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FC" w:rsidRDefault="006A214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浙</w:t>
      </w:r>
      <w:r w:rsidR="006F0AF0">
        <w:rPr>
          <w:rFonts w:ascii="宋体" w:hAnsi="宋体" w:hint="eastAsia"/>
          <w:b/>
          <w:sz w:val="44"/>
          <w:szCs w:val="44"/>
        </w:rPr>
        <w:t>江捷昌线性驱动科技股份</w:t>
      </w:r>
      <w:r>
        <w:rPr>
          <w:rFonts w:ascii="宋体" w:hAnsi="宋体" w:hint="eastAsia"/>
          <w:b/>
          <w:sz w:val="44"/>
          <w:szCs w:val="44"/>
        </w:rPr>
        <w:t>有限公司</w:t>
      </w:r>
      <w:bookmarkStart w:id="0" w:name="_GoBack"/>
      <w:bookmarkEnd w:id="0"/>
    </w:p>
    <w:p w:rsidR="00F703FC" w:rsidRDefault="003C6624" w:rsidP="003C6624">
      <w:pPr>
        <w:pStyle w:val="1"/>
        <w:spacing w:line="460" w:lineRule="exact"/>
        <w:rPr>
          <w:rFonts w:asciiTheme="minorEastAsia" w:hAnsiTheme="minorEastAsia" w:cstheme="minorEastAsia"/>
        </w:rPr>
      </w:pPr>
      <w:proofErr w:type="gramStart"/>
      <w:r>
        <w:t>浙江捷昌线性</w:t>
      </w:r>
      <w:proofErr w:type="gramEnd"/>
      <w:r>
        <w:t>驱动科技股份有限公司创建于</w:t>
      </w:r>
      <w:r>
        <w:t>2000</w:t>
      </w:r>
      <w:r>
        <w:t>年，并于</w:t>
      </w:r>
      <w:r>
        <w:t>2018</w:t>
      </w:r>
      <w:r>
        <w:t>年</w:t>
      </w:r>
      <w:r>
        <w:t>9</w:t>
      </w:r>
      <w:r>
        <w:t>月在上海证券交易所上市（股票代码</w:t>
      </w:r>
      <w:r>
        <w:t>603583</w:t>
      </w:r>
      <w:r>
        <w:t>，</w:t>
      </w:r>
      <w:proofErr w:type="gramStart"/>
      <w:r>
        <w:t>简称捷昌驱动</w:t>
      </w:r>
      <w:proofErr w:type="gramEnd"/>
      <w:r>
        <w:t>），是一家专注于线性驱动产品研发、生产及销售的科技集团。目前公司布局全球化发展，在国内拥有浙江新昌、浙江慈溪两大生产基地，先后在浙江杭州、台湾成立研发中心，在亚太、欧洲、美洲等地区设有子公司和生产基地，总占地面积达</w:t>
      </w:r>
      <w:r>
        <w:t>24.7</w:t>
      </w:r>
      <w:r>
        <w:t>万平方米，拥有约</w:t>
      </w:r>
      <w:r>
        <w:t>2000</w:t>
      </w:r>
      <w:r>
        <w:t>名员工，</w:t>
      </w:r>
      <w:r>
        <w:t>2019</w:t>
      </w:r>
      <w:r>
        <w:t>年营收超</w:t>
      </w:r>
      <w:r>
        <w:t>14</w:t>
      </w:r>
      <w:r>
        <w:t>亿元。公司网址：</w:t>
      </w:r>
      <w:r>
        <w:t>www,jiecang.com</w:t>
      </w:r>
      <w:r>
        <w:br/>
      </w:r>
      <w:r>
        <w:rPr>
          <w:rFonts w:hint="eastAsia"/>
        </w:rPr>
        <w:t xml:space="preserve">    </w:t>
      </w:r>
      <w:proofErr w:type="gramStart"/>
      <w:r>
        <w:t>捷昌是</w:t>
      </w:r>
      <w:proofErr w:type="gramEnd"/>
      <w:r>
        <w:t>国家高新技术企业，牵头起草了中国《直流电动推杆》行业标准、《电动升降桌》行业标准，填补行业标准空白，推动行业的标准化和产业化进程。</w:t>
      </w:r>
      <w:r>
        <w:br/>
      </w:r>
      <w:r>
        <w:rPr>
          <w:rFonts w:hint="eastAsia"/>
        </w:rPr>
        <w:t xml:space="preserve">    </w:t>
      </w:r>
      <w:r>
        <w:t>公司整合全球资源，为智慧办公、医疗康护、智能家居、工业自动化等关联产业提供驱动及智能控制解决方案，以科技驱动智慧生活</w:t>
      </w:r>
    </w:p>
    <w:p w:rsidR="00F703FC" w:rsidRDefault="006A2147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招聘岗位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2"/>
        <w:gridCol w:w="1433"/>
        <w:gridCol w:w="1199"/>
        <w:gridCol w:w="837"/>
        <w:gridCol w:w="1644"/>
        <w:gridCol w:w="1644"/>
      </w:tblGrid>
      <w:tr w:rsidR="00F703FC" w:rsidTr="00BF0876">
        <w:trPr>
          <w:trHeight w:val="620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C" w:rsidRDefault="006A214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岗位名称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C" w:rsidRDefault="006A214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专业要求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C" w:rsidRDefault="006A214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学历要求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C" w:rsidRDefault="006A214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人数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C" w:rsidRDefault="006A214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年薪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C" w:rsidRDefault="006A214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工作地点</w:t>
            </w:r>
          </w:p>
        </w:tc>
      </w:tr>
      <w:tr w:rsidR="00BF0876" w:rsidTr="00BF0876">
        <w:trPr>
          <w:trHeight w:val="1397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</w:rPr>
              <w:t>机械工程师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</w:rPr>
              <w:t>机械设计制造及其自动化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、</w:t>
            </w:r>
            <w:r w:rsidRPr="00BF0876">
              <w:rPr>
                <w:rFonts w:ascii="新宋体" w:eastAsia="新宋体" w:hAnsi="新宋体" w:cs="新宋体"/>
                <w:color w:val="000000"/>
                <w:szCs w:val="21"/>
              </w:rPr>
              <w:t>机械工程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、</w:t>
            </w:r>
            <w:r w:rsidRPr="00BF0876">
              <w:rPr>
                <w:rFonts w:ascii="新宋体" w:eastAsia="新宋体" w:hAnsi="新宋体" w:cs="新宋体"/>
                <w:color w:val="000000"/>
                <w:szCs w:val="21"/>
              </w:rPr>
              <w:t>机械电子工程等机械类相关专业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本科及以上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20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6-15万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3C6624">
            <w:pPr>
              <w:rPr>
                <w:rFonts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浙江新昌、浙江慈溪</w:t>
            </w:r>
          </w:p>
        </w:tc>
      </w:tr>
      <w:tr w:rsidR="00BF0876" w:rsidTr="00BF0876">
        <w:trPr>
          <w:trHeight w:val="841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</w:rPr>
              <w:t>电子软件工程师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</w:rPr>
              <w:t>电子科学与技术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、</w:t>
            </w:r>
            <w:r w:rsidRPr="00BF0876">
              <w:rPr>
                <w:rFonts w:ascii="新宋体" w:eastAsia="新宋体" w:hAnsi="新宋体" w:cs="新宋体"/>
                <w:color w:val="000000"/>
                <w:szCs w:val="21"/>
              </w:rPr>
              <w:t>电子信息工程</w:t>
            </w:r>
            <w:r w:rsidR="003C6624">
              <w:rPr>
                <w:rFonts w:ascii="新宋体" w:eastAsia="新宋体" w:hAnsi="新宋体" w:cs="新宋体" w:hint="eastAsia"/>
                <w:color w:val="000000"/>
                <w:szCs w:val="21"/>
              </w:rPr>
              <w:t>、通信工程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等电子类相关专业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本科及以上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tabs>
                <w:tab w:val="center" w:pos="1005"/>
              </w:tabs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6-15万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BF0876">
            <w:pPr>
              <w:ind w:firstLineChars="100" w:firstLine="210"/>
              <w:rPr>
                <w:rFonts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浙江新昌</w:t>
            </w:r>
          </w:p>
        </w:tc>
      </w:tr>
      <w:tr w:rsidR="00BF0876" w:rsidTr="00BF0876">
        <w:trPr>
          <w:trHeight w:val="841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电子硬件工程师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</w:rPr>
              <w:t>电子科学与技术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、</w:t>
            </w:r>
            <w:r w:rsidRPr="00BF0876">
              <w:rPr>
                <w:rFonts w:ascii="新宋体" w:eastAsia="新宋体" w:hAnsi="新宋体" w:cs="新宋体"/>
                <w:color w:val="000000"/>
                <w:szCs w:val="21"/>
              </w:rPr>
              <w:t>电子信息工程</w:t>
            </w:r>
            <w:r w:rsidR="003C6624">
              <w:rPr>
                <w:rFonts w:ascii="新宋体" w:eastAsia="新宋体" w:hAnsi="新宋体" w:cs="新宋体" w:hint="eastAsia"/>
                <w:color w:val="000000"/>
                <w:szCs w:val="21"/>
              </w:rPr>
              <w:t>、</w:t>
            </w:r>
            <w:r w:rsidR="003C6624">
              <w:rPr>
                <w:rFonts w:ascii="新宋体" w:eastAsia="新宋体" w:hAnsi="新宋体" w:cs="新宋体"/>
                <w:color w:val="000000"/>
                <w:szCs w:val="21"/>
              </w:rPr>
              <w:t>通信工程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等电子类相关专业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本科及以上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6-15万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>
            <w:pPr>
              <w:rPr>
                <w:rFonts w:cs="Arial" w:hint="eastAsia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  </w:t>
            </w:r>
            <w:r>
              <w:rPr>
                <w:rFonts w:cs="Arial" w:hint="eastAsia"/>
                <w:color w:val="000000"/>
                <w:szCs w:val="21"/>
              </w:rPr>
              <w:t>浙江新昌</w:t>
            </w:r>
          </w:p>
        </w:tc>
      </w:tr>
      <w:tr w:rsidR="00BF0876" w:rsidTr="00BF0876">
        <w:trPr>
          <w:trHeight w:val="841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ind w:firstLineChars="100" w:firstLine="210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外贸业务员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英语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>、</w:t>
            </w: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国际经济与贸易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>、</w:t>
            </w: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工科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>类相关专业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本科及以上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10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6-15万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>
            <w:pPr>
              <w:rPr>
                <w:rFonts w:cs="Arial" w:hint="eastAsia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浙江新昌、浙江慈溪</w:t>
            </w:r>
          </w:p>
        </w:tc>
      </w:tr>
      <w:tr w:rsidR="003C6624" w:rsidTr="00BF0876">
        <w:trPr>
          <w:trHeight w:val="841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4" w:rsidRPr="00BF0876" w:rsidRDefault="003C6624" w:rsidP="000604E3">
            <w:pPr>
              <w:ind w:firstLineChars="100" w:firstLine="210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电机工程师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4" w:rsidRPr="00BF0876" w:rsidRDefault="003C6624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电机相关专业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4" w:rsidRPr="00BF0876" w:rsidRDefault="003C6624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硕士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4" w:rsidRPr="00BF0876" w:rsidRDefault="003C6624" w:rsidP="000604E3">
            <w:pPr>
              <w:jc w:val="center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4" w:rsidRPr="00BF0876" w:rsidRDefault="003C6624" w:rsidP="000604E3">
            <w:pPr>
              <w:jc w:val="center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10-15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4" w:rsidRDefault="003C6624">
            <w:pPr>
              <w:rPr>
                <w:rFonts w:cs="Arial" w:hint="eastAsia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浙江新昌</w:t>
            </w:r>
          </w:p>
        </w:tc>
      </w:tr>
      <w:tr w:rsidR="00BF0876" w:rsidTr="00BF0876">
        <w:trPr>
          <w:trHeight w:val="841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6F0AF0" w:rsidP="006F0AF0">
            <w:pPr>
              <w:ind w:firstLineChars="100" w:firstLine="210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lastRenderedPageBreak/>
              <w:t>计算机</w:t>
            </w:r>
            <w:r w:rsidR="00BF0876"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工程师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计算机类相关专业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本科及以上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3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6-15万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>
            <w:pPr>
              <w:rPr>
                <w:rFonts w:cs="Arial" w:hint="eastAsia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浙江新昌</w:t>
            </w:r>
          </w:p>
        </w:tc>
      </w:tr>
      <w:tr w:rsidR="00BF0876" w:rsidTr="00BF0876">
        <w:trPr>
          <w:trHeight w:val="841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 xml:space="preserve">  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>销售业务员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国贸类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>、</w:t>
            </w: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营销类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>、</w:t>
            </w: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工科类等相关专业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大专及以上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10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5-15万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>
            <w:pPr>
              <w:rPr>
                <w:rFonts w:cs="Arial" w:hint="eastAsia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浙江新昌、浙江慈溪</w:t>
            </w:r>
          </w:p>
        </w:tc>
      </w:tr>
      <w:tr w:rsidR="00BF0876" w:rsidTr="00BF0876">
        <w:trPr>
          <w:trHeight w:val="841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 xml:space="preserve">  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>工程技术员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机械类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>、</w:t>
            </w: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机电类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>、</w:t>
            </w: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数控类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>、</w:t>
            </w: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模具类相关专业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大专及以上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5-15万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>
            <w:pPr>
              <w:rPr>
                <w:rFonts w:cs="Arial" w:hint="eastAsia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浙江新昌、浙江慈溪</w:t>
            </w:r>
          </w:p>
        </w:tc>
      </w:tr>
      <w:tr w:rsidR="00BF0876" w:rsidTr="00BF0876">
        <w:trPr>
          <w:trHeight w:val="841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 xml:space="preserve">   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>品管检验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机械类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>、</w:t>
            </w: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机电类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>、电子类相关专业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大专及以上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5-15万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>
            <w:pPr>
              <w:rPr>
                <w:rFonts w:cs="Arial" w:hint="eastAsia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浙江新昌、浙江慈溪</w:t>
            </w:r>
          </w:p>
        </w:tc>
      </w:tr>
      <w:tr w:rsidR="00BF0876" w:rsidTr="00BF0876">
        <w:trPr>
          <w:trHeight w:val="841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 xml:space="preserve">   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>采购助理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机械类</w:t>
            </w: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  <w:shd w:val="clear" w:color="auto" w:fill="FFFFFF"/>
              </w:rPr>
              <w:t>、</w:t>
            </w: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电子类相关专业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</w:pPr>
            <w:r w:rsidRPr="00BF0876">
              <w:rPr>
                <w:rFonts w:ascii="新宋体" w:eastAsia="新宋体" w:hAnsi="新宋体" w:cs="新宋体"/>
                <w:color w:val="000000"/>
                <w:szCs w:val="21"/>
                <w:shd w:val="clear" w:color="auto" w:fill="FFFFFF"/>
              </w:rPr>
              <w:t>大专及以上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0604E3">
            <w:pPr>
              <w:jc w:val="center"/>
              <w:rPr>
                <w:rFonts w:ascii="新宋体" w:eastAsia="新宋体" w:hAnsi="新宋体" w:cs="新宋体"/>
                <w:color w:val="000000"/>
                <w:szCs w:val="21"/>
              </w:rPr>
            </w:pPr>
            <w:r w:rsidRPr="00BF0876">
              <w:rPr>
                <w:rFonts w:ascii="新宋体" w:eastAsia="新宋体" w:hAnsi="新宋体" w:cs="新宋体" w:hint="eastAsia"/>
                <w:color w:val="000000"/>
                <w:szCs w:val="21"/>
              </w:rPr>
              <w:t>5-15万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Pr="00BF0876" w:rsidRDefault="00BF0876" w:rsidP="00BF0876">
            <w:pPr>
              <w:ind w:firstLineChars="100" w:firstLine="210"/>
              <w:rPr>
                <w:rFonts w:cs="Arial" w:hint="eastAsia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浙江新昌</w:t>
            </w:r>
          </w:p>
        </w:tc>
      </w:tr>
      <w:tr w:rsidR="00BF0876" w:rsidTr="00BF0876">
        <w:trPr>
          <w:trHeight w:val="841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Default="003C6624" w:rsidP="00BF0876">
            <w:pPr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检测中心检测</w:t>
            </w:r>
            <w:r w:rsidR="00BF0876">
              <w:rPr>
                <w:rFonts w:cs="Arial" w:hint="eastAsia"/>
                <w:color w:val="000000"/>
                <w:sz w:val="20"/>
                <w:szCs w:val="20"/>
              </w:rPr>
              <w:t>员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Default="00BF0876">
            <w:pPr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机械</w:t>
            </w:r>
            <w:r w:rsidR="003C6624">
              <w:rPr>
                <w:rFonts w:cs="Arial" w:hint="eastAsia"/>
                <w:color w:val="000000"/>
                <w:sz w:val="20"/>
                <w:szCs w:val="20"/>
              </w:rPr>
              <w:t>类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、</w:t>
            </w:r>
            <w:r w:rsidR="003C6624">
              <w:rPr>
                <w:rFonts w:cs="Arial" w:hint="eastAsia"/>
                <w:color w:val="000000"/>
                <w:sz w:val="20"/>
                <w:szCs w:val="20"/>
              </w:rPr>
              <w:t>电子类、自动化类相关专业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Default="003C6624">
            <w:pPr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Default="003C6624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Default="003C6624">
            <w:pPr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   5-15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876" w:rsidRDefault="003C6624">
            <w:pPr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浙江新昌</w:t>
            </w:r>
          </w:p>
        </w:tc>
      </w:tr>
    </w:tbl>
    <w:p w:rsidR="00F703FC" w:rsidRDefault="00F703FC">
      <w:pPr>
        <w:rPr>
          <w:rFonts w:ascii="宋体" w:hAnsi="宋体"/>
          <w:sz w:val="28"/>
          <w:szCs w:val="28"/>
        </w:rPr>
      </w:pPr>
    </w:p>
    <w:p w:rsidR="003C6624" w:rsidRDefault="006A2147">
      <w:pPr>
        <w:rPr>
          <w:rFonts w:hint="eastAsia"/>
        </w:rPr>
      </w:pPr>
      <w:r>
        <w:rPr>
          <w:rFonts w:ascii="宋体" w:hAnsi="宋体"/>
          <w:sz w:val="28"/>
          <w:szCs w:val="28"/>
        </w:rPr>
        <w:t>招聘联系人</w:t>
      </w:r>
      <w:r>
        <w:rPr>
          <w:rFonts w:ascii="宋体" w:hAnsi="宋体"/>
          <w:sz w:val="28"/>
          <w:szCs w:val="28"/>
        </w:rPr>
        <w:t>/</w:t>
      </w:r>
      <w:r>
        <w:rPr>
          <w:rFonts w:ascii="宋体" w:hAnsi="宋体"/>
          <w:sz w:val="28"/>
          <w:szCs w:val="28"/>
        </w:rPr>
        <w:t>联系电话：</w:t>
      </w:r>
      <w:r w:rsidR="003C6624">
        <w:rPr>
          <w:rFonts w:ascii="宋体" w:hAnsi="宋体"/>
          <w:sz w:val="28"/>
          <w:szCs w:val="28"/>
        </w:rPr>
        <w:t>张磊磊</w:t>
      </w:r>
      <w:r w:rsidR="003C6624">
        <w:rPr>
          <w:rFonts w:ascii="宋体" w:hAnsi="宋体" w:hint="eastAsia"/>
          <w:sz w:val="28"/>
          <w:szCs w:val="28"/>
        </w:rPr>
        <w:t xml:space="preserve"> 18158679825  陈捷 17705759668</w:t>
      </w:r>
    </w:p>
    <w:p w:rsidR="00F703FC" w:rsidRPr="003C6624" w:rsidRDefault="006A2147">
      <w:r>
        <w:rPr>
          <w:rFonts w:ascii="宋体" w:hAnsi="宋体"/>
          <w:sz w:val="28"/>
          <w:szCs w:val="28"/>
        </w:rPr>
        <w:t>企业地址：</w:t>
      </w:r>
      <w:r>
        <w:rPr>
          <w:rFonts w:ascii="宋体" w:hAnsi="宋体" w:hint="eastAsia"/>
          <w:sz w:val="28"/>
          <w:szCs w:val="28"/>
        </w:rPr>
        <w:t>浙江省绍兴市</w:t>
      </w:r>
      <w:r w:rsidR="003C6624">
        <w:rPr>
          <w:rFonts w:ascii="宋体" w:hAnsi="宋体" w:hint="eastAsia"/>
          <w:sz w:val="28"/>
          <w:szCs w:val="28"/>
        </w:rPr>
        <w:t>新昌县高新技术产业园区</w:t>
      </w:r>
      <w:proofErr w:type="gramStart"/>
      <w:r w:rsidR="003C6624">
        <w:rPr>
          <w:rFonts w:ascii="宋体" w:hAnsi="宋体" w:hint="eastAsia"/>
          <w:sz w:val="28"/>
          <w:szCs w:val="28"/>
        </w:rPr>
        <w:t>莱</w:t>
      </w:r>
      <w:proofErr w:type="gramEnd"/>
      <w:r w:rsidR="003C6624">
        <w:rPr>
          <w:rFonts w:ascii="宋体" w:hAnsi="宋体" w:hint="eastAsia"/>
          <w:sz w:val="28"/>
          <w:szCs w:val="28"/>
        </w:rPr>
        <w:t>盛路2号</w:t>
      </w:r>
    </w:p>
    <w:p w:rsidR="00F703FC" w:rsidRDefault="006A2147">
      <w:r>
        <w:rPr>
          <w:rFonts w:ascii="宋体" w:hAnsi="宋体" w:hint="eastAsia"/>
          <w:sz w:val="28"/>
          <w:szCs w:val="28"/>
        </w:rPr>
        <w:t>招</w:t>
      </w:r>
      <w:r>
        <w:rPr>
          <w:rFonts w:ascii="宋体" w:hAnsi="宋体"/>
          <w:sz w:val="28"/>
          <w:szCs w:val="28"/>
        </w:rPr>
        <w:t>聘邮箱：</w:t>
      </w:r>
      <w:hyperlink r:id="rId8" w:history="1">
        <w:r w:rsidR="003C6624" w:rsidRPr="00CB5CE6">
          <w:rPr>
            <w:rStyle w:val="a5"/>
            <w:rFonts w:ascii="宋体" w:hAnsi="宋体" w:hint="eastAsia"/>
            <w:sz w:val="28"/>
            <w:szCs w:val="28"/>
          </w:rPr>
          <w:t>zhangll@jiecang.com</w:t>
        </w:r>
      </w:hyperlink>
      <w:r w:rsidR="003C6624">
        <w:rPr>
          <w:rFonts w:ascii="宋体" w:hAnsi="宋体" w:hint="eastAsia"/>
          <w:sz w:val="28"/>
          <w:szCs w:val="28"/>
        </w:rPr>
        <w:t xml:space="preserve">  chenj@jiecang.com</w:t>
      </w:r>
    </w:p>
    <w:sectPr w:rsidR="00F70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147" w:rsidRDefault="006A2147" w:rsidP="00BF0876">
      <w:r>
        <w:separator/>
      </w:r>
    </w:p>
  </w:endnote>
  <w:endnote w:type="continuationSeparator" w:id="0">
    <w:p w:rsidR="006A2147" w:rsidRDefault="006A2147" w:rsidP="00BF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147" w:rsidRDefault="006A2147" w:rsidP="00BF0876">
      <w:r>
        <w:separator/>
      </w:r>
    </w:p>
  </w:footnote>
  <w:footnote w:type="continuationSeparator" w:id="0">
    <w:p w:rsidR="006A2147" w:rsidRDefault="006A2147" w:rsidP="00BF0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91"/>
    <w:rsid w:val="00152D5C"/>
    <w:rsid w:val="001D6791"/>
    <w:rsid w:val="003C6624"/>
    <w:rsid w:val="00496FA5"/>
    <w:rsid w:val="006A2147"/>
    <w:rsid w:val="006F0AF0"/>
    <w:rsid w:val="00BF0876"/>
    <w:rsid w:val="00C10F03"/>
    <w:rsid w:val="00C7648B"/>
    <w:rsid w:val="00D8740F"/>
    <w:rsid w:val="00F703FC"/>
    <w:rsid w:val="014D305C"/>
    <w:rsid w:val="021446F9"/>
    <w:rsid w:val="02F80D91"/>
    <w:rsid w:val="064C37A5"/>
    <w:rsid w:val="15623E88"/>
    <w:rsid w:val="52EF3532"/>
    <w:rsid w:val="54E94118"/>
    <w:rsid w:val="550E668B"/>
    <w:rsid w:val="58777B3F"/>
    <w:rsid w:val="68344AC9"/>
    <w:rsid w:val="6ED36F5E"/>
    <w:rsid w:val="716A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360" w:lineRule="auto"/>
      <w:ind w:left="562" w:hanging="562"/>
      <w:outlineLvl w:val="1"/>
    </w:pPr>
    <w:rPr>
      <w:rFonts w:ascii="Arial" w:eastAsia="黑体" w:hAnsi="Arial"/>
      <w:b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spacing w:before="260" w:after="260" w:line="416" w:lineRule="auto"/>
      <w:ind w:left="1080" w:hanging="1080"/>
      <w:outlineLvl w:val="2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Arial" w:eastAsia="黑体" w:hAnsi="Arial" w:cs="Times New Roman" w:hint="default"/>
      <w:b/>
      <w:kern w:val="2"/>
      <w:sz w:val="32"/>
      <w:szCs w:val="32"/>
    </w:rPr>
  </w:style>
  <w:style w:type="character" w:customStyle="1" w:styleId="3Char">
    <w:name w:val="标题 3 Char"/>
    <w:qFormat/>
    <w:rPr>
      <w:b/>
      <w:kern w:val="2"/>
      <w:sz w:val="32"/>
      <w:szCs w:val="32"/>
    </w:rPr>
  </w:style>
  <w:style w:type="character" w:customStyle="1" w:styleId="3Char1">
    <w:name w:val="标题 3 Char1"/>
    <w:link w:val="3"/>
    <w:qFormat/>
    <w:rPr>
      <w:rFonts w:ascii="Times New Roman" w:eastAsia="宋体" w:hAnsi="Times New Roman" w:cs="Times New Roman" w:hint="default"/>
      <w:b/>
      <w:kern w:val="2"/>
      <w:sz w:val="32"/>
      <w:szCs w:val="32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360" w:lineRule="auto"/>
      <w:ind w:left="562" w:hanging="562"/>
      <w:outlineLvl w:val="1"/>
    </w:pPr>
    <w:rPr>
      <w:rFonts w:ascii="Arial" w:eastAsia="黑体" w:hAnsi="Arial"/>
      <w:b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spacing w:before="260" w:after="260" w:line="416" w:lineRule="auto"/>
      <w:ind w:left="1080" w:hanging="1080"/>
      <w:outlineLvl w:val="2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Arial" w:eastAsia="黑体" w:hAnsi="Arial" w:cs="Times New Roman" w:hint="default"/>
      <w:b/>
      <w:kern w:val="2"/>
      <w:sz w:val="32"/>
      <w:szCs w:val="32"/>
    </w:rPr>
  </w:style>
  <w:style w:type="character" w:customStyle="1" w:styleId="3Char">
    <w:name w:val="标题 3 Char"/>
    <w:qFormat/>
    <w:rPr>
      <w:b/>
      <w:kern w:val="2"/>
      <w:sz w:val="32"/>
      <w:szCs w:val="32"/>
    </w:rPr>
  </w:style>
  <w:style w:type="character" w:customStyle="1" w:styleId="3Char1">
    <w:name w:val="标题 3 Char1"/>
    <w:link w:val="3"/>
    <w:qFormat/>
    <w:rPr>
      <w:rFonts w:ascii="Times New Roman" w:eastAsia="宋体" w:hAnsi="Times New Roman" w:cs="Times New Roman" w:hint="default"/>
      <w:b/>
      <w:kern w:val="2"/>
      <w:sz w:val="32"/>
      <w:szCs w:val="32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ll@jiecang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Company>杭州市政府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2021-03-03T07:28:00Z</dcterms:created>
  <dcterms:modified xsi:type="dcterms:W3CDTF">2021-03-03T07:28:00Z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