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72C9" w14:textId="09ED7570" w:rsidR="006D4E91" w:rsidRDefault="00877800" w:rsidP="006D4E91">
      <w:pPr>
        <w:widowControl/>
        <w:spacing w:line="0" w:lineRule="atLeast"/>
        <w:jc w:val="center"/>
        <w:rPr>
          <w:rFonts w:ascii="微软雅黑" w:eastAsia="微软雅黑" w:hAnsi="微软雅黑" w:cs="Helvetica" w:hint="eastAsia"/>
          <w:b/>
          <w:bCs/>
          <w:color w:val="000000" w:themeColor="text1"/>
          <w:kern w:val="0"/>
          <w:sz w:val="36"/>
          <w:szCs w:val="36"/>
        </w:rPr>
      </w:pPr>
      <w:r w:rsidRPr="00877800">
        <w:rPr>
          <w:rFonts w:ascii="微软雅黑" w:eastAsia="微软雅黑" w:hAnsi="微软雅黑" w:cs="Helvetica" w:hint="eastAsia"/>
          <w:b/>
          <w:bCs/>
          <w:color w:val="000000" w:themeColor="text1"/>
          <w:kern w:val="0"/>
          <w:sz w:val="36"/>
          <w:szCs w:val="36"/>
        </w:rPr>
        <w:t>大连新东方</w:t>
      </w:r>
      <w:r w:rsidR="00F820D8">
        <w:rPr>
          <w:rFonts w:ascii="微软雅黑" w:eastAsia="微软雅黑" w:hAnsi="微软雅黑" w:cs="Helvetica" w:hint="eastAsia"/>
          <w:b/>
          <w:bCs/>
          <w:color w:val="000000" w:themeColor="text1"/>
          <w:kern w:val="0"/>
          <w:sz w:val="36"/>
          <w:szCs w:val="36"/>
        </w:rPr>
        <w:t>2</w:t>
      </w:r>
      <w:r w:rsidR="00FC2F11">
        <w:rPr>
          <w:rFonts w:ascii="微软雅黑" w:eastAsia="微软雅黑" w:hAnsi="微软雅黑" w:cs="Helvetica" w:hint="eastAsia"/>
          <w:b/>
          <w:bCs/>
          <w:color w:val="000000" w:themeColor="text1"/>
          <w:kern w:val="0"/>
          <w:sz w:val="36"/>
          <w:szCs w:val="36"/>
        </w:rPr>
        <w:t>02</w:t>
      </w:r>
      <w:r w:rsidR="00F820D8">
        <w:rPr>
          <w:rFonts w:ascii="微软雅黑" w:eastAsia="微软雅黑" w:hAnsi="微软雅黑" w:cs="Helvetica" w:hint="eastAsia"/>
          <w:b/>
          <w:bCs/>
          <w:color w:val="000000" w:themeColor="text1"/>
          <w:kern w:val="0"/>
          <w:sz w:val="36"/>
          <w:szCs w:val="36"/>
        </w:rPr>
        <w:t>5</w:t>
      </w:r>
      <w:r w:rsidR="004269B4">
        <w:rPr>
          <w:rFonts w:ascii="微软雅黑" w:eastAsia="微软雅黑" w:hAnsi="微软雅黑" w:cs="Helvetica" w:hint="eastAsia"/>
          <w:b/>
          <w:bCs/>
          <w:color w:val="000000" w:themeColor="text1"/>
          <w:kern w:val="0"/>
          <w:sz w:val="36"/>
          <w:szCs w:val="36"/>
        </w:rPr>
        <w:t>春季</w:t>
      </w:r>
      <w:r w:rsidR="00FC2F11">
        <w:rPr>
          <w:rFonts w:ascii="微软雅黑" w:eastAsia="微软雅黑" w:hAnsi="微软雅黑" w:cs="Helvetica" w:hint="eastAsia"/>
          <w:b/>
          <w:bCs/>
          <w:color w:val="000000" w:themeColor="text1"/>
          <w:kern w:val="0"/>
          <w:sz w:val="36"/>
          <w:szCs w:val="36"/>
        </w:rPr>
        <w:t>校园招聘</w:t>
      </w:r>
      <w:r w:rsidR="006D4E91">
        <w:rPr>
          <w:rFonts w:ascii="微软雅黑" w:eastAsia="微软雅黑" w:hAnsi="微软雅黑" w:cs="Helvetica"/>
          <w:b/>
          <w:bCs/>
          <w:color w:val="000000" w:themeColor="text1"/>
          <w:kern w:val="0"/>
          <w:sz w:val="36"/>
          <w:szCs w:val="36"/>
        </w:rPr>
        <w:t>简章</w:t>
      </w:r>
    </w:p>
    <w:p w14:paraId="5E838B8B" w14:textId="77777777" w:rsidR="006D4E91" w:rsidRDefault="006D4E91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b/>
          <w:bCs/>
          <w:color w:val="141414"/>
          <w:kern w:val="0"/>
          <w:sz w:val="24"/>
          <w:szCs w:val="21"/>
        </w:rPr>
      </w:pPr>
    </w:p>
    <w:p w14:paraId="778D3D84" w14:textId="77777777" w:rsidR="006D4E91" w:rsidRPr="00920DDF" w:rsidRDefault="006D4E91" w:rsidP="006D4E91">
      <w:pPr>
        <w:spacing w:line="0" w:lineRule="atLeast"/>
        <w:rPr>
          <w:rFonts w:ascii="微软雅黑" w:eastAsia="微软雅黑" w:hAnsi="微软雅黑" w:hint="eastAsia"/>
          <w:b/>
          <w:sz w:val="24"/>
        </w:rPr>
      </w:pPr>
      <w:r w:rsidRPr="00920DDF">
        <w:rPr>
          <w:rFonts w:ascii="微软雅黑" w:eastAsia="微软雅黑" w:hAnsi="微软雅黑"/>
          <w:b/>
          <w:sz w:val="24"/>
        </w:rPr>
        <w:t>新东方介绍</w:t>
      </w:r>
    </w:p>
    <w:p w14:paraId="18982372" w14:textId="77777777" w:rsidR="0050476D" w:rsidRPr="0050476D" w:rsidRDefault="0050476D" w:rsidP="0050476D">
      <w:pPr>
        <w:spacing w:line="0" w:lineRule="atLeast"/>
        <w:rPr>
          <w:rFonts w:ascii="微软雅黑" w:eastAsia="微软雅黑" w:hAnsi="微软雅黑" w:hint="eastAsia"/>
        </w:rPr>
      </w:pPr>
      <w:r w:rsidRPr="0050476D">
        <w:rPr>
          <w:rFonts w:ascii="微软雅黑" w:eastAsia="微软雅黑" w:hAnsi="微软雅黑" w:hint="eastAsia"/>
        </w:rPr>
        <w:t>新东方教育科技集团定位于以学生全面成长核心，以科技为驱动力的综合性教育集团。</w:t>
      </w:r>
    </w:p>
    <w:p w14:paraId="7AB8FBED" w14:textId="1F9478D9" w:rsidR="006D4E91" w:rsidRPr="000764A1" w:rsidRDefault="0050476D" w:rsidP="0050476D">
      <w:pPr>
        <w:spacing w:line="0" w:lineRule="atLeast"/>
        <w:rPr>
          <w:rFonts w:ascii="微软雅黑" w:eastAsia="微软雅黑" w:hAnsi="微软雅黑" w:hint="eastAsia"/>
        </w:rPr>
      </w:pPr>
      <w:r w:rsidRPr="0050476D">
        <w:rPr>
          <w:rFonts w:ascii="微软雅黑" w:eastAsia="微软雅黑" w:hAnsi="微软雅黑" w:hint="eastAsia"/>
        </w:rPr>
        <w:t>目前拥有基础教育、素质教育、国际教育、成人教育、智慧教育、图书文创、直播电商、</w:t>
      </w:r>
      <w:proofErr w:type="gramStart"/>
      <w:r w:rsidRPr="0050476D">
        <w:rPr>
          <w:rFonts w:ascii="微软雅黑" w:eastAsia="微软雅黑" w:hAnsi="微软雅黑" w:hint="eastAsia"/>
        </w:rPr>
        <w:t>文旅等</w:t>
      </w:r>
      <w:proofErr w:type="gramEnd"/>
      <w:r w:rsidRPr="0050476D">
        <w:rPr>
          <w:rFonts w:ascii="微软雅黑" w:eastAsia="微软雅黑" w:hAnsi="微软雅黑" w:hint="eastAsia"/>
        </w:rPr>
        <w:t>多个业务板块，打造了新东方满天星幼儿园、新东方儿童素养智学中心、新东方中学智慧学习中心、新东方国际教育、新东方前途出国、新东方大学生学习与发展中心、新东方智慧教育等诸多知名教育品牌</w:t>
      </w:r>
      <w:r w:rsidR="006D4E91" w:rsidRPr="000764A1">
        <w:rPr>
          <w:rFonts w:ascii="微软雅黑" w:eastAsia="微软雅黑" w:hAnsi="微软雅黑" w:hint="eastAsia"/>
        </w:rPr>
        <w:t>。</w:t>
      </w:r>
    </w:p>
    <w:p w14:paraId="25A5B9D2" w14:textId="77777777" w:rsidR="006D4E91" w:rsidRDefault="006D4E91" w:rsidP="006D4E91">
      <w:pPr>
        <w:spacing w:line="0" w:lineRule="atLeast"/>
        <w:rPr>
          <w:rFonts w:ascii="微软雅黑" w:eastAsia="微软雅黑" w:hAnsi="微软雅黑" w:hint="eastAsia"/>
          <w:b/>
        </w:rPr>
      </w:pPr>
    </w:p>
    <w:p w14:paraId="61D682EE" w14:textId="77777777" w:rsidR="006D4E91" w:rsidRPr="00920DDF" w:rsidRDefault="006D4E91" w:rsidP="006D4E91">
      <w:pPr>
        <w:spacing w:line="0" w:lineRule="atLeast"/>
        <w:rPr>
          <w:rFonts w:ascii="微软雅黑" w:eastAsia="微软雅黑" w:hAnsi="微软雅黑" w:hint="eastAsia"/>
          <w:b/>
          <w:sz w:val="24"/>
        </w:rPr>
      </w:pPr>
      <w:r w:rsidRPr="00920DDF">
        <w:rPr>
          <w:rFonts w:ascii="微软雅黑" w:eastAsia="微软雅黑" w:hAnsi="微软雅黑"/>
          <w:b/>
          <w:sz w:val="24"/>
        </w:rPr>
        <w:t>新东方大连学校</w:t>
      </w:r>
    </w:p>
    <w:p w14:paraId="603FD8E8" w14:textId="5F09F107" w:rsidR="006D4E91" w:rsidRDefault="0050476D" w:rsidP="006D4E91">
      <w:pPr>
        <w:spacing w:line="0" w:lineRule="atLeast"/>
        <w:rPr>
          <w:rFonts w:ascii="微软雅黑" w:eastAsia="微软雅黑" w:hAnsi="微软雅黑" w:hint="eastAsia"/>
        </w:rPr>
      </w:pPr>
      <w:r w:rsidRPr="0050476D">
        <w:rPr>
          <w:rFonts w:ascii="微软雅黑" w:eastAsia="微软雅黑" w:hAnsi="微软雅黑" w:hint="eastAsia"/>
        </w:rPr>
        <w:t>新东方大连学校于2007年成立，在大连已有9家学习中心。下设青少部、高中班级部、高中一对一部、初学习机部、</w:t>
      </w:r>
      <w:r>
        <w:rPr>
          <w:rFonts w:ascii="微软雅黑" w:eastAsia="微软雅黑" w:hAnsi="微软雅黑" w:hint="eastAsia"/>
        </w:rPr>
        <w:t>文旅</w:t>
      </w:r>
      <w:r w:rsidRPr="0050476D">
        <w:rPr>
          <w:rFonts w:ascii="微软雅黑" w:eastAsia="微软雅黑" w:hAnsi="微软雅黑" w:hint="eastAsia"/>
        </w:rPr>
        <w:t>部等，致力于为所有学员提供优质的课程</w:t>
      </w:r>
      <w:r>
        <w:rPr>
          <w:rFonts w:ascii="微软雅黑" w:eastAsia="微软雅黑" w:hAnsi="微软雅黑" w:hint="eastAsia"/>
        </w:rPr>
        <w:t>及</w:t>
      </w:r>
      <w:proofErr w:type="gramStart"/>
      <w:r>
        <w:rPr>
          <w:rFonts w:ascii="微软雅黑" w:eastAsia="微软雅黑" w:hAnsi="微软雅黑" w:hint="eastAsia"/>
        </w:rPr>
        <w:t>研</w:t>
      </w:r>
      <w:proofErr w:type="gramEnd"/>
      <w:r>
        <w:rPr>
          <w:rFonts w:ascii="微软雅黑" w:eastAsia="微软雅黑" w:hAnsi="微软雅黑" w:hint="eastAsia"/>
        </w:rPr>
        <w:t>学文旅</w:t>
      </w:r>
      <w:r w:rsidRPr="0050476D">
        <w:rPr>
          <w:rFonts w:ascii="微软雅黑" w:eastAsia="微软雅黑" w:hAnsi="微软雅黑" w:hint="eastAsia"/>
        </w:rPr>
        <w:t>服务，通过娴熟、快乐、励志的课程研发和课程呈现，鼓励、陪伴每一个学员的进步与成长。</w:t>
      </w:r>
    </w:p>
    <w:p w14:paraId="2EA3BD14" w14:textId="77777777" w:rsidR="0050476D" w:rsidRPr="0050476D" w:rsidRDefault="0050476D" w:rsidP="006D4E91">
      <w:pPr>
        <w:spacing w:line="0" w:lineRule="atLeast"/>
        <w:rPr>
          <w:rFonts w:ascii="微软雅黑" w:eastAsia="微软雅黑" w:hAnsi="微软雅黑" w:hint="eastAsia"/>
        </w:rPr>
      </w:pPr>
    </w:p>
    <w:p w14:paraId="0C711BF8" w14:textId="77777777" w:rsidR="006D4E91" w:rsidRPr="00920DDF" w:rsidRDefault="006D4E91" w:rsidP="006D4E91">
      <w:pPr>
        <w:spacing w:line="0" w:lineRule="atLeast"/>
        <w:rPr>
          <w:rFonts w:ascii="微软雅黑" w:eastAsia="微软雅黑" w:hAnsi="微软雅黑" w:hint="eastAsia"/>
          <w:b/>
          <w:sz w:val="24"/>
        </w:rPr>
      </w:pPr>
      <w:r w:rsidRPr="00920DDF">
        <w:rPr>
          <w:rFonts w:ascii="微软雅黑" w:eastAsia="微软雅黑" w:hAnsi="微软雅黑"/>
          <w:b/>
          <w:sz w:val="24"/>
        </w:rPr>
        <w:t>面向对象</w:t>
      </w:r>
    </w:p>
    <w:p w14:paraId="6A4AAAD8" w14:textId="2A68FF9D" w:rsidR="006D4E91" w:rsidRDefault="006D4E91" w:rsidP="006D4E91">
      <w:pPr>
        <w:spacing w:line="0" w:lineRule="atLeas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02</w:t>
      </w:r>
      <w:r w:rsidR="0050476D">
        <w:rPr>
          <w:rFonts w:ascii="微软雅黑" w:eastAsia="微软雅黑" w:hAnsi="微软雅黑" w:hint="eastAsia"/>
        </w:rPr>
        <w:t>4</w:t>
      </w:r>
      <w:r>
        <w:rPr>
          <w:rFonts w:ascii="微软雅黑" w:eastAsia="微软雅黑" w:hAnsi="微软雅黑"/>
        </w:rPr>
        <w:t>年</w:t>
      </w:r>
      <w:r>
        <w:rPr>
          <w:rFonts w:ascii="微软雅黑" w:eastAsia="微软雅黑" w:hAnsi="微软雅黑" w:hint="eastAsia"/>
        </w:rPr>
        <w:t>1月1日-</w:t>
      </w:r>
      <w:r>
        <w:rPr>
          <w:rFonts w:ascii="微软雅黑" w:eastAsia="微软雅黑" w:hAnsi="微软雅黑"/>
        </w:rPr>
        <w:t>202</w:t>
      </w:r>
      <w:r w:rsidR="0050476D">
        <w:rPr>
          <w:rFonts w:ascii="微软雅黑" w:eastAsia="微软雅黑" w:hAnsi="微软雅黑" w:hint="eastAsia"/>
        </w:rPr>
        <w:t>5</w:t>
      </w:r>
      <w:r>
        <w:rPr>
          <w:rFonts w:ascii="微软雅黑" w:eastAsia="微软雅黑" w:hAnsi="微软雅黑"/>
        </w:rPr>
        <w:t>年</w:t>
      </w: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2月</w:t>
      </w:r>
      <w:r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/>
        </w:rPr>
        <w:t>1日期间毕业的国内外应届毕业生</w:t>
      </w:r>
    </w:p>
    <w:p w14:paraId="4D8911AF" w14:textId="77777777" w:rsidR="006D4E91" w:rsidRDefault="006D4E91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b/>
          <w:bCs/>
          <w:color w:val="141414"/>
          <w:kern w:val="0"/>
          <w:sz w:val="24"/>
          <w:szCs w:val="21"/>
        </w:rPr>
      </w:pPr>
    </w:p>
    <w:p w14:paraId="65869667" w14:textId="060EBCF7" w:rsidR="006D4E91" w:rsidRPr="0050476D" w:rsidRDefault="006D4E91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b/>
          <w:bCs/>
          <w:color w:val="141414"/>
          <w:kern w:val="0"/>
          <w:sz w:val="24"/>
          <w:szCs w:val="21"/>
        </w:rPr>
      </w:pPr>
      <w:r w:rsidRPr="006D4E91">
        <w:rPr>
          <w:rFonts w:ascii="微软雅黑" w:eastAsia="微软雅黑" w:hAnsi="微软雅黑" w:cs="Helvetica" w:hint="eastAsia"/>
          <w:b/>
          <w:bCs/>
          <w:color w:val="141414"/>
          <w:kern w:val="0"/>
          <w:sz w:val="24"/>
          <w:szCs w:val="21"/>
        </w:rPr>
        <w:t>【招聘岗位】</w:t>
      </w:r>
    </w:p>
    <w:p w14:paraId="1B62F410" w14:textId="77777777" w:rsidR="0050476D" w:rsidRPr="0050476D" w:rsidRDefault="0050476D" w:rsidP="0050476D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b/>
          <w:bCs/>
          <w:color w:val="1F4E79" w:themeColor="accent1" w:themeShade="80"/>
          <w:kern w:val="0"/>
          <w:sz w:val="28"/>
          <w:szCs w:val="28"/>
        </w:rPr>
      </w:pPr>
      <w:r w:rsidRPr="0050476D">
        <w:rPr>
          <w:rFonts w:ascii="微软雅黑" w:eastAsia="微软雅黑" w:hAnsi="微软雅黑" w:cs="Helvetica" w:hint="eastAsia"/>
          <w:b/>
          <w:bCs/>
          <w:color w:val="1F4E79" w:themeColor="accent1" w:themeShade="80"/>
          <w:kern w:val="0"/>
          <w:sz w:val="28"/>
          <w:szCs w:val="28"/>
        </w:rPr>
        <w:t>教师培训生</w:t>
      </w:r>
    </w:p>
    <w:p w14:paraId="3E39D198" w14:textId="0EEBB032" w:rsidR="0050476D" w:rsidRPr="0050476D" w:rsidRDefault="0050476D" w:rsidP="0050476D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 xml:space="preserve">高中班级教师：数/英/物/化                         </w:t>
      </w:r>
      <w:r>
        <w:rPr>
          <w:rFonts w:ascii="微软雅黑" w:eastAsia="微软雅黑" w:hAnsi="微软雅黑" w:cs="Helvetica" w:hint="eastAsia"/>
          <w:color w:val="141414"/>
          <w:kern w:val="0"/>
          <w:szCs w:val="21"/>
        </w:rPr>
        <w:t xml:space="preserve"> </w:t>
      </w: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>15-2</w:t>
      </w:r>
      <w:r w:rsidR="00FC2F11">
        <w:rPr>
          <w:rFonts w:ascii="微软雅黑" w:eastAsia="微软雅黑" w:hAnsi="微软雅黑" w:cs="Helvetica" w:hint="eastAsia"/>
          <w:color w:val="141414"/>
          <w:kern w:val="0"/>
          <w:szCs w:val="21"/>
        </w:rPr>
        <w:t>0</w:t>
      </w: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>W/年</w:t>
      </w:r>
    </w:p>
    <w:p w14:paraId="4B2A8E82" w14:textId="77777777" w:rsidR="0050476D" w:rsidRPr="0050476D" w:rsidRDefault="0050476D" w:rsidP="0050476D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>高中1V1教师：语/数/英/物/化/生/史/地/政           10-15W/年</w:t>
      </w:r>
    </w:p>
    <w:p w14:paraId="3AA9E659" w14:textId="37CC507C" w:rsidR="0050476D" w:rsidRPr="0050476D" w:rsidRDefault="0050476D" w:rsidP="0050476D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 xml:space="preserve">初中学习机教师: 语/数/英/物                  </w:t>
      </w:r>
      <w:r w:rsidR="004269B4">
        <w:rPr>
          <w:rFonts w:ascii="微软雅黑" w:eastAsia="微软雅黑" w:hAnsi="微软雅黑" w:cs="Helvetica" w:hint="eastAsia"/>
          <w:color w:val="141414"/>
          <w:kern w:val="0"/>
          <w:szCs w:val="21"/>
        </w:rPr>
        <w:t xml:space="preserve">   </w:t>
      </w: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 xml:space="preserve">  </w:t>
      </w:r>
      <w:r>
        <w:rPr>
          <w:rFonts w:ascii="微软雅黑" w:eastAsia="微软雅黑" w:hAnsi="微软雅黑" w:cs="Helvetica" w:hint="eastAsia"/>
          <w:color w:val="141414"/>
          <w:kern w:val="0"/>
          <w:szCs w:val="21"/>
        </w:rPr>
        <w:t xml:space="preserve"> </w:t>
      </w: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>10-18W/年</w:t>
      </w:r>
    </w:p>
    <w:p w14:paraId="22F6A4FF" w14:textId="3AD30097" w:rsidR="0050476D" w:rsidRPr="0050476D" w:rsidRDefault="0050476D" w:rsidP="0050476D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 xml:space="preserve">少儿素养教师：双语分级阅读/思维益智              </w:t>
      </w:r>
      <w:r>
        <w:rPr>
          <w:rFonts w:ascii="微软雅黑" w:eastAsia="微软雅黑" w:hAnsi="微软雅黑" w:cs="Helvetica" w:hint="eastAsia"/>
          <w:color w:val="141414"/>
          <w:kern w:val="0"/>
          <w:szCs w:val="21"/>
        </w:rPr>
        <w:t xml:space="preserve"> </w:t>
      </w: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 xml:space="preserve"> 10-15W/年</w:t>
      </w:r>
    </w:p>
    <w:p w14:paraId="6B249B1B" w14:textId="77777777" w:rsidR="0050476D" w:rsidRPr="0050476D" w:rsidRDefault="0050476D" w:rsidP="0050476D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</w:p>
    <w:p w14:paraId="765F5E28" w14:textId="77777777" w:rsidR="0050476D" w:rsidRPr="0050476D" w:rsidRDefault="0050476D" w:rsidP="0050476D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b/>
          <w:bCs/>
          <w:color w:val="1F4E79" w:themeColor="accent1" w:themeShade="80"/>
          <w:kern w:val="0"/>
          <w:sz w:val="28"/>
          <w:szCs w:val="28"/>
        </w:rPr>
      </w:pPr>
      <w:r w:rsidRPr="0050476D">
        <w:rPr>
          <w:rFonts w:ascii="微软雅黑" w:eastAsia="微软雅黑" w:hAnsi="微软雅黑" w:cs="Helvetica" w:hint="eastAsia"/>
          <w:b/>
          <w:bCs/>
          <w:color w:val="1F4E79" w:themeColor="accent1" w:themeShade="80"/>
          <w:kern w:val="0"/>
          <w:sz w:val="28"/>
          <w:szCs w:val="28"/>
        </w:rPr>
        <w:t>营销培训生</w:t>
      </w:r>
    </w:p>
    <w:p w14:paraId="43AC0E68" w14:textId="4BCA86FB" w:rsidR="0050476D" w:rsidRPr="0050476D" w:rsidRDefault="0050476D" w:rsidP="0050476D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 xml:space="preserve">课程顾问、市场专员                               </w:t>
      </w:r>
      <w:r>
        <w:rPr>
          <w:rFonts w:ascii="微软雅黑" w:eastAsia="微软雅黑" w:hAnsi="微软雅黑" w:cs="Helvetica" w:hint="eastAsia"/>
          <w:color w:val="141414"/>
          <w:kern w:val="0"/>
          <w:szCs w:val="21"/>
        </w:rPr>
        <w:t xml:space="preserve"> </w:t>
      </w: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 xml:space="preserve"> 8-15W         </w:t>
      </w:r>
    </w:p>
    <w:p w14:paraId="3AB17895" w14:textId="77777777" w:rsidR="0050476D" w:rsidRPr="0050476D" w:rsidRDefault="0050476D" w:rsidP="0050476D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</w:p>
    <w:p w14:paraId="456BCCF0" w14:textId="32692073" w:rsidR="0050476D" w:rsidRPr="0050476D" w:rsidRDefault="0050476D" w:rsidP="0050476D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50476D">
        <w:rPr>
          <w:rFonts w:ascii="微软雅黑" w:eastAsia="微软雅黑" w:hAnsi="微软雅黑" w:cs="Helvetica" w:hint="eastAsia"/>
          <w:b/>
          <w:bCs/>
          <w:color w:val="1F4E79" w:themeColor="accent1" w:themeShade="80"/>
          <w:kern w:val="0"/>
          <w:sz w:val="28"/>
          <w:szCs w:val="28"/>
        </w:rPr>
        <w:t>实习生岗位</w:t>
      </w:r>
      <w:r w:rsidRPr="0050476D">
        <w:rPr>
          <w:rFonts w:ascii="微软雅黑" w:eastAsia="微软雅黑" w:hAnsi="微软雅黑" w:cs="Helvetica" w:hint="eastAsia"/>
          <w:b/>
          <w:bCs/>
          <w:color w:val="141414"/>
          <w:kern w:val="0"/>
          <w:sz w:val="28"/>
          <w:szCs w:val="28"/>
        </w:rPr>
        <w:t xml:space="preserve"> </w:t>
      </w:r>
      <w:r w:rsidRPr="0050476D">
        <w:rPr>
          <w:rFonts w:ascii="微软雅黑" w:eastAsia="微软雅黑" w:hAnsi="微软雅黑" w:cs="Helvetica" w:hint="eastAsia"/>
          <w:color w:val="141414"/>
          <w:kern w:val="0"/>
          <w:sz w:val="28"/>
          <w:szCs w:val="28"/>
        </w:rPr>
        <w:t xml:space="preserve">   </w:t>
      </w: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 xml:space="preserve">                                </w:t>
      </w:r>
      <w:r>
        <w:rPr>
          <w:rFonts w:ascii="微软雅黑" w:eastAsia="微软雅黑" w:hAnsi="微软雅黑" w:cs="Helvetica" w:hint="eastAsia"/>
          <w:color w:val="141414"/>
          <w:kern w:val="0"/>
          <w:szCs w:val="21"/>
        </w:rPr>
        <w:t xml:space="preserve">     </w:t>
      </w: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>80-120元/天</w:t>
      </w:r>
    </w:p>
    <w:p w14:paraId="04378C6E" w14:textId="795E71F1" w:rsidR="0050476D" w:rsidRPr="0050476D" w:rsidRDefault="0050476D" w:rsidP="0050476D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>助教实习生</w:t>
      </w:r>
      <w:r w:rsidR="004269B4">
        <w:rPr>
          <w:rFonts w:ascii="微软雅黑" w:eastAsia="微软雅黑" w:hAnsi="微软雅黑" w:cs="Helvetica" w:hint="eastAsia"/>
          <w:color w:val="141414"/>
          <w:kern w:val="0"/>
          <w:szCs w:val="21"/>
        </w:rPr>
        <w:t xml:space="preserve">   </w:t>
      </w: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>新媒体运营实习生   直播运营实习生</w:t>
      </w:r>
    </w:p>
    <w:p w14:paraId="62C9E211" w14:textId="6212FC4D" w:rsidR="0050476D" w:rsidRDefault="0050476D" w:rsidP="0050476D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>销售运营实习生</w:t>
      </w:r>
    </w:p>
    <w:p w14:paraId="1B3AA9E6" w14:textId="77777777" w:rsidR="0050476D" w:rsidRDefault="0050476D" w:rsidP="0050476D">
      <w:pPr>
        <w:widowControl/>
        <w:spacing w:line="0" w:lineRule="atLeast"/>
        <w:jc w:val="left"/>
        <w:rPr>
          <w:rFonts w:ascii="微软雅黑" w:eastAsia="微软雅黑" w:hAnsi="微软雅黑" w:cs="Helvetica"/>
          <w:color w:val="141414"/>
          <w:kern w:val="0"/>
          <w:szCs w:val="21"/>
        </w:rPr>
      </w:pPr>
    </w:p>
    <w:p w14:paraId="17595D17" w14:textId="77777777" w:rsidR="004269B4" w:rsidRPr="0050476D" w:rsidRDefault="004269B4" w:rsidP="0050476D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</w:p>
    <w:p w14:paraId="1B291AE5" w14:textId="77777777" w:rsidR="007E0170" w:rsidRPr="007E0170" w:rsidRDefault="00877800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b/>
          <w:bCs/>
          <w:color w:val="141414"/>
          <w:kern w:val="0"/>
          <w:sz w:val="24"/>
          <w:szCs w:val="21"/>
        </w:rPr>
      </w:pPr>
      <w:r>
        <w:rPr>
          <w:rFonts w:ascii="微软雅黑" w:eastAsia="微软雅黑" w:hAnsi="微软雅黑" w:cs="Helvetica" w:hint="eastAsia"/>
          <w:b/>
          <w:bCs/>
          <w:color w:val="141414"/>
          <w:kern w:val="0"/>
          <w:sz w:val="24"/>
          <w:szCs w:val="21"/>
        </w:rPr>
        <w:t>【</w:t>
      </w:r>
      <w:r w:rsidRPr="007E0170">
        <w:rPr>
          <w:rFonts w:ascii="微软雅黑" w:eastAsia="微软雅黑" w:hAnsi="微软雅黑" w:cs="Helvetica"/>
          <w:b/>
          <w:bCs/>
          <w:color w:val="141414"/>
          <w:kern w:val="0"/>
          <w:sz w:val="24"/>
          <w:szCs w:val="21"/>
        </w:rPr>
        <w:t>任职资格</w:t>
      </w:r>
      <w:r>
        <w:rPr>
          <w:rFonts w:ascii="微软雅黑" w:eastAsia="微软雅黑" w:hAnsi="微软雅黑" w:cs="Helvetica" w:hint="eastAsia"/>
          <w:b/>
          <w:bCs/>
          <w:color w:val="141414"/>
          <w:kern w:val="0"/>
          <w:sz w:val="24"/>
          <w:szCs w:val="21"/>
        </w:rPr>
        <w:t>】</w:t>
      </w:r>
    </w:p>
    <w:p w14:paraId="12F98E93" w14:textId="78ADB0DA" w:rsidR="007E0170" w:rsidRPr="007E0170" w:rsidRDefault="007E0170" w:rsidP="007E0170">
      <w:pPr>
        <w:pStyle w:val="a3"/>
        <w:widowControl/>
        <w:numPr>
          <w:ilvl w:val="0"/>
          <w:numId w:val="2"/>
        </w:numPr>
        <w:spacing w:line="0" w:lineRule="atLeast"/>
        <w:ind w:firstLineChars="0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>学历背景：本科及以上学历，</w:t>
      </w:r>
      <w:r w:rsid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>教师</w:t>
      </w:r>
      <w:proofErr w:type="gramStart"/>
      <w:r w:rsid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>岗要求</w:t>
      </w:r>
      <w:proofErr w:type="gramEnd"/>
      <w:r>
        <w:rPr>
          <w:rFonts w:ascii="微软雅黑" w:eastAsia="微软雅黑" w:hAnsi="微软雅黑" w:cs="Helvetica"/>
          <w:color w:val="141414"/>
          <w:kern w:val="0"/>
          <w:szCs w:val="21"/>
        </w:rPr>
        <w:t>对应学科</w:t>
      </w:r>
      <w:r w:rsidR="00BD43AA">
        <w:rPr>
          <w:rFonts w:ascii="微软雅黑" w:eastAsia="微软雅黑" w:hAnsi="微软雅黑" w:cs="Helvetica"/>
          <w:color w:val="141414"/>
          <w:kern w:val="0"/>
          <w:szCs w:val="21"/>
        </w:rPr>
        <w:t>功底扎实</w:t>
      </w:r>
      <w:r w:rsidR="0050476D">
        <w:rPr>
          <w:rFonts w:ascii="微软雅黑" w:eastAsia="微软雅黑" w:hAnsi="微软雅黑" w:cs="Helvetica" w:hint="eastAsia"/>
          <w:color w:val="141414"/>
          <w:kern w:val="0"/>
          <w:szCs w:val="21"/>
        </w:rPr>
        <w:t>（参考高考分数）</w:t>
      </w: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； </w:t>
      </w:r>
    </w:p>
    <w:p w14:paraId="0ADF468B" w14:textId="3A669ED8" w:rsidR="004D51B2" w:rsidRPr="00877800" w:rsidRDefault="004D51B2" w:rsidP="00CF51FE">
      <w:pPr>
        <w:pStyle w:val="a3"/>
        <w:widowControl/>
        <w:numPr>
          <w:ilvl w:val="0"/>
          <w:numId w:val="2"/>
        </w:numPr>
        <w:spacing w:line="0" w:lineRule="atLeast"/>
        <w:ind w:firstLineChars="0"/>
        <w:jc w:val="left"/>
        <w:rPr>
          <w:rFonts w:ascii="微软雅黑" w:eastAsia="微软雅黑" w:hAnsi="微软雅黑" w:cs="Helvetica" w:hint="eastAsia"/>
          <w:color w:val="C00000"/>
          <w:kern w:val="0"/>
          <w:szCs w:val="21"/>
        </w:rPr>
      </w:pPr>
      <w:r w:rsidRPr="00877800">
        <w:rPr>
          <w:rFonts w:ascii="微软雅黑" w:eastAsia="微软雅黑" w:hAnsi="微软雅黑" w:cs="Helvetica"/>
          <w:color w:val="C00000"/>
          <w:kern w:val="0"/>
          <w:szCs w:val="21"/>
        </w:rPr>
        <w:t>个人履历</w:t>
      </w:r>
      <w:r w:rsidRPr="00877800">
        <w:rPr>
          <w:rFonts w:ascii="微软雅黑" w:eastAsia="微软雅黑" w:hAnsi="微软雅黑" w:cs="Helvetica" w:hint="eastAsia"/>
          <w:color w:val="C00000"/>
          <w:kern w:val="0"/>
          <w:szCs w:val="21"/>
        </w:rPr>
        <w:t>：</w:t>
      </w:r>
      <w:r w:rsidR="00CF51FE" w:rsidRPr="00CF51FE">
        <w:rPr>
          <w:rFonts w:ascii="微软雅黑" w:eastAsia="微软雅黑" w:hAnsi="微软雅黑" w:cs="Helvetica" w:hint="eastAsia"/>
          <w:color w:val="C00000"/>
          <w:kern w:val="0"/>
          <w:szCs w:val="21"/>
        </w:rPr>
        <w:t>在高校就读期间担任主要学生干部1年及以上。</w:t>
      </w:r>
    </w:p>
    <w:p w14:paraId="08CB15A0" w14:textId="77777777" w:rsidR="007E0170" w:rsidRPr="007E0170" w:rsidRDefault="004D51B2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>
        <w:rPr>
          <w:rFonts w:ascii="微软雅黑" w:eastAsia="微软雅黑" w:hAnsi="微软雅黑" w:cs="Helvetica"/>
          <w:color w:val="141414"/>
          <w:kern w:val="0"/>
          <w:szCs w:val="21"/>
        </w:rPr>
        <w:t>3</w:t>
      </w:r>
      <w:r w:rsidR="007E0170"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. </w:t>
      </w:r>
      <w:proofErr w:type="gramStart"/>
      <w:r w:rsidR="007E0170" w:rsidRPr="007E0170">
        <w:rPr>
          <w:rFonts w:ascii="微软雅黑" w:eastAsia="微软雅黑" w:hAnsi="微软雅黑" w:cs="Helvetica"/>
          <w:color w:val="141414"/>
          <w:kern w:val="0"/>
          <w:szCs w:val="21"/>
        </w:rPr>
        <w:t>讲解达</w:t>
      </w:r>
      <w:proofErr w:type="gramEnd"/>
      <w:r w:rsidR="007E0170" w:rsidRPr="007E0170">
        <w:rPr>
          <w:rFonts w:ascii="微软雅黑" w:eastAsia="微软雅黑" w:hAnsi="微软雅黑" w:cs="Helvetica"/>
          <w:color w:val="141414"/>
          <w:kern w:val="0"/>
          <w:szCs w:val="21"/>
        </w:rPr>
        <w:t>人：逻辑清晰，表达有条理，化繁为简，带领学生快速掌握知识要领；</w:t>
      </w:r>
      <w:r w:rsidR="00CF51FE" w:rsidRPr="00877800">
        <w:rPr>
          <w:rFonts w:ascii="微软雅黑" w:eastAsia="微软雅黑" w:hAnsi="微软雅黑" w:cs="Helvetica" w:hint="eastAsia"/>
          <w:color w:val="C00000"/>
          <w:kern w:val="0"/>
          <w:szCs w:val="21"/>
        </w:rPr>
        <w:t xml:space="preserve"> M</w:t>
      </w:r>
      <w:r w:rsidR="00CF51FE" w:rsidRPr="00877800">
        <w:rPr>
          <w:rFonts w:ascii="微软雅黑" w:eastAsia="微软雅黑" w:hAnsi="微软雅黑" w:cs="Helvetica"/>
          <w:color w:val="C00000"/>
          <w:kern w:val="0"/>
          <w:szCs w:val="21"/>
        </w:rPr>
        <w:t>BTI人格</w:t>
      </w:r>
      <w:r w:rsidR="00CF51FE" w:rsidRPr="00877800">
        <w:rPr>
          <w:rFonts w:ascii="微软雅黑" w:eastAsia="微软雅黑" w:hAnsi="微软雅黑" w:cs="Helvetica" w:hint="eastAsia"/>
          <w:color w:val="C00000"/>
          <w:kern w:val="0"/>
          <w:szCs w:val="21"/>
        </w:rPr>
        <w:t>E人优先</w:t>
      </w:r>
      <w:r w:rsidR="00F03F65">
        <w:rPr>
          <w:rFonts w:ascii="微软雅黑" w:eastAsia="微软雅黑" w:hAnsi="微软雅黑" w:cs="Helvetica" w:hint="eastAsia"/>
          <w:color w:val="C00000"/>
          <w:kern w:val="0"/>
          <w:szCs w:val="21"/>
        </w:rPr>
        <w:t>；</w:t>
      </w:r>
    </w:p>
    <w:p w14:paraId="72095C03" w14:textId="77777777" w:rsidR="007E0170" w:rsidRPr="007E0170" w:rsidRDefault="004D51B2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>
        <w:rPr>
          <w:rFonts w:ascii="微软雅黑" w:eastAsia="微软雅黑" w:hAnsi="微软雅黑" w:cs="Helvetica"/>
          <w:color w:val="141414"/>
          <w:kern w:val="0"/>
          <w:szCs w:val="21"/>
        </w:rPr>
        <w:t>4</w:t>
      </w:r>
      <w:r w:rsidR="007E0170"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. 善于沟通：能够从学生和家长的角度思考问题，善于用不同的方式与家长和学生进行沟通； </w:t>
      </w:r>
    </w:p>
    <w:p w14:paraId="251108DA" w14:textId="0DE8A3DB" w:rsidR="006D4E91" w:rsidRPr="00877800" w:rsidRDefault="004D51B2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>
        <w:rPr>
          <w:rFonts w:ascii="微软雅黑" w:eastAsia="微软雅黑" w:hAnsi="微软雅黑" w:cs="Helvetica"/>
          <w:color w:val="141414"/>
          <w:kern w:val="0"/>
          <w:szCs w:val="21"/>
        </w:rPr>
        <w:t>5</w:t>
      </w:r>
      <w:r w:rsidR="007E0170"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. 抗压力强：可合理规划时间处理多任务，心态积极，全力达成目标； </w:t>
      </w:r>
    </w:p>
    <w:p w14:paraId="198D513D" w14:textId="77777777" w:rsidR="004D51B2" w:rsidRPr="004D51B2" w:rsidRDefault="00877800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b/>
          <w:color w:val="141414"/>
          <w:kern w:val="0"/>
          <w:sz w:val="24"/>
          <w:szCs w:val="21"/>
        </w:rPr>
      </w:pPr>
      <w:r>
        <w:rPr>
          <w:rFonts w:ascii="微软雅黑" w:eastAsia="微软雅黑" w:hAnsi="微软雅黑" w:cs="Helvetica" w:hint="eastAsia"/>
          <w:b/>
          <w:color w:val="141414"/>
          <w:kern w:val="0"/>
          <w:sz w:val="24"/>
          <w:szCs w:val="21"/>
        </w:rPr>
        <w:lastRenderedPageBreak/>
        <w:t>【</w:t>
      </w:r>
      <w:r>
        <w:rPr>
          <w:rFonts w:ascii="微软雅黑" w:eastAsia="微软雅黑" w:hAnsi="微软雅黑" w:cs="Helvetica"/>
          <w:b/>
          <w:color w:val="141414"/>
          <w:kern w:val="0"/>
          <w:sz w:val="24"/>
          <w:szCs w:val="21"/>
        </w:rPr>
        <w:t>重要说明</w:t>
      </w:r>
      <w:r>
        <w:rPr>
          <w:rFonts w:ascii="微软雅黑" w:eastAsia="微软雅黑" w:hAnsi="微软雅黑" w:cs="Helvetica" w:hint="eastAsia"/>
          <w:b/>
          <w:color w:val="141414"/>
          <w:kern w:val="0"/>
          <w:sz w:val="24"/>
          <w:szCs w:val="21"/>
        </w:rPr>
        <w:t>】</w:t>
      </w:r>
    </w:p>
    <w:p w14:paraId="5D72624E" w14:textId="77777777" w:rsidR="004D51B2" w:rsidRDefault="007E0170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1. 上岗前会有系统的专业培训，无任何教学经验的小白不用担心； </w:t>
      </w:r>
    </w:p>
    <w:p w14:paraId="08323FAD" w14:textId="77777777" w:rsidR="007E0170" w:rsidRDefault="007E0170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2. </w:t>
      </w:r>
      <w:r w:rsidR="004D51B2">
        <w:rPr>
          <w:rFonts w:ascii="微软雅黑" w:eastAsia="微软雅黑" w:hAnsi="微软雅黑" w:cs="Helvetica"/>
          <w:color w:val="141414"/>
          <w:kern w:val="0"/>
          <w:szCs w:val="21"/>
        </w:rPr>
        <w:t>有竞赛经历</w:t>
      </w:r>
      <w:r w:rsidR="004D51B2">
        <w:rPr>
          <w:rFonts w:ascii="微软雅黑" w:eastAsia="微软雅黑" w:hAnsi="微软雅黑" w:cs="Helvetica" w:hint="eastAsia"/>
          <w:color w:val="141414"/>
          <w:kern w:val="0"/>
          <w:szCs w:val="21"/>
        </w:rPr>
        <w:t>/</w:t>
      </w: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>教学实践经历会优先考虑。</w:t>
      </w:r>
    </w:p>
    <w:p w14:paraId="0AC1948F" w14:textId="24AF22F1" w:rsidR="004D51B2" w:rsidRDefault="004D51B2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>
        <w:rPr>
          <w:rFonts w:ascii="微软雅黑" w:eastAsia="微软雅黑" w:hAnsi="微软雅黑" w:cs="Helvetica"/>
          <w:color w:val="141414"/>
          <w:kern w:val="0"/>
          <w:szCs w:val="21"/>
        </w:rPr>
        <w:t xml:space="preserve">3. </w:t>
      </w:r>
      <w:r w:rsidR="00FC2F11">
        <w:rPr>
          <w:rFonts w:ascii="微软雅黑" w:eastAsia="微软雅黑" w:hAnsi="微软雅黑" w:cs="Helvetica" w:hint="eastAsia"/>
          <w:color w:val="141414"/>
          <w:kern w:val="0"/>
          <w:szCs w:val="21"/>
        </w:rPr>
        <w:t>教师岗，</w:t>
      </w:r>
      <w:r>
        <w:rPr>
          <w:rFonts w:ascii="微软雅黑" w:eastAsia="微软雅黑" w:hAnsi="微软雅黑" w:cs="Helvetica"/>
          <w:color w:val="141414"/>
          <w:kern w:val="0"/>
          <w:szCs w:val="21"/>
        </w:rPr>
        <w:t>有教师资格证优先</w:t>
      </w:r>
      <w:r>
        <w:rPr>
          <w:rFonts w:ascii="微软雅黑" w:eastAsia="微软雅黑" w:hAnsi="微软雅黑" w:cs="Helvetica" w:hint="eastAsia"/>
          <w:color w:val="141414"/>
          <w:kern w:val="0"/>
          <w:szCs w:val="21"/>
        </w:rPr>
        <w:t>，</w:t>
      </w:r>
      <w:r>
        <w:rPr>
          <w:rFonts w:ascii="微软雅黑" w:eastAsia="微软雅黑" w:hAnsi="微软雅黑" w:cs="Helvetica"/>
          <w:color w:val="141414"/>
          <w:kern w:val="0"/>
          <w:szCs w:val="21"/>
        </w:rPr>
        <w:t>无教资在入职后</w:t>
      </w:r>
      <w:r>
        <w:rPr>
          <w:rFonts w:ascii="微软雅黑" w:eastAsia="微软雅黑" w:hAnsi="微软雅黑" w:cs="Helvetica" w:hint="eastAsia"/>
          <w:color w:val="141414"/>
          <w:kern w:val="0"/>
          <w:szCs w:val="21"/>
        </w:rPr>
        <w:t>1年内考取即可，新东方提供专业教资备考培训。</w:t>
      </w:r>
    </w:p>
    <w:p w14:paraId="3F6CFB14" w14:textId="77777777" w:rsidR="006D4E91" w:rsidRDefault="006D4E91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</w:p>
    <w:p w14:paraId="52E912E5" w14:textId="77777777" w:rsidR="006D4E91" w:rsidRPr="004D51B2" w:rsidRDefault="006D4E91" w:rsidP="006D4E91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b/>
          <w:color w:val="141414"/>
          <w:kern w:val="0"/>
          <w:sz w:val="24"/>
          <w:szCs w:val="21"/>
        </w:rPr>
      </w:pPr>
      <w:r>
        <w:rPr>
          <w:rFonts w:ascii="微软雅黑" w:eastAsia="微软雅黑" w:hAnsi="微软雅黑" w:cs="Helvetica" w:hint="eastAsia"/>
          <w:b/>
          <w:color w:val="141414"/>
          <w:kern w:val="0"/>
          <w:sz w:val="24"/>
          <w:szCs w:val="21"/>
        </w:rPr>
        <w:t>【面试流程】</w:t>
      </w:r>
    </w:p>
    <w:p w14:paraId="5286B2DB" w14:textId="1371786C" w:rsidR="006D4E91" w:rsidRPr="00450FE2" w:rsidRDefault="006D4E91" w:rsidP="00450FE2">
      <w:pPr>
        <w:spacing w:line="0" w:lineRule="atLeast"/>
        <w:rPr>
          <w:rFonts w:ascii="微软雅黑" w:eastAsia="微软雅黑" w:hAnsi="微软雅黑" w:hint="eastAsia"/>
        </w:rPr>
      </w:pPr>
      <w:r w:rsidRPr="00450FE2">
        <w:rPr>
          <w:rFonts w:ascii="微软雅黑" w:eastAsia="微软雅黑" w:hAnsi="微软雅黑"/>
        </w:rPr>
        <w:t>简历初筛</w:t>
      </w:r>
      <w:r w:rsidRPr="00450FE2">
        <w:rPr>
          <w:rFonts w:ascii="微软雅黑" w:eastAsia="微软雅黑" w:hAnsi="微软雅黑" w:hint="eastAsia"/>
        </w:rPr>
        <w:t>-</w:t>
      </w:r>
      <w:r w:rsidR="0050476D">
        <w:rPr>
          <w:rFonts w:ascii="微软雅黑" w:eastAsia="微软雅黑" w:hAnsi="微软雅黑" w:hint="eastAsia"/>
        </w:rPr>
        <w:t>面试（3轮面试，教师</w:t>
      </w:r>
      <w:proofErr w:type="gramStart"/>
      <w:r w:rsidR="0050476D">
        <w:rPr>
          <w:rFonts w:ascii="微软雅黑" w:eastAsia="微软雅黑" w:hAnsi="微软雅黑" w:hint="eastAsia"/>
        </w:rPr>
        <w:t>岗包括</w:t>
      </w:r>
      <w:proofErr w:type="gramEnd"/>
      <w:r w:rsidR="0050476D">
        <w:rPr>
          <w:rFonts w:ascii="微软雅黑" w:eastAsia="微软雅黑" w:hAnsi="微软雅黑" w:hint="eastAsia"/>
        </w:rPr>
        <w:t>3天集训营）-offer签约-培训/实习-正式入职</w:t>
      </w:r>
      <w:r w:rsidR="0050476D" w:rsidRPr="00450FE2">
        <w:rPr>
          <w:rFonts w:ascii="微软雅黑" w:eastAsia="微软雅黑" w:hAnsi="微软雅黑" w:hint="eastAsia"/>
        </w:rPr>
        <w:t xml:space="preserve"> </w:t>
      </w:r>
    </w:p>
    <w:p w14:paraId="57EBEC87" w14:textId="53AF3931" w:rsidR="00935409" w:rsidRPr="0050476D" w:rsidRDefault="00935409" w:rsidP="0050476D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b/>
          <w:color w:val="141414"/>
          <w:kern w:val="0"/>
          <w:sz w:val="24"/>
          <w:szCs w:val="21"/>
        </w:rPr>
      </w:pPr>
    </w:p>
    <w:p w14:paraId="10DDD921" w14:textId="77777777" w:rsidR="007E0170" w:rsidRPr="00BD43AA" w:rsidRDefault="00877800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b/>
          <w:color w:val="141414"/>
          <w:kern w:val="0"/>
          <w:sz w:val="24"/>
          <w:szCs w:val="21"/>
        </w:rPr>
      </w:pPr>
      <w:r>
        <w:rPr>
          <w:rFonts w:ascii="微软雅黑" w:eastAsia="微软雅黑" w:hAnsi="微软雅黑" w:cs="Helvetica" w:hint="eastAsia"/>
          <w:b/>
          <w:color w:val="141414"/>
          <w:kern w:val="0"/>
          <w:sz w:val="24"/>
          <w:szCs w:val="21"/>
        </w:rPr>
        <w:t>【</w:t>
      </w:r>
      <w:r w:rsidRPr="007E0170">
        <w:rPr>
          <w:rFonts w:ascii="微软雅黑" w:eastAsia="微软雅黑" w:hAnsi="微软雅黑" w:cs="Helvetica"/>
          <w:b/>
          <w:color w:val="141414"/>
          <w:kern w:val="0"/>
          <w:sz w:val="24"/>
          <w:szCs w:val="21"/>
        </w:rPr>
        <w:t>福利待遇</w:t>
      </w:r>
      <w:r>
        <w:rPr>
          <w:rFonts w:ascii="微软雅黑" w:eastAsia="微软雅黑" w:hAnsi="微软雅黑" w:cs="Helvetica" w:hint="eastAsia"/>
          <w:b/>
          <w:color w:val="141414"/>
          <w:kern w:val="0"/>
          <w:sz w:val="24"/>
          <w:szCs w:val="21"/>
        </w:rPr>
        <w:t>】</w:t>
      </w:r>
    </w:p>
    <w:p w14:paraId="29DF718D" w14:textId="77777777" w:rsidR="007E0170" w:rsidRPr="007E0170" w:rsidRDefault="007E0170" w:rsidP="007E0170">
      <w:pPr>
        <w:pStyle w:val="a3"/>
        <w:widowControl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工作时间： </w:t>
      </w:r>
    </w:p>
    <w:p w14:paraId="7C13E84A" w14:textId="77777777" w:rsidR="007E0170" w:rsidRPr="007E0170" w:rsidRDefault="007E0170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春秋季：周一周二休息，周三至周五坐班，周末上课； </w:t>
      </w:r>
    </w:p>
    <w:p w14:paraId="22C35652" w14:textId="77777777" w:rsidR="007E0170" w:rsidRPr="007E0170" w:rsidRDefault="007E0170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寒暑假：依据课表上课，无固定休息时间（会统一补休） </w:t>
      </w:r>
    </w:p>
    <w:p w14:paraId="3AD34FF2" w14:textId="77777777" w:rsidR="007E0170" w:rsidRPr="007E0170" w:rsidRDefault="007E0170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>2. 工作地址：大连市西安路</w:t>
      </w:r>
      <w:r w:rsidRPr="007E0170">
        <w:rPr>
          <w:rFonts w:ascii="微软雅黑" w:eastAsia="微软雅黑" w:hAnsi="微软雅黑" w:cs="Helvetica" w:hint="eastAsia"/>
          <w:color w:val="141414"/>
          <w:kern w:val="0"/>
          <w:szCs w:val="21"/>
        </w:rPr>
        <w:t>、</w:t>
      </w: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>华南</w:t>
      </w:r>
      <w:r w:rsidRPr="007E0170">
        <w:rPr>
          <w:rFonts w:ascii="微软雅黑" w:eastAsia="微软雅黑" w:hAnsi="微软雅黑" w:cs="Helvetica" w:hint="eastAsia"/>
          <w:color w:val="141414"/>
          <w:kern w:val="0"/>
          <w:szCs w:val="21"/>
        </w:rPr>
        <w:t>、</w:t>
      </w: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>高新</w:t>
      </w:r>
      <w:r w:rsidRPr="007E0170">
        <w:rPr>
          <w:rFonts w:ascii="微软雅黑" w:eastAsia="微软雅黑" w:hAnsi="微软雅黑" w:cs="Helvetica" w:hint="eastAsia"/>
          <w:color w:val="141414"/>
          <w:kern w:val="0"/>
          <w:szCs w:val="21"/>
        </w:rPr>
        <w:t>、</w:t>
      </w: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>中山</w:t>
      </w:r>
      <w:r w:rsidRPr="007E0170">
        <w:rPr>
          <w:rFonts w:ascii="微软雅黑" w:eastAsia="微软雅黑" w:hAnsi="微软雅黑" w:cs="Helvetica" w:hint="eastAsia"/>
          <w:color w:val="141414"/>
          <w:kern w:val="0"/>
          <w:szCs w:val="21"/>
        </w:rPr>
        <w:t>、</w:t>
      </w: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>开发区</w:t>
      </w:r>
      <w:r w:rsidR="00627C66">
        <w:rPr>
          <w:rFonts w:ascii="微软雅黑" w:eastAsia="微软雅黑" w:hAnsi="微软雅黑" w:cs="Helvetica"/>
          <w:color w:val="141414"/>
          <w:kern w:val="0"/>
          <w:szCs w:val="21"/>
        </w:rPr>
        <w:t>等</w:t>
      </w: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各校区 </w:t>
      </w:r>
    </w:p>
    <w:p w14:paraId="57AECDAE" w14:textId="77777777" w:rsidR="007E0170" w:rsidRPr="007E0170" w:rsidRDefault="00450FE2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>
        <w:rPr>
          <w:rFonts w:ascii="微软雅黑" w:eastAsia="微软雅黑" w:hAnsi="微软雅黑" w:cs="Helvetica"/>
          <w:color w:val="141414"/>
          <w:kern w:val="0"/>
          <w:szCs w:val="21"/>
        </w:rPr>
        <w:t>3</w:t>
      </w:r>
      <w:r w:rsidR="007E0170" w:rsidRPr="007E0170">
        <w:rPr>
          <w:rFonts w:ascii="微软雅黑" w:eastAsia="微软雅黑" w:hAnsi="微软雅黑" w:cs="Helvetica"/>
          <w:color w:val="141414"/>
          <w:kern w:val="0"/>
          <w:szCs w:val="21"/>
        </w:rPr>
        <w:t>. 五险</w:t>
      </w:r>
      <w:proofErr w:type="gramStart"/>
      <w:r w:rsidR="007E0170" w:rsidRPr="007E0170">
        <w:rPr>
          <w:rFonts w:ascii="微软雅黑" w:eastAsia="微软雅黑" w:hAnsi="微软雅黑" w:cs="Helvetica"/>
          <w:color w:val="141414"/>
          <w:kern w:val="0"/>
          <w:szCs w:val="21"/>
        </w:rPr>
        <w:t>一</w:t>
      </w:r>
      <w:proofErr w:type="gramEnd"/>
      <w:r w:rsidR="007E0170"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金：毕业后签订劳动合同即开始缴纳； </w:t>
      </w:r>
    </w:p>
    <w:p w14:paraId="68157316" w14:textId="77777777" w:rsidR="007E0170" w:rsidRPr="007E0170" w:rsidRDefault="00450FE2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>
        <w:rPr>
          <w:rFonts w:ascii="微软雅黑" w:eastAsia="微软雅黑" w:hAnsi="微软雅黑" w:cs="Helvetica"/>
          <w:color w:val="141414"/>
          <w:kern w:val="0"/>
          <w:szCs w:val="21"/>
        </w:rPr>
        <w:t>4</w:t>
      </w:r>
      <w:r w:rsidR="007E0170" w:rsidRPr="007E0170">
        <w:rPr>
          <w:rFonts w:ascii="微软雅黑" w:eastAsia="微软雅黑" w:hAnsi="微软雅黑" w:cs="Helvetica"/>
          <w:color w:val="141414"/>
          <w:kern w:val="0"/>
          <w:szCs w:val="21"/>
        </w:rPr>
        <w:t>. 其他福利</w:t>
      </w:r>
      <w:r w:rsidR="007E0170" w:rsidRPr="007E0170">
        <w:rPr>
          <w:rFonts w:ascii="微软雅黑" w:eastAsia="微软雅黑" w:hAnsi="微软雅黑" w:cs="Helvetica" w:hint="eastAsia"/>
          <w:color w:val="141414"/>
          <w:kern w:val="0"/>
          <w:szCs w:val="21"/>
        </w:rPr>
        <w:t>：</w:t>
      </w:r>
      <w:r w:rsidR="007E0170" w:rsidRPr="007E0170">
        <w:rPr>
          <w:rFonts w:ascii="微软雅黑" w:eastAsia="微软雅黑" w:hAnsi="微软雅黑" w:cs="Helvetica"/>
          <w:color w:val="141414"/>
          <w:kern w:val="0"/>
          <w:szCs w:val="21"/>
        </w:rPr>
        <w:t>带薪假期、节日福利、年度体检、年度旅游</w:t>
      </w:r>
      <w:r w:rsidR="007E0170" w:rsidRPr="007E0170">
        <w:rPr>
          <w:rFonts w:ascii="微软雅黑" w:eastAsia="微软雅黑" w:hAnsi="微软雅黑" w:cs="Helvetica" w:hint="eastAsia"/>
          <w:color w:val="141414"/>
          <w:kern w:val="0"/>
          <w:szCs w:val="21"/>
        </w:rPr>
        <w:t>、游学领队、</w:t>
      </w:r>
      <w:r w:rsidR="007E0170"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员工子女就读优惠等； </w:t>
      </w:r>
    </w:p>
    <w:p w14:paraId="19ECFBE5" w14:textId="77777777" w:rsidR="007E0170" w:rsidRPr="007E0170" w:rsidRDefault="00450FE2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>
        <w:rPr>
          <w:rFonts w:ascii="微软雅黑" w:eastAsia="微软雅黑" w:hAnsi="微软雅黑" w:cs="Helvetica"/>
          <w:color w:val="141414"/>
          <w:kern w:val="0"/>
          <w:szCs w:val="21"/>
        </w:rPr>
        <w:t>5</w:t>
      </w:r>
      <w:r w:rsidR="007E0170"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. 晋升通道： </w:t>
      </w:r>
    </w:p>
    <w:p w14:paraId="33883F0F" w14:textId="77777777" w:rsidR="007E0170" w:rsidRPr="007E0170" w:rsidRDefault="007E0170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a.专业序列：初级教师-中级教师-高级教师-特级教师-校级培训师-集团培训师 </w:t>
      </w:r>
    </w:p>
    <w:p w14:paraId="0CE7E524" w14:textId="73209CD2" w:rsidR="007E0170" w:rsidRPr="007E0170" w:rsidRDefault="007E0170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b.教学管理序列：教师-教研（师训）组长-教研（师训）主管-教研（师训）经理 </w:t>
      </w:r>
    </w:p>
    <w:p w14:paraId="374E3C84" w14:textId="358319CC" w:rsidR="007E0170" w:rsidRDefault="007E0170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  <w:r w:rsidRPr="007E0170">
        <w:rPr>
          <w:rFonts w:ascii="微软雅黑" w:eastAsia="微软雅黑" w:hAnsi="微软雅黑" w:cs="Helvetica"/>
          <w:color w:val="141414"/>
          <w:kern w:val="0"/>
          <w:szCs w:val="21"/>
        </w:rPr>
        <w:t xml:space="preserve">c.运营管理序列：教师-项目专员-项目主管-项目经理-项目总监 </w:t>
      </w:r>
    </w:p>
    <w:p w14:paraId="4F7474C3" w14:textId="7D2965E7" w:rsidR="006F3949" w:rsidRDefault="006F3949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</w:p>
    <w:p w14:paraId="41B02A64" w14:textId="69087862" w:rsidR="006F3949" w:rsidRPr="006F3949" w:rsidRDefault="006F3949" w:rsidP="007E0170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b/>
          <w:color w:val="141414"/>
          <w:kern w:val="0"/>
          <w:sz w:val="24"/>
          <w:szCs w:val="21"/>
        </w:rPr>
      </w:pPr>
      <w:r w:rsidRPr="006F3949">
        <w:rPr>
          <w:rFonts w:ascii="微软雅黑" w:eastAsia="微软雅黑" w:hAnsi="微软雅黑" w:cs="Helvetica" w:hint="eastAsia"/>
          <w:b/>
          <w:color w:val="141414"/>
          <w:kern w:val="0"/>
          <w:sz w:val="24"/>
          <w:szCs w:val="21"/>
        </w:rPr>
        <w:t>【</w:t>
      </w:r>
      <w:r w:rsidRPr="006F3949">
        <w:rPr>
          <w:rFonts w:ascii="微软雅黑" w:eastAsia="微软雅黑" w:hAnsi="微软雅黑" w:cs="Helvetica"/>
          <w:b/>
          <w:color w:val="141414"/>
          <w:kern w:val="0"/>
          <w:sz w:val="24"/>
          <w:szCs w:val="21"/>
        </w:rPr>
        <w:t>联系方式</w:t>
      </w:r>
      <w:r w:rsidRPr="006F3949">
        <w:rPr>
          <w:rFonts w:ascii="微软雅黑" w:eastAsia="微软雅黑" w:hAnsi="微软雅黑" w:cs="Helvetica" w:hint="eastAsia"/>
          <w:b/>
          <w:color w:val="141414"/>
          <w:kern w:val="0"/>
          <w:sz w:val="24"/>
          <w:szCs w:val="21"/>
        </w:rPr>
        <w:t>】</w:t>
      </w:r>
    </w:p>
    <w:p w14:paraId="506AAF34" w14:textId="3C611C29" w:rsidR="00F820D8" w:rsidRPr="00133DF8" w:rsidRDefault="00450FE2" w:rsidP="006F3949">
      <w:pPr>
        <w:spacing w:line="0" w:lineRule="atLeas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办公电话</w:t>
      </w:r>
      <w:r>
        <w:rPr>
          <w:rFonts w:ascii="微软雅黑" w:eastAsia="微软雅黑" w:hAnsi="微软雅黑" w:hint="eastAsia"/>
        </w:rPr>
        <w:t>：</w:t>
      </w:r>
      <w:r w:rsidR="00F820D8">
        <w:rPr>
          <w:rFonts w:ascii="微软雅黑" w:eastAsia="微软雅黑" w:hAnsi="微软雅黑" w:hint="eastAsia"/>
        </w:rPr>
        <w:t>13252930295</w:t>
      </w:r>
    </w:p>
    <w:p w14:paraId="0FD82D51" w14:textId="009E777A" w:rsidR="00FC2F11" w:rsidRDefault="006F3949" w:rsidP="006F3949">
      <w:pPr>
        <w:spacing w:line="0" w:lineRule="atLeast"/>
        <w:rPr>
          <w:rStyle w:val="a8"/>
          <w:rFonts w:ascii="微软雅黑" w:eastAsia="微软雅黑" w:hAnsi="微软雅黑" w:hint="eastAsia"/>
          <w:color w:val="auto"/>
          <w:u w:val="none"/>
        </w:rPr>
      </w:pPr>
      <w:r>
        <w:rPr>
          <w:rFonts w:ascii="微软雅黑" w:eastAsia="微软雅黑" w:hAnsi="微软雅黑"/>
        </w:rPr>
        <w:t>简历邮箱</w:t>
      </w:r>
      <w:r>
        <w:rPr>
          <w:rFonts w:ascii="微软雅黑" w:eastAsia="微软雅黑" w:hAnsi="微软雅黑" w:hint="eastAsia"/>
        </w:rPr>
        <w:t>：</w:t>
      </w:r>
      <w:r w:rsidR="00133DF8" w:rsidRPr="00133DF8">
        <w:rPr>
          <w:rStyle w:val="a8"/>
          <w:rFonts w:ascii="微软雅黑" w:eastAsia="微软雅黑" w:hAnsi="微软雅黑"/>
          <w:color w:val="auto"/>
          <w:u w:val="none"/>
        </w:rPr>
        <w:t>qulili</w:t>
      </w:r>
      <w:r w:rsidR="00133DF8" w:rsidRPr="00133DF8">
        <w:rPr>
          <w:rStyle w:val="a8"/>
          <w:rFonts w:ascii="微软雅黑" w:eastAsia="微软雅黑" w:hAnsi="微软雅黑" w:hint="eastAsia"/>
          <w:color w:val="auto"/>
          <w:u w:val="none"/>
        </w:rPr>
        <w:t>@</w:t>
      </w:r>
      <w:r w:rsidR="00133DF8" w:rsidRPr="00133DF8">
        <w:rPr>
          <w:rStyle w:val="a8"/>
          <w:rFonts w:ascii="微软雅黑" w:eastAsia="微软雅黑" w:hAnsi="微软雅黑"/>
          <w:color w:val="auto"/>
          <w:u w:val="none"/>
        </w:rPr>
        <w:t>xdf.cn（</w:t>
      </w:r>
      <w:r w:rsidR="00133DF8" w:rsidRPr="00133DF8">
        <w:rPr>
          <w:rStyle w:val="a8"/>
          <w:rFonts w:ascii="微软雅黑" w:eastAsia="微软雅黑" w:hAnsi="微软雅黑" w:hint="eastAsia"/>
          <w:color w:val="auto"/>
          <w:u w:val="none"/>
        </w:rPr>
        <w:t>主题“班级培训生</w:t>
      </w:r>
      <w:r>
        <w:rPr>
          <w:rStyle w:val="a8"/>
          <w:rFonts w:ascii="微软雅黑" w:eastAsia="微软雅黑" w:hAnsi="微软雅黑" w:hint="eastAsia"/>
          <w:color w:val="auto"/>
          <w:u w:val="none"/>
        </w:rPr>
        <w:t>”</w:t>
      </w:r>
      <w:r w:rsidR="00133DF8">
        <w:rPr>
          <w:rStyle w:val="a8"/>
          <w:rFonts w:ascii="微软雅黑" w:eastAsia="微软雅黑" w:hAnsi="微软雅黑" w:hint="eastAsia"/>
          <w:color w:val="auto"/>
          <w:u w:val="none"/>
        </w:rPr>
        <w:t xml:space="preserve"> ）</w:t>
      </w:r>
      <w:r w:rsidR="00133DF8">
        <w:rPr>
          <w:rStyle w:val="a8"/>
          <w:rFonts w:ascii="微软雅黑" w:eastAsia="微软雅黑" w:hAnsi="微软雅黑"/>
          <w:color w:val="auto"/>
          <w:u w:val="none"/>
        </w:rPr>
        <w:t xml:space="preserve">         </w:t>
      </w:r>
    </w:p>
    <w:p w14:paraId="4365BAA1" w14:textId="14BE7794" w:rsidR="00FC2F11" w:rsidRDefault="00FC2F11" w:rsidP="006F3949">
      <w:pPr>
        <w:spacing w:line="0" w:lineRule="atLeast"/>
        <w:rPr>
          <w:rStyle w:val="a8"/>
          <w:rFonts w:ascii="微软雅黑" w:eastAsia="微软雅黑" w:hAnsi="微软雅黑" w:hint="eastAsia"/>
          <w:color w:val="auto"/>
          <w:u w:val="none"/>
        </w:rPr>
      </w:pPr>
    </w:p>
    <w:p w14:paraId="2EEBC215" w14:textId="63F5139B" w:rsidR="00753119" w:rsidRDefault="00133DF8" w:rsidP="00753119">
      <w:pPr>
        <w:spacing w:line="0" w:lineRule="atLeast"/>
        <w:ind w:left="7140" w:hangingChars="3400" w:hanging="7140"/>
        <w:rPr>
          <w:rFonts w:ascii="微软雅黑" w:eastAsia="微软雅黑" w:hAnsi="微软雅黑" w:hint="eastAsia"/>
          <w:b/>
          <w:color w:val="C00000"/>
        </w:rPr>
      </w:pPr>
      <w:r w:rsidRPr="0041493E">
        <w:rPr>
          <w:rFonts w:ascii="微软雅黑" w:eastAsia="微软雅黑" w:hAnsi="微软雅黑"/>
          <w:b/>
          <w:color w:val="C00000"/>
        </w:rPr>
        <w:t>简历投递</w:t>
      </w:r>
      <w:proofErr w:type="gramStart"/>
      <w:r w:rsidRPr="0041493E">
        <w:rPr>
          <w:rFonts w:ascii="微软雅黑" w:eastAsia="微软雅黑" w:hAnsi="微软雅黑" w:hint="eastAsia"/>
          <w:b/>
          <w:color w:val="C00000"/>
        </w:rPr>
        <w:t>二维码</w:t>
      </w:r>
      <w:proofErr w:type="gramEnd"/>
      <w:r w:rsidR="00753119">
        <w:rPr>
          <w:rFonts w:ascii="微软雅黑" w:eastAsia="微软雅黑" w:hAnsi="微软雅黑" w:hint="eastAsia"/>
          <w:b/>
          <w:color w:val="C00000"/>
        </w:rPr>
        <w:t>↓                                             添加‘招聘侠’（备注25校招）↓，</w:t>
      </w:r>
    </w:p>
    <w:p w14:paraId="65DCDBBE" w14:textId="0DF1B0B6" w:rsidR="006F3949" w:rsidRPr="004269B4" w:rsidRDefault="004269B4" w:rsidP="00753119">
      <w:pPr>
        <w:spacing w:line="0" w:lineRule="atLeast"/>
        <w:ind w:leftChars="3400" w:left="7140"/>
        <w:rPr>
          <w:rFonts w:ascii="微软雅黑" w:eastAsia="微软雅黑" w:hAnsi="微软雅黑" w:hint="eastAsia"/>
          <w:b/>
          <w:color w:val="C00000"/>
        </w:rPr>
      </w:pPr>
      <w:r w:rsidRPr="004269B4">
        <w:rPr>
          <w:rFonts w:ascii="微软雅黑" w:eastAsia="微软雅黑" w:hAnsi="微软雅黑" w:hint="eastAsia"/>
          <w:b/>
          <w:color w:val="C00000"/>
        </w:rPr>
        <w:t>可咨询详细信息</w:t>
      </w:r>
      <w:r w:rsidR="00AB1E5B" w:rsidRPr="004269B4">
        <w:rPr>
          <w:rFonts w:ascii="微软雅黑" w:eastAsia="微软雅黑" w:hAnsi="微软雅黑"/>
          <w:b/>
          <w:color w:val="C00000"/>
        </w:rPr>
        <w:drawing>
          <wp:anchor distT="0" distB="0" distL="114300" distR="114300" simplePos="0" relativeHeight="251659264" behindDoc="1" locked="0" layoutInCell="1" allowOverlap="1" wp14:anchorId="1C0F77B6" wp14:editId="75BF0C12">
            <wp:simplePos x="0" y="0"/>
            <wp:positionH relativeFrom="column">
              <wp:posOffset>4072521</wp:posOffset>
            </wp:positionH>
            <wp:positionV relativeFrom="paragraph">
              <wp:posOffset>92488</wp:posOffset>
            </wp:positionV>
            <wp:extent cx="1626781" cy="1902916"/>
            <wp:effectExtent l="0" t="0" r="0" b="2540"/>
            <wp:wrapNone/>
            <wp:docPr id="12263698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81" cy="190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E5B" w:rsidRPr="004269B4">
        <w:rPr>
          <w:rFonts w:ascii="微软雅黑" w:eastAsia="微软雅黑" w:hAnsi="微软雅黑"/>
          <w:b/>
          <w:color w:val="C00000"/>
        </w:rPr>
        <w:drawing>
          <wp:anchor distT="0" distB="0" distL="114300" distR="114300" simplePos="0" relativeHeight="251658240" behindDoc="0" locked="0" layoutInCell="1" allowOverlap="1" wp14:anchorId="5CBA1E64" wp14:editId="203CD946">
            <wp:simplePos x="0" y="0"/>
            <wp:positionH relativeFrom="margin">
              <wp:posOffset>-635</wp:posOffset>
            </wp:positionH>
            <wp:positionV relativeFrom="paragraph">
              <wp:posOffset>127073</wp:posOffset>
            </wp:positionV>
            <wp:extent cx="1594884" cy="1594884"/>
            <wp:effectExtent l="0" t="0" r="5715" b="5715"/>
            <wp:wrapNone/>
            <wp:docPr id="14058915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4" cy="159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6FC3C" w14:textId="667DF1C5" w:rsidR="007E0170" w:rsidRPr="006F3949" w:rsidRDefault="007E0170" w:rsidP="004D51B2">
      <w:pPr>
        <w:widowControl/>
        <w:spacing w:line="0" w:lineRule="atLeast"/>
        <w:jc w:val="left"/>
        <w:rPr>
          <w:rFonts w:ascii="微软雅黑" w:eastAsia="微软雅黑" w:hAnsi="微软雅黑" w:cs="Helvetica" w:hint="eastAsia"/>
          <w:color w:val="141414"/>
          <w:kern w:val="0"/>
          <w:szCs w:val="21"/>
        </w:rPr>
      </w:pPr>
    </w:p>
    <w:sectPr w:rsidR="007E0170" w:rsidRPr="006F3949" w:rsidSect="006D4E91">
      <w:headerReference w:type="default" r:id="rId9"/>
      <w:pgSz w:w="11906" w:h="16838"/>
      <w:pgMar w:top="567" w:right="1021" w:bottom="56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37C6" w14:textId="77777777" w:rsidR="00E95A7E" w:rsidRDefault="00E95A7E" w:rsidP="006F3949">
      <w:r>
        <w:separator/>
      </w:r>
    </w:p>
  </w:endnote>
  <w:endnote w:type="continuationSeparator" w:id="0">
    <w:p w14:paraId="05E87F24" w14:textId="77777777" w:rsidR="00E95A7E" w:rsidRDefault="00E95A7E" w:rsidP="006F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AB08" w14:textId="77777777" w:rsidR="00E95A7E" w:rsidRDefault="00E95A7E" w:rsidP="006F3949">
      <w:r>
        <w:separator/>
      </w:r>
    </w:p>
  </w:footnote>
  <w:footnote w:type="continuationSeparator" w:id="0">
    <w:p w14:paraId="703375AC" w14:textId="77777777" w:rsidR="00E95A7E" w:rsidRDefault="00E95A7E" w:rsidP="006F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6BCA" w14:textId="77777777" w:rsidR="006F3949" w:rsidRDefault="00000000" w:rsidP="006F3949">
    <w:pPr>
      <w:pStyle w:val="a4"/>
      <w:jc w:val="both"/>
    </w:pPr>
    <w:r>
      <w:pict w14:anchorId="309AD7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9.25pt;height:36.75pt">
          <v:imagedata r:id="rId1" o:title="新东方30周年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77CD"/>
    <w:multiLevelType w:val="hybridMultilevel"/>
    <w:tmpl w:val="D4684C24"/>
    <w:lvl w:ilvl="0" w:tplc="0B365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FE00AA"/>
    <w:multiLevelType w:val="hybridMultilevel"/>
    <w:tmpl w:val="3DBA7E1A"/>
    <w:lvl w:ilvl="0" w:tplc="BE64B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30566080">
    <w:abstractNumId w:val="1"/>
  </w:num>
  <w:num w:numId="2" w16cid:durableId="55994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99D"/>
    <w:rsid w:val="000378D9"/>
    <w:rsid w:val="00133DF8"/>
    <w:rsid w:val="0041493E"/>
    <w:rsid w:val="004269B4"/>
    <w:rsid w:val="00444CA0"/>
    <w:rsid w:val="00450FE2"/>
    <w:rsid w:val="0047499D"/>
    <w:rsid w:val="004D51B2"/>
    <w:rsid w:val="0050476D"/>
    <w:rsid w:val="00627C66"/>
    <w:rsid w:val="00645D1A"/>
    <w:rsid w:val="006D4E91"/>
    <w:rsid w:val="006F3949"/>
    <w:rsid w:val="00725F58"/>
    <w:rsid w:val="00753119"/>
    <w:rsid w:val="007E0170"/>
    <w:rsid w:val="00805D85"/>
    <w:rsid w:val="0083342A"/>
    <w:rsid w:val="00835489"/>
    <w:rsid w:val="00877800"/>
    <w:rsid w:val="00935409"/>
    <w:rsid w:val="009418CF"/>
    <w:rsid w:val="00992033"/>
    <w:rsid w:val="00992CC9"/>
    <w:rsid w:val="00A01FFD"/>
    <w:rsid w:val="00A93326"/>
    <w:rsid w:val="00AB1E5B"/>
    <w:rsid w:val="00BD43AA"/>
    <w:rsid w:val="00BF629A"/>
    <w:rsid w:val="00C43877"/>
    <w:rsid w:val="00C62D48"/>
    <w:rsid w:val="00CF51FE"/>
    <w:rsid w:val="00D77E8C"/>
    <w:rsid w:val="00D90F25"/>
    <w:rsid w:val="00DF1B3B"/>
    <w:rsid w:val="00E5247D"/>
    <w:rsid w:val="00E95A7E"/>
    <w:rsid w:val="00EC2294"/>
    <w:rsid w:val="00ED3F1B"/>
    <w:rsid w:val="00EF2105"/>
    <w:rsid w:val="00F03F65"/>
    <w:rsid w:val="00F820D8"/>
    <w:rsid w:val="00FC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05C10"/>
  <w15:chartTrackingRefBased/>
  <w15:docId w15:val="{08473E4C-53C2-4C78-BE8A-93F2E1A7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17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F3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394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3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3949"/>
    <w:rPr>
      <w:sz w:val="18"/>
      <w:szCs w:val="18"/>
    </w:rPr>
  </w:style>
  <w:style w:type="character" w:styleId="a8">
    <w:name w:val="Hyperlink"/>
    <w:basedOn w:val="a0"/>
    <w:uiPriority w:val="99"/>
    <w:unhideWhenUsed/>
    <w:rsid w:val="006F39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4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55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92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71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1302</Characters>
  <Application>Microsoft Office Word</Application>
  <DocSecurity>0</DocSecurity>
  <Lines>10</Lines>
  <Paragraphs>3</Paragraphs>
  <ScaleCrop>false</ScaleCrop>
  <Company>微软中国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qulili0902@outlook.com</cp:lastModifiedBy>
  <cp:revision>2</cp:revision>
  <cp:lastPrinted>2023-10-30T08:51:00Z</cp:lastPrinted>
  <dcterms:created xsi:type="dcterms:W3CDTF">2025-02-21T03:37:00Z</dcterms:created>
  <dcterms:modified xsi:type="dcterms:W3CDTF">2025-02-21T03:37:00Z</dcterms:modified>
</cp:coreProperties>
</file>