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20" w:rsidRPr="002C719E" w:rsidRDefault="00F74BCE">
      <w:pPr>
        <w:widowControl/>
        <w:spacing w:line="360" w:lineRule="atLeast"/>
        <w:ind w:firstLine="480"/>
        <w:jc w:val="center"/>
        <w:rPr>
          <w:rFonts w:ascii="仿宋" w:eastAsia="仿宋" w:hAnsi="仿宋" w:cs="宋体"/>
          <w:b/>
          <w:color w:val="555555"/>
          <w:kern w:val="0"/>
          <w:sz w:val="44"/>
          <w:szCs w:val="44"/>
        </w:rPr>
      </w:pPr>
      <w:r w:rsidRPr="002C719E">
        <w:rPr>
          <w:rFonts w:ascii="仿宋" w:eastAsia="仿宋" w:hAnsi="仿宋" w:cs="宋体" w:hint="eastAsia"/>
          <w:b/>
          <w:bCs/>
          <w:color w:val="555555"/>
          <w:kern w:val="0"/>
          <w:sz w:val="44"/>
          <w:szCs w:val="44"/>
        </w:rPr>
        <w:t>中国华冶科工集团有限公司</w:t>
      </w:r>
      <w:r w:rsidR="0015506C" w:rsidRPr="002C719E">
        <w:rPr>
          <w:rFonts w:ascii="仿宋" w:eastAsia="仿宋" w:hAnsi="仿宋" w:cs="宋体" w:hint="eastAsia"/>
          <w:b/>
          <w:color w:val="555555"/>
          <w:kern w:val="0"/>
          <w:sz w:val="44"/>
          <w:szCs w:val="44"/>
        </w:rPr>
        <w:t>天津分公司</w:t>
      </w:r>
    </w:p>
    <w:p w:rsidR="0015506C" w:rsidRPr="002C719E" w:rsidRDefault="0015506C">
      <w:pPr>
        <w:widowControl/>
        <w:spacing w:line="360" w:lineRule="atLeast"/>
        <w:ind w:firstLine="480"/>
        <w:jc w:val="center"/>
        <w:rPr>
          <w:rFonts w:ascii="仿宋" w:eastAsia="仿宋" w:hAnsi="仿宋" w:cs="宋体"/>
          <w:b/>
          <w:color w:val="555555"/>
          <w:kern w:val="0"/>
          <w:sz w:val="44"/>
          <w:szCs w:val="44"/>
        </w:rPr>
      </w:pPr>
      <w:r w:rsidRPr="002C719E">
        <w:rPr>
          <w:rFonts w:ascii="仿宋" w:eastAsia="仿宋" w:hAnsi="仿宋" w:cs="宋体" w:hint="eastAsia"/>
          <w:b/>
          <w:color w:val="555555"/>
          <w:kern w:val="0"/>
          <w:sz w:val="44"/>
          <w:szCs w:val="44"/>
        </w:rPr>
        <w:t>招</w:t>
      </w:r>
      <w:r w:rsidR="002C719E">
        <w:rPr>
          <w:rFonts w:ascii="仿宋" w:eastAsia="仿宋" w:hAnsi="仿宋" w:cs="宋体" w:hint="eastAsia"/>
          <w:b/>
          <w:color w:val="555555"/>
          <w:kern w:val="0"/>
          <w:sz w:val="44"/>
          <w:szCs w:val="44"/>
        </w:rPr>
        <w:t xml:space="preserve"> </w:t>
      </w:r>
      <w:r w:rsidRPr="002C719E">
        <w:rPr>
          <w:rFonts w:ascii="仿宋" w:eastAsia="仿宋" w:hAnsi="仿宋" w:cs="宋体" w:hint="eastAsia"/>
          <w:b/>
          <w:color w:val="555555"/>
          <w:kern w:val="0"/>
          <w:sz w:val="44"/>
          <w:szCs w:val="44"/>
        </w:rPr>
        <w:t>聘</w:t>
      </w:r>
      <w:r w:rsidR="00267E47">
        <w:rPr>
          <w:rFonts w:ascii="仿宋" w:eastAsia="仿宋" w:hAnsi="仿宋" w:cs="宋体" w:hint="eastAsia"/>
          <w:b/>
          <w:color w:val="555555"/>
          <w:kern w:val="0"/>
          <w:sz w:val="44"/>
          <w:szCs w:val="44"/>
        </w:rPr>
        <w:t xml:space="preserve"> </w:t>
      </w:r>
      <w:r w:rsidRPr="002C719E">
        <w:rPr>
          <w:rFonts w:ascii="仿宋" w:eastAsia="仿宋" w:hAnsi="仿宋" w:cs="宋体" w:hint="eastAsia"/>
          <w:b/>
          <w:color w:val="555555"/>
          <w:kern w:val="0"/>
          <w:sz w:val="44"/>
          <w:szCs w:val="44"/>
        </w:rPr>
        <w:t>简</w:t>
      </w:r>
      <w:r w:rsidR="00363E35">
        <w:rPr>
          <w:rFonts w:ascii="仿宋" w:eastAsia="仿宋" w:hAnsi="仿宋" w:cs="宋体" w:hint="eastAsia"/>
          <w:b/>
          <w:color w:val="555555"/>
          <w:kern w:val="0"/>
          <w:sz w:val="44"/>
          <w:szCs w:val="44"/>
        </w:rPr>
        <w:t xml:space="preserve"> </w:t>
      </w:r>
      <w:r w:rsidRPr="002C719E">
        <w:rPr>
          <w:rFonts w:ascii="仿宋" w:eastAsia="仿宋" w:hAnsi="仿宋" w:cs="宋体" w:hint="eastAsia"/>
          <w:b/>
          <w:color w:val="555555"/>
          <w:kern w:val="0"/>
          <w:sz w:val="44"/>
          <w:szCs w:val="44"/>
        </w:rPr>
        <w:t>章</w:t>
      </w:r>
    </w:p>
    <w:p w:rsidR="00482820" w:rsidRPr="0015506C" w:rsidRDefault="009E27D0">
      <w:pPr>
        <w:widowControl/>
        <w:spacing w:line="360" w:lineRule="atLeast"/>
        <w:jc w:val="left"/>
        <w:rPr>
          <w:rFonts w:ascii="仿宋" w:eastAsia="仿宋" w:hAnsi="仿宋" w:cs="宋体"/>
          <w:b/>
          <w:color w:val="555555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555555"/>
          <w:kern w:val="0"/>
          <w:sz w:val="32"/>
          <w:szCs w:val="32"/>
        </w:rPr>
        <w:t>一、</w:t>
      </w:r>
      <w:r w:rsidR="00F74BCE" w:rsidRPr="0015506C">
        <w:rPr>
          <w:rFonts w:ascii="仿宋" w:eastAsia="仿宋" w:hAnsi="仿宋" w:cs="宋体" w:hint="eastAsia"/>
          <w:b/>
          <w:color w:val="555555"/>
          <w:kern w:val="0"/>
          <w:sz w:val="32"/>
          <w:szCs w:val="32"/>
        </w:rPr>
        <w:t>公司概况：</w:t>
      </w:r>
    </w:p>
    <w:p w:rsidR="00811A93" w:rsidRDefault="00F74BCE" w:rsidP="0015506C">
      <w:pPr>
        <w:widowControl/>
        <w:spacing w:line="420" w:lineRule="auto"/>
        <w:ind w:firstLineChars="200" w:firstLine="640"/>
        <w:jc w:val="left"/>
        <w:rPr>
          <w:rFonts w:ascii="仿宋" w:eastAsia="仿宋" w:hAnsi="仿宋" w:cs="宋体"/>
          <w:i/>
          <w:color w:val="555555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中国华冶天津分公司隶属于中国华冶科工集团有限公司，坐落于美丽的滨海城市天津市滨海新区大港，始创于1999年12月，成立于2020年2月，2022年 1月正式更名为中国华冶科工集团有限公司天津分公司，是以技术为先导、设计为核心、工程总承包为主体，集研发、工程咨询、工程设计、采购、施工、安装、调试、技术培训等服务于一体，面向国内外客户提供专业化服务的公司。中国华冶天津分公司</w:t>
      </w:r>
      <w:r w:rsidR="007909BF" w:rsidRPr="007909BF">
        <w:rPr>
          <w:rFonts w:ascii="仿宋" w:eastAsia="仿宋" w:hAnsi="仿宋" w:cs="宋体"/>
          <w:color w:val="555555"/>
          <w:kern w:val="0"/>
          <w:sz w:val="32"/>
          <w:szCs w:val="32"/>
        </w:rPr>
        <w:t>负责对天津华冶工程设计有限公司</w:t>
      </w:r>
      <w:r w:rsidR="007909BF">
        <w:rPr>
          <w:rFonts w:ascii="仿宋" w:eastAsia="仿宋" w:hAnsi="仿宋" w:cs="宋体"/>
          <w:color w:val="555555"/>
          <w:kern w:val="0"/>
          <w:sz w:val="32"/>
          <w:szCs w:val="32"/>
        </w:rPr>
        <w:t>管理</w:t>
      </w:r>
      <w:r w:rsidR="007909BF" w:rsidRPr="007909BF">
        <w:rPr>
          <w:rFonts w:ascii="仿宋" w:eastAsia="仿宋" w:hAnsi="仿宋" w:cs="宋体"/>
          <w:color w:val="555555"/>
          <w:kern w:val="0"/>
          <w:sz w:val="32"/>
          <w:szCs w:val="32"/>
        </w:rPr>
        <w:t>（法人独资，以事业部模式进行管理）</w:t>
      </w: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。中国华冶天津分公司承建项目主要以土建、安装、冶金、粮油、设计、EPC/EC项目总承包工程为主。工程项目主要分布</w:t>
      </w:r>
      <w:r w:rsidR="0015506C" w:rsidRPr="0015506C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河北、湖北、河南、安徽、辽宁、黑龙江、天津、山西、甘肃、江苏、山东、新疆、云南</w:t>
      </w:r>
      <w:r w:rsidR="0015506C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、</w:t>
      </w:r>
      <w:r w:rsidR="0015506C" w:rsidRPr="0015506C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陕西、内蒙古</w:t>
      </w:r>
      <w:r w:rsidR="0015506C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、</w:t>
      </w:r>
      <w:r w:rsidR="0015506C" w:rsidRPr="0015506C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宁夏等</w:t>
      </w: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全国各地</w:t>
      </w:r>
      <w:r w:rsidR="0015506C" w:rsidRPr="0015506C">
        <w:rPr>
          <w:rFonts w:ascii="仿宋" w:eastAsia="仿宋" w:hAnsi="仿宋" w:cs="宋体" w:hint="eastAsia"/>
          <w:i/>
          <w:color w:val="555555"/>
          <w:kern w:val="0"/>
          <w:sz w:val="24"/>
          <w:szCs w:val="24"/>
        </w:rPr>
        <w:t>。</w:t>
      </w:r>
    </w:p>
    <w:p w:rsidR="00811A93" w:rsidRDefault="00F74BCE" w:rsidP="00811A93">
      <w:pPr>
        <w:widowControl/>
        <w:spacing w:line="420" w:lineRule="auto"/>
        <w:ind w:firstLineChars="200" w:firstLine="640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公司经营范围</w:t>
      </w:r>
      <w:r w:rsidR="00811A93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：冶炼工程施工总承包、房屋建筑工程施工总承包、矿山工程施工总承包</w:t>
      </w:r>
      <w:r w:rsidR="00811A93" w:rsidRPr="00811A93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、市政公用工程总承包、机电安装工程总承包、土石方工程专业承包、建筑装修装饰工程专业承包、钢结构工程专业承包、隧道工程专业承包、火电设备安装工程专业承包。</w:t>
      </w:r>
    </w:p>
    <w:p w:rsidR="00482820" w:rsidRPr="00811A93" w:rsidRDefault="0015506C" w:rsidP="00811A93">
      <w:pPr>
        <w:widowControl/>
        <w:spacing w:line="420" w:lineRule="auto"/>
        <w:ind w:firstLineChars="200" w:firstLine="640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  <w:r w:rsidRPr="00811A93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具有建筑工程、矿山工程施工总承包双特级资质，冶金工程、市政公用工程、机电工程施工总承包壹级资质，以及建筑行业甲级、冶金矿山、金属冶炼专业甲级设计资质</w:t>
      </w:r>
      <w:r w:rsidR="00811A93" w:rsidRPr="00811A93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，</w:t>
      </w:r>
      <w:r w:rsidR="00F74BCE" w:rsidRPr="00811A93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依托雄厚的工程技术实力和成熟的项目管理经验，公司积极寻求企业转型，向市政、环保</w:t>
      </w:r>
      <w:r w:rsidR="00F8200C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、粮油</w:t>
      </w:r>
      <w:r w:rsidR="00F74BCE" w:rsidRPr="00811A93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等行业延伸发展。</w:t>
      </w:r>
    </w:p>
    <w:p w:rsidR="0040571C" w:rsidRDefault="00F74BCE" w:rsidP="0040571C">
      <w:pPr>
        <w:widowControl/>
        <w:spacing w:line="420" w:lineRule="auto"/>
        <w:ind w:firstLineChars="200" w:firstLine="640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中国华冶</w:t>
      </w:r>
      <w:r w:rsidR="00811A93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天津分公司</w:t>
      </w: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期待与您精诚合作，共建美好明天！</w:t>
      </w:r>
    </w:p>
    <w:p w:rsidR="00482820" w:rsidRPr="009E27D0" w:rsidRDefault="009E27D0" w:rsidP="009E27D0">
      <w:pPr>
        <w:widowControl/>
        <w:spacing w:line="360" w:lineRule="atLeast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  <w:r w:rsidRPr="009E27D0">
        <w:rPr>
          <w:rFonts w:ascii="仿宋" w:eastAsia="仿宋" w:hAnsi="仿宋" w:cs="宋体"/>
          <w:color w:val="555555"/>
          <w:kern w:val="0"/>
          <w:sz w:val="32"/>
          <w:szCs w:val="32"/>
        </w:rPr>
        <w:t>二、</w:t>
      </w:r>
      <w:r w:rsidR="00811A93" w:rsidRPr="009E27D0">
        <w:rPr>
          <w:rFonts w:ascii="仿宋" w:eastAsia="仿宋" w:hAnsi="仿宋" w:cs="宋体"/>
          <w:color w:val="555555"/>
          <w:kern w:val="0"/>
          <w:sz w:val="32"/>
          <w:szCs w:val="32"/>
        </w:rPr>
        <w:t>招聘需求：</w:t>
      </w:r>
    </w:p>
    <w:p w:rsidR="004937F3" w:rsidRDefault="004937F3" w:rsidP="009E27D0">
      <w:pPr>
        <w:widowControl/>
        <w:spacing w:line="420" w:lineRule="auto"/>
        <w:ind w:firstLineChars="146" w:firstLine="467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  <w:r w:rsidRPr="009E27D0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lastRenderedPageBreak/>
        <w:t>工程技术岗位（40人）：</w:t>
      </w: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电气工程及其自动化、土木工程、安全工程、机械设计制造及其自动化、工程测量</w:t>
      </w:r>
      <w:r w:rsidR="0040571C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(测绘)</w:t>
      </w: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 xml:space="preserve">、给排水科学与工程、仪器仪表、焊接技术与工程、材料成型等专业 </w:t>
      </w:r>
    </w:p>
    <w:p w:rsidR="00267E47" w:rsidRDefault="004937F3" w:rsidP="00267E47">
      <w:pPr>
        <w:widowControl/>
        <w:spacing w:line="420" w:lineRule="auto"/>
        <w:ind w:firstLineChars="150" w:firstLine="480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管理岗位（10人）：工程造价、物流工程</w:t>
      </w:r>
      <w:r w:rsidR="0040571C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（管理）</w:t>
      </w: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、人力资源管理</w:t>
      </w:r>
    </w:p>
    <w:p w:rsidR="00482820" w:rsidRPr="009E27D0" w:rsidRDefault="009E27D0">
      <w:pPr>
        <w:widowControl/>
        <w:spacing w:line="420" w:lineRule="auto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  <w:r w:rsidRPr="009E27D0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三、招聘条件</w:t>
      </w:r>
      <w:r w:rsidR="00F74BCE" w:rsidRPr="009E27D0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：</w:t>
      </w:r>
    </w:p>
    <w:p w:rsidR="00482820" w:rsidRDefault="00F74BCE">
      <w:pPr>
        <w:widowControl/>
        <w:spacing w:line="420" w:lineRule="auto"/>
        <w:ind w:firstLineChars="200" w:firstLine="640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1、全日制本科及以上学历应届毕业生；</w:t>
      </w:r>
    </w:p>
    <w:p w:rsidR="00482820" w:rsidRDefault="00F74BCE">
      <w:pPr>
        <w:widowControl/>
        <w:spacing w:line="420" w:lineRule="auto"/>
        <w:ind w:firstLineChars="200" w:firstLine="640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2、成绩优良，有扎实的专业基础知识和较强的学习能力；</w:t>
      </w:r>
    </w:p>
    <w:p w:rsidR="00482820" w:rsidRDefault="00F74BCE">
      <w:pPr>
        <w:widowControl/>
        <w:spacing w:line="420" w:lineRule="auto"/>
        <w:ind w:firstLineChars="200" w:firstLine="640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3</w:t>
      </w:r>
      <w:r w:rsidR="009E27D0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、身心健康，积极乐观，有较强</w:t>
      </w: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团队合作精神和沟通协调能力；</w:t>
      </w:r>
    </w:p>
    <w:p w:rsidR="00482820" w:rsidRDefault="00F74BCE">
      <w:pPr>
        <w:widowControl/>
        <w:spacing w:line="420" w:lineRule="auto"/>
        <w:ind w:firstLineChars="200" w:firstLine="640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4、具有较强的环境适应能力，对建筑行业及应聘岗位具有浓厚的兴趣；</w:t>
      </w:r>
    </w:p>
    <w:p w:rsidR="00482820" w:rsidRDefault="00F74BCE">
      <w:pPr>
        <w:widowControl/>
        <w:spacing w:line="420" w:lineRule="auto"/>
        <w:ind w:firstLineChars="200" w:firstLine="640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5、实习经历丰富、党员、学生干部优先录用。</w:t>
      </w:r>
    </w:p>
    <w:p w:rsidR="00482820" w:rsidRDefault="009E27D0">
      <w:pPr>
        <w:widowControl/>
        <w:spacing w:line="420" w:lineRule="auto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  <w:r w:rsidRPr="009E27D0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四、</w:t>
      </w:r>
      <w:r w:rsidR="00F74BCE" w:rsidRPr="009E27D0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企业薪酬福利：</w:t>
      </w:r>
    </w:p>
    <w:p w:rsidR="009E27D0" w:rsidRDefault="009E27D0" w:rsidP="004F2C6D">
      <w:pPr>
        <w:pStyle w:val="a5"/>
        <w:spacing w:line="360" w:lineRule="auto"/>
        <w:ind w:right="204" w:firstLineChars="200" w:firstLine="640"/>
        <w:rPr>
          <w:rFonts w:ascii="仿宋" w:eastAsia="仿宋" w:hAnsi="仿宋" w:cs="宋体"/>
          <w:color w:val="555555"/>
          <w:kern w:val="0"/>
          <w:sz w:val="32"/>
          <w:szCs w:val="32"/>
        </w:rPr>
      </w:pPr>
      <w:r w:rsidRPr="009E27D0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新员工纳入公司培养体系，签订师带徒协议，提供多种职业发展通道；职级并行的薪酬体系，阶梯制薪酬调整政策，持续激励员工成长，同时制定多项薪酬激励</w:t>
      </w:r>
      <w:r w:rsidR="00C45C5B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政策，涵盖岗位工资、执业资格证书奖励、绩效奖、项目兑现奖等；工作</w:t>
      </w:r>
      <w:r w:rsidRPr="009E27D0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统一安排食宿，</w:t>
      </w:r>
      <w:r w:rsidR="004F2C6D" w:rsidRPr="004F2C6D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为员工办理天津市五险二金及天津市户口。</w:t>
      </w:r>
      <w:r w:rsidRPr="009E27D0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转正后享受带薪年休假、探亲假等，同时给予</w:t>
      </w:r>
      <w:r w:rsidR="004F2C6D" w:rsidRPr="004F2C6D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生日福利、节日福利、</w:t>
      </w:r>
      <w:r w:rsidRPr="009E27D0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防暑降温费、通讯补贴、采暖补</w:t>
      </w: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贴、年度体检等多项福利</w:t>
      </w:r>
      <w:r w:rsidRPr="009E27D0">
        <w:rPr>
          <w:rFonts w:ascii="仿宋" w:eastAsia="仿宋" w:hAnsi="仿宋" w:cs="宋体"/>
          <w:color w:val="555555"/>
          <w:kern w:val="0"/>
          <w:sz w:val="32"/>
          <w:szCs w:val="32"/>
        </w:rPr>
        <w:t>。</w:t>
      </w:r>
    </w:p>
    <w:p w:rsidR="00482820" w:rsidRDefault="00F74BCE" w:rsidP="009E27D0">
      <w:pPr>
        <w:widowControl/>
        <w:spacing w:line="420" w:lineRule="auto"/>
        <w:ind w:firstLineChars="200" w:firstLine="640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联系人：刘英梅022-63829234</w:t>
      </w:r>
      <w:r w:rsidR="009E27D0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15022173368</w:t>
      </w:r>
    </w:p>
    <w:p w:rsidR="00482820" w:rsidRDefault="00F74BCE" w:rsidP="009E27D0">
      <w:pPr>
        <w:widowControl/>
        <w:spacing w:line="420" w:lineRule="auto"/>
        <w:ind w:firstLineChars="600" w:firstLine="1920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赵英娟022-63829210</w:t>
      </w:r>
      <w:r w:rsidR="009E27D0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18920117690</w:t>
      </w:r>
    </w:p>
    <w:p w:rsidR="00482820" w:rsidRDefault="009E27D0" w:rsidP="009E27D0">
      <w:pPr>
        <w:widowControl/>
        <w:spacing w:line="420" w:lineRule="auto"/>
        <w:ind w:firstLineChars="200" w:firstLine="640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  <w:r w:rsidRPr="009E27D0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简历投递邮箱</w:t>
      </w:r>
      <w:r w:rsidR="00F74BCE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：</w:t>
      </w: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206045326</w:t>
      </w:r>
      <w:r w:rsidR="00F74BCE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@qq.com</w:t>
      </w:r>
    </w:p>
    <w:p w:rsidR="00482820" w:rsidRDefault="00F74BCE">
      <w:pPr>
        <w:widowControl/>
        <w:spacing w:line="420" w:lineRule="auto"/>
        <w:ind w:firstLineChars="200" w:firstLine="640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公司地址：天津市滨海新区大港世纪大道东166号</w:t>
      </w:r>
    </w:p>
    <w:p w:rsidR="00482820" w:rsidRDefault="00F74BCE">
      <w:pPr>
        <w:widowControl/>
        <w:spacing w:line="420" w:lineRule="auto"/>
        <w:ind w:firstLineChars="200" w:firstLine="640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邮政编码：300270</w:t>
      </w:r>
    </w:p>
    <w:p w:rsidR="00482820" w:rsidRDefault="00482820">
      <w:pPr>
        <w:widowControl/>
        <w:spacing w:line="420" w:lineRule="auto"/>
        <w:ind w:firstLineChars="200" w:firstLine="640"/>
        <w:jc w:val="left"/>
        <w:rPr>
          <w:rFonts w:ascii="仿宋" w:eastAsia="仿宋" w:hAnsi="仿宋" w:cs="宋体"/>
          <w:color w:val="555555"/>
          <w:kern w:val="0"/>
          <w:sz w:val="32"/>
          <w:szCs w:val="32"/>
        </w:rPr>
      </w:pPr>
    </w:p>
    <w:p w:rsidR="00482820" w:rsidRPr="009E27D0" w:rsidRDefault="00482820">
      <w:pPr>
        <w:rPr>
          <w:rFonts w:ascii="仿宋" w:eastAsia="仿宋" w:hAnsi="仿宋" w:cs="宋体"/>
          <w:color w:val="555555"/>
          <w:kern w:val="0"/>
          <w:sz w:val="32"/>
          <w:szCs w:val="32"/>
        </w:rPr>
      </w:pPr>
      <w:bookmarkStart w:id="0" w:name="_GoBack"/>
      <w:bookmarkEnd w:id="0"/>
    </w:p>
    <w:sectPr w:rsidR="00482820" w:rsidRPr="009E27D0" w:rsidSect="00267E47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F57" w:rsidRDefault="00104F57" w:rsidP="0015506C">
      <w:r>
        <w:separator/>
      </w:r>
    </w:p>
  </w:endnote>
  <w:endnote w:type="continuationSeparator" w:id="1">
    <w:p w:rsidR="00104F57" w:rsidRDefault="00104F57" w:rsidP="00155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F57" w:rsidRDefault="00104F57" w:rsidP="0015506C">
      <w:r>
        <w:separator/>
      </w:r>
    </w:p>
  </w:footnote>
  <w:footnote w:type="continuationSeparator" w:id="1">
    <w:p w:rsidR="00104F57" w:rsidRDefault="00104F57" w:rsidP="001550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ljMWI1MWQwZWM0M2MwMzdmOGFhZDFjM2FmMTI4YWIifQ=="/>
  </w:docVars>
  <w:rsids>
    <w:rsidRoot w:val="00482820"/>
    <w:rsid w:val="000174F0"/>
    <w:rsid w:val="000979E7"/>
    <w:rsid w:val="00104F57"/>
    <w:rsid w:val="0015506C"/>
    <w:rsid w:val="00267E47"/>
    <w:rsid w:val="002C719E"/>
    <w:rsid w:val="00363E35"/>
    <w:rsid w:val="0040571C"/>
    <w:rsid w:val="00482820"/>
    <w:rsid w:val="004937F3"/>
    <w:rsid w:val="004A11AB"/>
    <w:rsid w:val="004F2C6D"/>
    <w:rsid w:val="0067358F"/>
    <w:rsid w:val="007909BF"/>
    <w:rsid w:val="00811A93"/>
    <w:rsid w:val="008C5291"/>
    <w:rsid w:val="009D2830"/>
    <w:rsid w:val="009E27D0"/>
    <w:rsid w:val="00A55527"/>
    <w:rsid w:val="00AC2388"/>
    <w:rsid w:val="00AD6462"/>
    <w:rsid w:val="00C45C5B"/>
    <w:rsid w:val="00F61E6D"/>
    <w:rsid w:val="00F74BCE"/>
    <w:rsid w:val="00F8200C"/>
    <w:rsid w:val="00FD66CA"/>
    <w:rsid w:val="414E4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82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5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506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55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506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Plain Text"/>
    <w:basedOn w:val="a"/>
    <w:link w:val="Char1"/>
    <w:rsid w:val="004F2C6D"/>
    <w:rPr>
      <w:rFonts w:ascii="宋体" w:hAnsi="Calibri"/>
      <w:szCs w:val="20"/>
    </w:rPr>
  </w:style>
  <w:style w:type="character" w:customStyle="1" w:styleId="Char1">
    <w:name w:val="纯文本 Char"/>
    <w:basedOn w:val="a0"/>
    <w:link w:val="a5"/>
    <w:rsid w:val="004F2C6D"/>
    <w:rPr>
      <w:rFonts w:ascii="宋体" w:eastAsia="宋体" w:hAnsi="Calibri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2023-03-03T05:20:00Z</dcterms:created>
  <dcterms:modified xsi:type="dcterms:W3CDTF">2023-09-05T00:42:00Z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B15BAF510FF24954AB1293A2AD219533</vt:lpwstr>
  </property>
</Properties>
</file>