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 w:ascii="仿宋" w:hAnsi="仿宋" w:eastAsia="仿宋" w:cs="仿宋"/>
          <w:sz w:val="40"/>
          <w:szCs w:val="28"/>
          <w:lang w:val="en-US" w:eastAsia="zh-CN"/>
        </w:rPr>
      </w:pPr>
      <w:r>
        <w:rPr>
          <w:rFonts w:hint="eastAsia" w:ascii="仿宋" w:hAnsi="仿宋" w:eastAsia="仿宋" w:cs="仿宋"/>
          <w:sz w:val="40"/>
          <w:szCs w:val="28"/>
        </w:rPr>
        <w:t>中建六局轨道交通公司202</w:t>
      </w:r>
      <w:r>
        <w:rPr>
          <w:rFonts w:hint="eastAsia" w:ascii="仿宋" w:hAnsi="仿宋" w:eastAsia="仿宋" w:cs="仿宋"/>
          <w:sz w:val="40"/>
          <w:szCs w:val="28"/>
          <w:lang w:val="en-US" w:eastAsia="zh-CN"/>
        </w:rPr>
        <w:t>3届</w:t>
      </w:r>
      <w:r>
        <w:rPr>
          <w:rFonts w:hint="eastAsia" w:ascii="仿宋" w:hAnsi="仿宋" w:eastAsia="仿宋" w:cs="仿宋"/>
          <w:sz w:val="40"/>
          <w:szCs w:val="28"/>
        </w:rPr>
        <w:t>校园招聘</w:t>
      </w:r>
      <w:r>
        <w:rPr>
          <w:rFonts w:hint="eastAsia" w:ascii="仿宋" w:hAnsi="仿宋" w:eastAsia="仿宋" w:cs="仿宋"/>
          <w:sz w:val="40"/>
          <w:szCs w:val="28"/>
          <w:lang w:val="en-US" w:eastAsia="zh-CN"/>
        </w:rPr>
        <w:t>简章</w:t>
      </w:r>
    </w:p>
    <w:p>
      <w:pPr>
        <w:pStyle w:val="6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企业介绍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中建六局轨道交通公司，是世界500强排名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位的中建集团旗下从事地铁、轻轨、高铁等轨道交通业务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的专业化分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公司，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是在集团产业结构调整背景下，为适应国家及地方轨道交通业务快速发展形势，整合中建六局基础设施业务优质资源而组建的专业化公司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公司总部位于天津，下设天津、华东、西南、西北、粤港澳大湾区5家区域（分）公司，项目遍布全国各地。同时响应国家“一带一路”战略，成立海外事业部，在哈萨克斯坦、斯里兰卡、科威特、沙特阿拉伯、刚果（布）等海外市场硕果累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公司累计承建轨道交通项目里程约400公里，项目成交合同额达350亿元，公司自有盾构机9台套，其他大型轨道交通专业设备近50台套，资产原值近5亿元。拥有自主知识产权专利技术300余项，省部级以上科技成果80余项，省部级以上优秀项目管理成果24项；荣获鲁班奖2项、国家优质工程2项、国家市政金杯示范工程以及省部级工程质量奖24项；荣获省部级以上安全文明工地、绿色施工示范工程、金牌工地等奖项30余项。</w:t>
      </w:r>
    </w:p>
    <w:p>
      <w:pPr>
        <w:pStyle w:val="6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人才培养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现有职工1000人，平均年龄31岁。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秉承“人才强企”的发展理念，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依托青年人才培养工程“</w:t>
      </w: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蔚蓝计划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，为高校毕业生创造“渴望成才、努力成才、皆可成才、尽展其才”的发展环境，让“想干事、能干事、干成事”的优秀青年有更多的发展机会。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2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“蔚蓝计划”共包括四个培养期：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1.导航计划：入职第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年，通过导师带徒、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下班组锻炼、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轮岗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等培养措施，帮助新员工融入环境、独立工作、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明确职业发展定位；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2.启航计划：入职2-3年，通过定向培养、蔚蓝学堂等拓展职业技能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，使具备基层管理人员能力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3.领航计划：入职4-5年，通过轮岗培训、开发课程等提升管理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技能，具备中层管理人员、项目班子能力；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4.远航计划：入职6-8年，通过职业规划、联合培养等打造核心力量，具备中高层管理人员、专业专家能力。</w:t>
      </w:r>
    </w:p>
    <w:p>
      <w:pPr>
        <w:pStyle w:val="6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招聘岗位及专业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1.工程技术岗：城市地下空间工程、土木工程、道路桥梁与工程、交通工程、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市政工程、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地质工程、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工程力学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2.商务合约岗：工程造价、工程管理、土木工程等相关专业；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3.勘察测量岗：测绘工程、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勘查技术与工程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.安全管理岗：安全工程、机电一体化等相关专业；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.财务资金岗：财务管理、会计学等相关专业；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.党群行政岗：思想政治教育、马克思主义、哲学、工商管理、行政管理、政治学、中文等相关专业；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7.法律事务岗：法律、法学相关专业（持有法律职业资格证书）；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8.人力资源岗：人力资源管理、工商管理、管理科学与工程等相关专业（仅限硕士）；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24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9.科技研发岗：土木工程、地下工程、智能建造、环境工程、岩土工程、工程力学等相关专业（仅限博士）。</w:t>
      </w:r>
    </w:p>
    <w:p>
      <w:pPr>
        <w:pStyle w:val="6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工作地点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  <w:t>国内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：天津、河北、河南、浙江、江苏、湖南、广东、四川、贵州、云南、陕西、新疆等；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  <w:t>国外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：哈萨克斯坦、斯里兰卡、科威特、沙特阿拉伯等。</w:t>
      </w:r>
    </w:p>
    <w:p>
      <w:pPr>
        <w:pStyle w:val="6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薪酬福利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 w:bidi="ar-SA"/>
        </w:rPr>
        <w:t>1.薪酬：基本工资+职务工资/绩效工资；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2.奖金：效益奖或项目考核兑现（节点兑现奖、专项创效奖、最终兑现奖）；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2.津补贴：驻外津贴、交通补贴、岗位补贴、电脑补贴、通讯补贴、执业资格证书津贴等；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3.专项奖励：营销奖、清欠奖、结算奖、科技奖、质量奖等；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5.休假：年休假、项目轮休假、探亲假、婚假、产假、哺乳假、生育陪护假等国家法定节假日及企业特殊假期；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6.全日制统招本科及以上学历，可享受落户天津一站式服务。</w:t>
      </w:r>
    </w:p>
    <w:p>
      <w:pPr>
        <w:pStyle w:val="6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招聘条件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1.身体健康，品德优良、为人正直，无违法犯罪记录；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2.具有高度的责任心和敬业精神，并具备良好的沟通能力和团队合作意识，适应建筑行业特点；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3.普通高达到英语四级425分以上（或托福、雅思等相应水平），或其它语种相应水平；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4.普通高等院校本科（含）以上学历的2022-2023届应届毕业生；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5.中共党员、学生干部、与岗位匹配相关工作经验者优先；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6.通过“中建集团”校园招聘二轮测评。</w:t>
      </w:r>
    </w:p>
    <w:p>
      <w:pPr>
        <w:pStyle w:val="6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应聘流程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完成中建集团校招测评—投递简历（含测评成绩单）—简历筛选—现场或在线面试—发放录用通知—签订三方协议。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  <w:t>1.在线测评：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80"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2025650</wp:posOffset>
            </wp:positionH>
            <wp:positionV relativeFrom="paragraph">
              <wp:posOffset>3810</wp:posOffset>
            </wp:positionV>
            <wp:extent cx="1058545" cy="1058545"/>
            <wp:effectExtent l="0" t="0" r="8255" b="8255"/>
            <wp:wrapTopAndBottom/>
            <wp:docPr id="5" name="图片 5" descr="84dced178445b6149c2a9e2680006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4dced178445b6149c2a9e2680006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扫码登录中国建筑考试网按照要求完成两轮测评；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  <w:t>2.简历投递：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在线投递：</w:t>
      </w:r>
      <w:r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  <w:t>gdjtzp@cscec.com</w:t>
      </w: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（注明姓名-学校-专业）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线下投递：各院校宣讲会现场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  <w:t>3.简历筛选：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公司筛选符合要求的简历，通知参加面试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  <w:t>4.面试组织：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组织现场或视频面试，应聘成功者签约三方协议。</w:t>
      </w:r>
    </w:p>
    <w:p>
      <w:pPr>
        <w:pStyle w:val="6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80" w:line="240" w:lineRule="auto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  <w:t>公司总部：朱经理，18920071191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Chars="0" w:firstLine="602" w:firstLineChars="200"/>
        <w:jc w:val="left"/>
        <w:textAlignment w:val="auto"/>
        <w:rPr>
          <w:rFonts w:hint="default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  <w:t>张经理，15522714985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单位地址：天津市滨海新区杭州道街杭州道72号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  <w:t>天津分公司：姚经理，18715973152，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单位地址：天津市东丽区华明街道矽谷港湾D区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  <w:t>华东区域公司：崔经理，18346294999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单位地址：浙江省杭州市西湖区古荡街道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  <w:t>西南区域公司：张经理，15991717936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单位地址：四川省成都市武侯区蜀锦路88号楚峰国际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  <w:t>粤港澳大湾区公司：乔经理，18439423998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单位地址：广东省广州市白云区三元里街道三元里中心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0"/>
          <w:szCs w:val="30"/>
          <w:lang w:val="en-US" w:eastAsia="zh-CN"/>
        </w:rPr>
        <w:t>海外事业部：李经理，18622993136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kern w:val="0"/>
          <w:sz w:val="30"/>
          <w:szCs w:val="30"/>
          <w:lang w:val="en-US" w:eastAsia="zh-CN"/>
        </w:rPr>
        <w:t>单位地址：天津市滨海新区杭州道街杭州道72号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02573"/>
    <w:multiLevelType w:val="singleLevel"/>
    <w:tmpl w:val="7FA025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B7789"/>
    <w:rsid w:val="11662356"/>
    <w:rsid w:val="3FA64576"/>
    <w:rsid w:val="535C0D70"/>
    <w:rsid w:val="61D2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keepNext/>
      <w:keepLines/>
      <w:spacing w:beforeLines="50" w:afterLines="50" w:line="360" w:lineRule="exact"/>
      <w:ind w:firstLine="200" w:firstLineChars="200"/>
    </w:pPr>
    <w:rPr>
      <w:rFonts w:ascii="仿宋_GB2312" w:hAnsi="宋体" w:eastAsia="仿宋_GB2312" w:cs="Times New Roman"/>
      <w:color w:val="000000"/>
      <w:sz w:val="24"/>
      <w:szCs w:val="30"/>
      <w:lang w:val="en-GB" w:eastAsia="zh-CN" w:bidi="ar-SA"/>
    </w:rPr>
  </w:style>
  <w:style w:type="paragraph" w:styleId="6">
    <w:name w:val="table of figures"/>
    <w:basedOn w:val="1"/>
    <w:next w:val="1"/>
    <w:semiHidden/>
    <w:unhideWhenUsed/>
    <w:qFormat/>
    <w:uiPriority w:val="99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2022-09-01T06:24:00Z</dcterms:created>
  <dc:creator>86189</dc:creator>
  <cp:lastModifiedBy>朱可</cp:lastModifiedBy>
  <dcterms:modified xsi:type="dcterms:W3CDTF">2022-09-01T06:36:39Z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79390634BC854C789612A7F7D701335B</vt:lpwstr>
  </property>
  <property fmtid="{D5CDD505-2E9C-101B-9397-08002B2CF9AE}" pid="4" name="KSOSaveFontToCloudKey">
    <vt:lpwstr>425852231_cloud</vt:lpwstr>
  </property>
</Properties>
</file>