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56" w:lineRule="exact"/>
        <w:ind w:firstLine="14"/>
      </w:pPr>
      <w:r>
        <w:rPr>
          <w:position w:val="-17"/>
        </w:rPr>
        <w:drawing>
          <wp:inline distT="0" distB="0" distL="0" distR="0">
            <wp:extent cx="1500505" cy="54356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1139" cy="544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77" w:line="196" w:lineRule="auto"/>
        <w:ind w:left="1353"/>
        <w:rPr>
          <w:sz w:val="31"/>
          <w:szCs w:val="31"/>
        </w:rPr>
      </w:pPr>
      <w:r>
        <w:rPr>
          <w:color w:val="333333"/>
          <w:sz w:val="31"/>
          <w:szCs w:val="31"/>
          <w14:textOutline w14:w="5793" w14:cap="sq" w14:cmpd="sng">
            <w14:solidFill>
              <w14:srgbClr w14:val="333333"/>
            </w14:solidFill>
            <w14:prstDash w14:val="solid"/>
            <w14:bevel/>
          </w14:textOutline>
        </w:rPr>
        <w:t>CVTE</w:t>
      </w:r>
      <w:r>
        <w:rPr>
          <w:color w:val="333333"/>
          <w:spacing w:val="8"/>
          <w:sz w:val="31"/>
          <w:szCs w:val="31"/>
        </w:rPr>
        <w:t xml:space="preserve"> </w:t>
      </w:r>
      <w:r>
        <w:rPr>
          <w:color w:val="333333"/>
          <w:spacing w:val="8"/>
          <w:sz w:val="31"/>
          <w:szCs w:val="31"/>
          <w14:textOutline w14:w="5793" w14:cap="sq" w14:cmpd="sng">
            <w14:solidFill>
              <w14:srgbClr w14:val="333333"/>
            </w14:solidFill>
            <w14:prstDash w14:val="solid"/>
            <w14:bevel/>
          </w14:textOutline>
        </w:rPr>
        <w:t>视源股份</w:t>
      </w:r>
      <w:r>
        <w:rPr>
          <w:color w:val="333333"/>
          <w:spacing w:val="8"/>
          <w:sz w:val="31"/>
          <w:szCs w:val="31"/>
        </w:rPr>
        <w:t xml:space="preserve"> </w:t>
      </w:r>
      <w:r>
        <w:rPr>
          <w:color w:val="333333"/>
          <w:spacing w:val="8"/>
          <w:sz w:val="31"/>
          <w:szCs w:val="31"/>
          <w14:textOutline w14:w="5793" w14:cap="sq" w14:cmpd="sng">
            <w14:solidFill>
              <w14:srgbClr w14:val="333333"/>
            </w14:solidFill>
            <w14:prstDash w14:val="solid"/>
            <w14:bevel/>
          </w14:textOutline>
        </w:rPr>
        <w:t>2024</w:t>
      </w:r>
      <w:r>
        <w:rPr>
          <w:color w:val="333333"/>
          <w:spacing w:val="8"/>
          <w:sz w:val="31"/>
          <w:szCs w:val="31"/>
        </w:rPr>
        <w:t xml:space="preserve"> </w:t>
      </w:r>
      <w:r>
        <w:rPr>
          <w:color w:val="333333"/>
          <w:spacing w:val="8"/>
          <w:sz w:val="31"/>
          <w:szCs w:val="31"/>
          <w14:textOutline w14:w="5793" w14:cap="sq" w14:cmpd="sng">
            <w14:solidFill>
              <w14:srgbClr w14:val="333333"/>
            </w14:solidFill>
            <w14:prstDash w14:val="solid"/>
            <w14:bevel/>
          </w14:textOutline>
        </w:rPr>
        <w:t>春季校园招聘简章</w:t>
      </w:r>
    </w:p>
    <w:p>
      <w:pPr>
        <w:spacing w:line="255" w:lineRule="auto"/>
        <w:rPr>
          <w:rFonts w:ascii="Arial"/>
          <w:sz w:val="21"/>
        </w:rPr>
      </w:pPr>
    </w:p>
    <w:p>
      <w:pPr>
        <w:pStyle w:val="2"/>
        <w:spacing w:before="120" w:line="232" w:lineRule="auto"/>
        <w:ind w:left="13"/>
        <w:outlineLvl w:val="0"/>
        <w:rPr>
          <w:sz w:val="28"/>
          <w:szCs w:val="28"/>
        </w:rPr>
      </w:pPr>
      <w:r>
        <w:rPr>
          <w:b/>
          <w:bCs/>
          <w:spacing w:val="-1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（</w:t>
      </w:r>
      <w:r>
        <w:rPr>
          <w:b/>
          <w:bCs/>
          <w:spacing w:val="-19"/>
          <w:sz w:val="28"/>
          <w:szCs w:val="28"/>
        </w:rPr>
        <w:t xml:space="preserve"> </w:t>
      </w:r>
      <w:r>
        <w:rPr>
          <w:b/>
          <w:bCs/>
          <w:spacing w:val="-1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一</w:t>
      </w:r>
      <w:r>
        <w:rPr>
          <w:b/>
          <w:bCs/>
          <w:spacing w:val="-34"/>
          <w:sz w:val="28"/>
          <w:szCs w:val="28"/>
        </w:rPr>
        <w:t xml:space="preserve"> </w:t>
      </w:r>
      <w:r>
        <w:rPr>
          <w:b/>
          <w:bCs/>
          <w:spacing w:val="-1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）公司介绍</w:t>
      </w:r>
    </w:p>
    <w:p>
      <w:pPr>
        <w:spacing w:line="272" w:lineRule="auto"/>
        <w:rPr>
          <w:rFonts w:ascii="Arial"/>
          <w:sz w:val="21"/>
        </w:rPr>
      </w:pPr>
    </w:p>
    <w:p>
      <w:pPr>
        <w:pStyle w:val="2"/>
        <w:spacing w:before="86" w:line="327" w:lineRule="auto"/>
        <w:ind w:left="19" w:firstLine="629"/>
        <w:jc w:val="both"/>
      </w:pPr>
      <w:r>
        <w:rPr>
          <w:spacing w:val="-1"/>
        </w:rPr>
        <w:t>广州视源电子科技股份有限公司成立于 2005 年</w:t>
      </w:r>
      <w:r>
        <w:rPr>
          <w:spacing w:val="20"/>
        </w:rPr>
        <w:t xml:space="preserve"> </w:t>
      </w:r>
      <w:r>
        <w:rPr>
          <w:spacing w:val="-1"/>
        </w:rPr>
        <w:t>12 月，注册资本为 70123.9045 万元，</w:t>
      </w:r>
      <w:r>
        <w:t xml:space="preserve"> </w:t>
      </w:r>
      <w:r>
        <w:rPr>
          <w:spacing w:val="7"/>
        </w:rPr>
        <w:t>旗下拥有多家业务子公司。公司产业布局涉及多个领域，分别是部件业务、未来教育、企业</w:t>
      </w:r>
      <w:r>
        <w:rPr>
          <w:spacing w:val="8"/>
        </w:rPr>
        <w:t xml:space="preserve">  </w:t>
      </w:r>
      <w:r>
        <w:rPr>
          <w:spacing w:val="7"/>
        </w:rPr>
        <w:t>服务、智能硬件、人工智能、健康医疗等。视源股份主营业务为液晶显示主控板卡和交互智</w:t>
      </w:r>
      <w:r>
        <w:rPr>
          <w:spacing w:val="8"/>
        </w:rPr>
        <w:t xml:space="preserve">  </w:t>
      </w:r>
      <w:r>
        <w:rPr>
          <w:spacing w:val="-5"/>
        </w:rPr>
        <w:t>能平板的设计、研发和销售，旗下有多个品牌，包括教育信息化</w:t>
      </w:r>
      <w:r>
        <w:rPr>
          <w:spacing w:val="-6"/>
        </w:rPr>
        <w:t>应用工具提供商希沃（seewo）、</w:t>
      </w:r>
    </w:p>
    <w:p>
      <w:pPr>
        <w:pStyle w:val="2"/>
        <w:spacing w:line="188" w:lineRule="auto"/>
        <w:ind w:left="21"/>
      </w:pPr>
      <w:r>
        <w:rPr>
          <w:spacing w:val="4"/>
        </w:rPr>
        <w:t>智慧协同平台</w:t>
      </w:r>
      <w:r>
        <w:rPr>
          <w:spacing w:val="65"/>
        </w:rPr>
        <w:t xml:space="preserve"> </w:t>
      </w:r>
      <w:r>
        <w:t>MAXHUB</w:t>
      </w:r>
      <w:r>
        <w:rPr>
          <w:spacing w:val="4"/>
        </w:rPr>
        <w:t xml:space="preserve"> 等业内知名品牌。</w:t>
      </w:r>
    </w:p>
    <w:p>
      <w:pPr>
        <w:pStyle w:val="2"/>
        <w:spacing w:before="200" w:line="327" w:lineRule="auto"/>
        <w:ind w:left="20" w:right="65" w:firstLine="632"/>
        <w:jc w:val="both"/>
      </w:pPr>
      <w:r>
        <w:rPr>
          <w:spacing w:val="6"/>
        </w:rPr>
        <w:t>公司总部设在广州市黄埔区，</w:t>
      </w:r>
      <w:r>
        <w:rPr>
          <w:spacing w:val="-18"/>
        </w:rPr>
        <w:t xml:space="preserve"> </w:t>
      </w:r>
      <w:r>
        <w:rPr>
          <w:spacing w:val="6"/>
        </w:rPr>
        <w:t>目前在广州拥有五座产业园。除此之外，位于苏州的产</w:t>
      </w:r>
      <w:r>
        <w:t xml:space="preserve"> </w:t>
      </w:r>
      <w:r>
        <w:rPr>
          <w:spacing w:val="1"/>
        </w:rPr>
        <w:t>业园已于 2020 年 8 月正式投入使用，合肥的产业园则于 2021 年 9 月也正式投入使用，西安</w:t>
      </w:r>
      <w:r>
        <w:t xml:space="preserve"> </w:t>
      </w:r>
      <w:r>
        <w:rPr>
          <w:spacing w:val="1"/>
        </w:rPr>
        <w:t>的产业园于 2022 年 6 月正式投入使用，北京的产业园也于 2023 年 8 月正式投入使用。位于</w:t>
      </w:r>
      <w:r>
        <w:t xml:space="preserve"> </w:t>
      </w:r>
      <w:r>
        <w:rPr>
          <w:spacing w:val="7"/>
        </w:rPr>
        <w:t>重庆、武汉的区域总部及研发中心正在筹建中，在上海、深圳、香港和海外也设有技术服务</w:t>
      </w:r>
      <w:r>
        <w:rPr>
          <w:spacing w:val="16"/>
          <w:w w:val="101"/>
        </w:rPr>
        <w:t xml:space="preserve"> </w:t>
      </w:r>
      <w:r>
        <w:t>中心</w:t>
      </w:r>
      <w:r>
        <w:rPr>
          <w:spacing w:val="-27"/>
        </w:rPr>
        <w:t xml:space="preserve"> </w:t>
      </w:r>
      <w:r>
        <w:t>。公司目前总人数超 6000 人，</w:t>
      </w:r>
      <w:r>
        <w:rPr>
          <w:spacing w:val="-21"/>
        </w:rPr>
        <w:t xml:space="preserve"> </w:t>
      </w:r>
      <w:r>
        <w:t>技术人员占</w:t>
      </w:r>
      <w:r>
        <w:rPr>
          <w:spacing w:val="-1"/>
        </w:rPr>
        <w:t>比约 60%，</w:t>
      </w:r>
      <w:r>
        <w:rPr>
          <w:spacing w:val="-24"/>
        </w:rPr>
        <w:t xml:space="preserve"> </w:t>
      </w:r>
      <w:r>
        <w:rPr>
          <w:spacing w:val="-1"/>
        </w:rPr>
        <w:t>员工平均年龄约为 30 岁</w:t>
      </w:r>
      <w:r>
        <w:rPr>
          <w:spacing w:val="-30"/>
        </w:rPr>
        <w:t xml:space="preserve"> </w:t>
      </w:r>
      <w:r>
        <w:rPr>
          <w:spacing w:val="-1"/>
        </w:rPr>
        <w:t>。2017</w:t>
      </w:r>
    </w:p>
    <w:p>
      <w:pPr>
        <w:pStyle w:val="2"/>
        <w:spacing w:before="1" w:line="217" w:lineRule="auto"/>
        <w:ind w:left="22"/>
      </w:pPr>
      <w:r>
        <w:rPr>
          <w:spacing w:val="-1"/>
        </w:rPr>
        <w:t>年</w:t>
      </w:r>
      <w:r>
        <w:rPr>
          <w:spacing w:val="25"/>
          <w:w w:val="101"/>
        </w:rPr>
        <w:t xml:space="preserve"> </w:t>
      </w:r>
      <w:r>
        <w:rPr>
          <w:spacing w:val="-1"/>
        </w:rPr>
        <w:t>1 月</w:t>
      </w:r>
      <w:r>
        <w:rPr>
          <w:spacing w:val="15"/>
        </w:rPr>
        <w:t xml:space="preserve"> </w:t>
      </w:r>
      <w:r>
        <w:rPr>
          <w:spacing w:val="-1"/>
        </w:rPr>
        <w:t>19</w:t>
      </w:r>
      <w:r>
        <w:rPr>
          <w:spacing w:val="45"/>
          <w:w w:val="101"/>
        </w:rPr>
        <w:t xml:space="preserve"> </w:t>
      </w:r>
      <w:r>
        <w:rPr>
          <w:spacing w:val="-1"/>
        </w:rPr>
        <w:t>日，</w:t>
      </w:r>
      <w:r>
        <w:rPr>
          <w:spacing w:val="-25"/>
        </w:rPr>
        <w:t xml:space="preserve"> </w:t>
      </w:r>
      <w:r>
        <w:rPr>
          <w:spacing w:val="-1"/>
        </w:rPr>
        <w:t>视源股份在深圳证券交易所中小板上市，</w:t>
      </w:r>
      <w:r>
        <w:rPr>
          <w:spacing w:val="-27"/>
        </w:rPr>
        <w:t xml:space="preserve"> </w:t>
      </w:r>
      <w:r>
        <w:rPr>
          <w:spacing w:val="-1"/>
        </w:rPr>
        <w:t>股票代码为 002841。</w:t>
      </w:r>
    </w:p>
    <w:p>
      <w:pPr>
        <w:spacing w:before="86" w:line="1426" w:lineRule="exact"/>
        <w:ind w:firstLine="1317"/>
      </w:pPr>
      <w:r>
        <w:rPr>
          <w:position w:val="-28"/>
        </w:rPr>
        <w:drawing>
          <wp:inline distT="0" distB="0" distL="0" distR="0">
            <wp:extent cx="3604260" cy="90487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04260" cy="90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15" w:line="192" w:lineRule="auto"/>
        <w:ind w:left="1828"/>
        <w:rPr>
          <w:sz w:val="18"/>
          <w:szCs w:val="18"/>
        </w:rPr>
      </w:pPr>
      <w:r>
        <w:rPr>
          <w:spacing w:val="-1"/>
          <w:sz w:val="18"/>
          <w:szCs w:val="18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</w:rPr>
        <w:t>第一产业园</w:t>
      </w:r>
      <w:r>
        <w:rPr>
          <w:spacing w:val="2"/>
          <w:sz w:val="18"/>
          <w:szCs w:val="18"/>
        </w:rPr>
        <w:t xml:space="preserve">                  </w:t>
      </w:r>
      <w:r>
        <w:rPr>
          <w:spacing w:val="-1"/>
          <w:sz w:val="18"/>
          <w:szCs w:val="18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</w:rPr>
        <w:t>第二产业园</w:t>
      </w:r>
      <w:r>
        <w:rPr>
          <w:spacing w:val="-1"/>
          <w:sz w:val="18"/>
          <w:szCs w:val="18"/>
        </w:rPr>
        <w:t xml:space="preserve">                   </w:t>
      </w:r>
      <w:r>
        <w:rPr>
          <w:spacing w:val="-1"/>
          <w:sz w:val="18"/>
          <w:szCs w:val="18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</w:rPr>
        <w:t>第三产业园</w:t>
      </w:r>
    </w:p>
    <w:p>
      <w:pPr>
        <w:spacing w:before="140" w:line="1433" w:lineRule="exact"/>
        <w:ind w:firstLine="1317"/>
      </w:pPr>
      <w:r>
        <w:rPr>
          <w:position w:val="-28"/>
        </w:rPr>
        <w:drawing>
          <wp:inline distT="0" distB="0" distL="0" distR="0">
            <wp:extent cx="3617595" cy="90932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17976" cy="909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08" w:line="192" w:lineRule="auto"/>
        <w:ind w:left="1828"/>
        <w:rPr>
          <w:sz w:val="18"/>
          <w:szCs w:val="18"/>
        </w:rPr>
      </w:pPr>
      <w:r>
        <w:rPr>
          <w:spacing w:val="-1"/>
          <w:sz w:val="18"/>
          <w:szCs w:val="18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</w:rPr>
        <w:t>第四产业园</w:t>
      </w:r>
      <w:r>
        <w:rPr>
          <w:spacing w:val="2"/>
          <w:sz w:val="18"/>
          <w:szCs w:val="18"/>
        </w:rPr>
        <w:t xml:space="preserve">                  </w:t>
      </w:r>
      <w:r>
        <w:rPr>
          <w:spacing w:val="-1"/>
          <w:sz w:val="18"/>
          <w:szCs w:val="18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</w:rPr>
        <w:t>第五产业园</w:t>
      </w:r>
      <w:r>
        <w:rPr>
          <w:spacing w:val="-1"/>
          <w:sz w:val="18"/>
          <w:szCs w:val="18"/>
        </w:rPr>
        <w:t xml:space="preserve">                   </w:t>
      </w:r>
      <w:r>
        <w:rPr>
          <w:spacing w:val="-1"/>
          <w:sz w:val="18"/>
          <w:szCs w:val="18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</w:rPr>
        <w:t>苏州产业园</w:t>
      </w:r>
    </w:p>
    <w:p>
      <w:pPr>
        <w:spacing w:before="140" w:line="1419" w:lineRule="exact"/>
        <w:ind w:firstLine="1302"/>
      </w:pPr>
      <w:r>
        <w:rPr>
          <w:position w:val="-28"/>
        </w:rPr>
        <w:drawing>
          <wp:inline distT="0" distB="0" distL="0" distR="0">
            <wp:extent cx="3637280" cy="900430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37788" cy="900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22" w:line="192" w:lineRule="auto"/>
        <w:ind w:left="1825"/>
        <w:rPr>
          <w:sz w:val="18"/>
          <w:szCs w:val="18"/>
        </w:rPr>
      </w:pPr>
      <w:r>
        <w:rPr>
          <w:spacing w:val="-2"/>
          <w:sz w:val="18"/>
          <w:szCs w:val="18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</w:rPr>
        <w:t>合肥产业园</w:t>
      </w:r>
      <w:r>
        <w:rPr>
          <w:spacing w:val="3"/>
          <w:sz w:val="18"/>
          <w:szCs w:val="18"/>
        </w:rPr>
        <w:t xml:space="preserve">                  </w:t>
      </w:r>
      <w:r>
        <w:rPr>
          <w:spacing w:val="-2"/>
          <w:sz w:val="18"/>
          <w:szCs w:val="18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</w:rPr>
        <w:t>西安产业园</w:t>
      </w:r>
      <w:r>
        <w:rPr>
          <w:spacing w:val="2"/>
          <w:sz w:val="18"/>
          <w:szCs w:val="18"/>
        </w:rPr>
        <w:t xml:space="preserve">                  </w:t>
      </w:r>
      <w:r>
        <w:rPr>
          <w:spacing w:val="-2"/>
          <w:sz w:val="18"/>
          <w:szCs w:val="18"/>
          <w14:textOutline w14:w="3268" w14:cap="sq" w14:cmpd="sng">
            <w14:solidFill>
              <w14:srgbClr w14:val="000000"/>
            </w14:solidFill>
            <w14:prstDash w14:val="solid"/>
            <w14:bevel/>
          </w14:textOutline>
        </w:rPr>
        <w:t>北京产业园</w:t>
      </w:r>
    </w:p>
    <w:p>
      <w:pPr>
        <w:spacing w:line="192" w:lineRule="auto"/>
        <w:rPr>
          <w:sz w:val="18"/>
          <w:szCs w:val="18"/>
        </w:rPr>
        <w:sectPr>
          <w:pgSz w:w="11906" w:h="16839"/>
          <w:pgMar w:top="871" w:right="1736" w:bottom="0" w:left="1785" w:header="0" w:footer="0" w:gutter="0"/>
          <w:cols w:space="720" w:num="1"/>
        </w:sectPr>
      </w:pPr>
    </w:p>
    <w:p>
      <w:pPr>
        <w:spacing w:line="856" w:lineRule="exact"/>
        <w:ind w:firstLine="112"/>
      </w:pPr>
      <w:r>
        <w:rPr>
          <w:position w:val="-17"/>
        </w:rPr>
        <w:drawing>
          <wp:inline distT="0" distB="0" distL="0" distR="0">
            <wp:extent cx="1500505" cy="543560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1139" cy="544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25" w:line="232" w:lineRule="auto"/>
        <w:ind w:left="112"/>
        <w:outlineLvl w:val="0"/>
        <w:rPr>
          <w:sz w:val="28"/>
          <w:szCs w:val="28"/>
        </w:rPr>
      </w:pPr>
      <w:r>
        <w:rPr>
          <w:b/>
          <w:bCs/>
          <w:spacing w:val="-1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（</w:t>
      </w:r>
      <w:r>
        <w:rPr>
          <w:b/>
          <w:bCs/>
          <w:spacing w:val="-19"/>
          <w:sz w:val="28"/>
          <w:szCs w:val="28"/>
        </w:rPr>
        <w:t xml:space="preserve"> </w:t>
      </w:r>
      <w:r>
        <w:rPr>
          <w:b/>
          <w:bCs/>
          <w:spacing w:val="-1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二</w:t>
      </w:r>
      <w:r>
        <w:rPr>
          <w:b/>
          <w:bCs/>
          <w:spacing w:val="-34"/>
          <w:sz w:val="28"/>
          <w:szCs w:val="28"/>
        </w:rPr>
        <w:t xml:space="preserve"> </w:t>
      </w:r>
      <w:r>
        <w:rPr>
          <w:b/>
          <w:bCs/>
          <w:spacing w:val="-1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）项目介绍</w:t>
      </w:r>
    </w:p>
    <w:p>
      <w:pPr>
        <w:spacing w:line="270" w:lineRule="auto"/>
        <w:rPr>
          <w:rFonts w:ascii="Arial"/>
          <w:sz w:val="21"/>
        </w:rPr>
      </w:pPr>
    </w:p>
    <w:p>
      <w:pPr>
        <w:pStyle w:val="2"/>
        <w:spacing w:before="86" w:line="327" w:lineRule="auto"/>
        <w:ind w:left="119" w:right="331" w:firstLine="625"/>
      </w:pPr>
      <w:r>
        <w:rPr>
          <w:spacing w:val="5"/>
        </w:rPr>
        <w:t>青葱岁月，</w:t>
      </w:r>
      <w:r>
        <w:rPr>
          <w:spacing w:val="-25"/>
        </w:rPr>
        <w:t xml:space="preserve"> </w:t>
      </w:r>
      <w:r>
        <w:rPr>
          <w:spacing w:val="5"/>
        </w:rPr>
        <w:t>烂漫花开</w:t>
      </w:r>
      <w:r>
        <w:rPr>
          <w:spacing w:val="-30"/>
        </w:rPr>
        <w:t xml:space="preserve"> </w:t>
      </w:r>
      <w:r>
        <w:rPr>
          <w:spacing w:val="5"/>
        </w:rPr>
        <w:t>。</w:t>
      </w:r>
      <w:r>
        <w:t>CVTE</w:t>
      </w:r>
      <w:r>
        <w:rPr>
          <w:spacing w:val="5"/>
        </w:rPr>
        <w:t xml:space="preserve"> 广州视源电子科技股份有限公司 2024 届春季校园招聘</w:t>
      </w:r>
      <w:r>
        <w:t xml:space="preserve">  </w:t>
      </w:r>
      <w:r>
        <w:rPr>
          <w:spacing w:val="5"/>
        </w:rPr>
        <w:t>全面启动，</w:t>
      </w:r>
      <w:r>
        <w:rPr>
          <w:spacing w:val="-27"/>
        </w:rPr>
        <w:t xml:space="preserve"> </w:t>
      </w:r>
      <w:r>
        <w:rPr>
          <w:spacing w:val="5"/>
        </w:rPr>
        <w:t>欢迎全球 2024 届毕业生加入我</w:t>
      </w:r>
      <w:r>
        <w:rPr>
          <w:spacing w:val="4"/>
        </w:rPr>
        <w:t>们的行列！</w:t>
      </w:r>
      <w:r>
        <w:rPr>
          <w:spacing w:val="-22"/>
        </w:rPr>
        <w:t xml:space="preserve"> </w:t>
      </w:r>
      <w:r>
        <w:rPr>
          <w:spacing w:val="4"/>
        </w:rPr>
        <w:t>这是一个让你释放潜能</w:t>
      </w:r>
      <w:r>
        <w:rPr>
          <w:spacing w:val="-26"/>
        </w:rPr>
        <w:t xml:space="preserve"> </w:t>
      </w:r>
      <w:r>
        <w:rPr>
          <w:spacing w:val="4"/>
        </w:rPr>
        <w:t>、展现才华的</w:t>
      </w:r>
    </w:p>
    <w:p>
      <w:pPr>
        <w:pStyle w:val="2"/>
        <w:spacing w:line="217" w:lineRule="auto"/>
        <w:ind w:left="120"/>
      </w:pPr>
      <w:r>
        <w:rPr>
          <w:spacing w:val="7"/>
        </w:rPr>
        <w:t>绝佳机会，</w:t>
      </w:r>
      <w:r>
        <w:rPr>
          <w:spacing w:val="-27"/>
        </w:rPr>
        <w:t xml:space="preserve"> </w:t>
      </w:r>
      <w:r>
        <w:rPr>
          <w:spacing w:val="7"/>
        </w:rPr>
        <w:t>我们期待着勇往“职</w:t>
      </w:r>
      <w:r>
        <w:rPr>
          <w:spacing w:val="-36"/>
        </w:rPr>
        <w:t xml:space="preserve"> </w:t>
      </w:r>
      <w:r>
        <w:rPr>
          <w:spacing w:val="7"/>
        </w:rPr>
        <w:t>”前的你，</w:t>
      </w:r>
      <w:r>
        <w:rPr>
          <w:spacing w:val="-27"/>
        </w:rPr>
        <w:t xml:space="preserve"> </w:t>
      </w:r>
      <w:r>
        <w:rPr>
          <w:spacing w:val="7"/>
        </w:rPr>
        <w:t>共同开启一段充满挑战和成长的旅程。</w:t>
      </w:r>
    </w:p>
    <w:p>
      <w:pPr>
        <w:pStyle w:val="2"/>
        <w:spacing w:before="157" w:line="217" w:lineRule="auto"/>
        <w:ind w:left="743"/>
      </w:pPr>
      <w:r>
        <w:rPr>
          <w:spacing w:val="6"/>
        </w:rPr>
        <w:t>在这里，</w:t>
      </w:r>
      <w:r>
        <w:rPr>
          <w:spacing w:val="-15"/>
        </w:rPr>
        <w:t xml:space="preserve"> </w:t>
      </w:r>
      <w:r>
        <w:rPr>
          <w:spacing w:val="6"/>
        </w:rPr>
        <w:t>你可以实现轻装上阵：</w:t>
      </w:r>
      <w:r>
        <w:rPr>
          <w:spacing w:val="-23"/>
        </w:rPr>
        <w:t xml:space="preserve"> </w:t>
      </w:r>
      <w:r>
        <w:rPr>
          <w:spacing w:val="6"/>
        </w:rPr>
        <w:t>带你零负担开阔视野</w:t>
      </w:r>
      <w:r>
        <w:rPr>
          <w:spacing w:val="-26"/>
        </w:rPr>
        <w:t xml:space="preserve"> </w:t>
      </w:r>
      <w:r>
        <w:rPr>
          <w:spacing w:val="6"/>
        </w:rPr>
        <w:t>、解锁职场新成就；</w:t>
      </w:r>
    </w:p>
    <w:p>
      <w:pPr>
        <w:pStyle w:val="2"/>
        <w:spacing w:before="157" w:line="218" w:lineRule="auto"/>
        <w:ind w:left="743"/>
      </w:pPr>
      <w:r>
        <w:rPr>
          <w:spacing w:val="4"/>
        </w:rPr>
        <w:t>在这里，你有无限可能：可选择的发展路径、双通道成长机制，扬长择好，茁壮成长；</w:t>
      </w:r>
    </w:p>
    <w:p>
      <w:pPr>
        <w:pStyle w:val="2"/>
        <w:spacing w:before="156" w:line="218" w:lineRule="auto"/>
        <w:ind w:left="743"/>
      </w:pPr>
      <w:r>
        <w:rPr>
          <w:spacing w:val="6"/>
        </w:rPr>
        <w:t>在这里，</w:t>
      </w:r>
      <w:r>
        <w:rPr>
          <w:spacing w:val="-24"/>
        </w:rPr>
        <w:t xml:space="preserve"> </w:t>
      </w:r>
      <w:r>
        <w:rPr>
          <w:spacing w:val="6"/>
        </w:rPr>
        <w:t>你有无限收获：</w:t>
      </w:r>
      <w:r>
        <w:rPr>
          <w:spacing w:val="-22"/>
        </w:rPr>
        <w:t xml:space="preserve"> </w:t>
      </w:r>
      <w:r>
        <w:rPr>
          <w:spacing w:val="6"/>
        </w:rPr>
        <w:t>体系化课程赋能</w:t>
      </w:r>
      <w:r>
        <w:rPr>
          <w:spacing w:val="-25"/>
        </w:rPr>
        <w:t xml:space="preserve"> </w:t>
      </w:r>
      <w:r>
        <w:rPr>
          <w:spacing w:val="6"/>
        </w:rPr>
        <w:t>、专业</w:t>
      </w:r>
      <w:r>
        <w:rPr>
          <w:spacing w:val="5"/>
        </w:rPr>
        <w:t>导师带教，</w:t>
      </w:r>
      <w:r>
        <w:rPr>
          <w:spacing w:val="-25"/>
        </w:rPr>
        <w:t xml:space="preserve"> </w:t>
      </w:r>
      <w:r>
        <w:rPr>
          <w:spacing w:val="5"/>
        </w:rPr>
        <w:t>助你领跑职场一线；</w:t>
      </w:r>
    </w:p>
    <w:p>
      <w:pPr>
        <w:pStyle w:val="2"/>
        <w:spacing w:before="157" w:line="468" w:lineRule="exact"/>
        <w:ind w:left="745"/>
      </w:pPr>
      <w:r>
        <w:rPr>
          <w:spacing w:val="7"/>
          <w:position w:val="18"/>
        </w:rPr>
        <w:t>愿你心怀赤诚，</w:t>
      </w:r>
      <w:r>
        <w:rPr>
          <w:spacing w:val="-18"/>
          <w:position w:val="18"/>
        </w:rPr>
        <w:t xml:space="preserve"> </w:t>
      </w:r>
      <w:r>
        <w:rPr>
          <w:spacing w:val="7"/>
          <w:position w:val="18"/>
        </w:rPr>
        <w:t>携梦前行</w:t>
      </w:r>
      <w:r>
        <w:rPr>
          <w:spacing w:val="-30"/>
          <w:position w:val="18"/>
        </w:rPr>
        <w:t xml:space="preserve"> </w:t>
      </w:r>
      <w:r>
        <w:rPr>
          <w:spacing w:val="7"/>
          <w:position w:val="18"/>
        </w:rPr>
        <w:t>。期待各位同学怀揣热忱而来，</w:t>
      </w:r>
      <w:r>
        <w:rPr>
          <w:spacing w:val="-27"/>
          <w:position w:val="18"/>
        </w:rPr>
        <w:t xml:space="preserve"> </w:t>
      </w:r>
      <w:r>
        <w:rPr>
          <w:spacing w:val="7"/>
          <w:position w:val="18"/>
        </w:rPr>
        <w:t>最终斩获令人心动的校招</w:t>
      </w:r>
    </w:p>
    <w:p>
      <w:pPr>
        <w:pStyle w:val="2"/>
        <w:spacing w:before="1" w:line="217" w:lineRule="auto"/>
        <w:ind w:left="118"/>
      </w:pPr>
      <w:r>
        <w:rPr>
          <w:spacing w:val="-4"/>
        </w:rPr>
        <w:t>offer，</w:t>
      </w:r>
      <w:r>
        <w:rPr>
          <w:spacing w:val="-16"/>
        </w:rPr>
        <w:t xml:space="preserve"> </w:t>
      </w:r>
      <w:r>
        <w:rPr>
          <w:spacing w:val="-4"/>
        </w:rPr>
        <w:t>加入 CVTE 大家庭！</w:t>
      </w:r>
    </w:p>
    <w:p>
      <w:pPr>
        <w:pStyle w:val="2"/>
        <w:spacing w:before="358" w:line="232" w:lineRule="auto"/>
        <w:ind w:left="112"/>
        <w:outlineLvl w:val="0"/>
        <w:rPr>
          <w:sz w:val="28"/>
          <w:szCs w:val="28"/>
        </w:rPr>
      </w:pPr>
      <w:r>
        <w:rPr>
          <w:b/>
          <w:bCs/>
          <w:spacing w:val="-17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（</w:t>
      </w:r>
      <w:r>
        <w:rPr>
          <w:b/>
          <w:bCs/>
          <w:spacing w:val="-13"/>
          <w:sz w:val="28"/>
          <w:szCs w:val="28"/>
        </w:rPr>
        <w:t xml:space="preserve"> </w:t>
      </w:r>
      <w:r>
        <w:rPr>
          <w:b/>
          <w:bCs/>
          <w:spacing w:val="-17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三</w:t>
      </w:r>
      <w:r>
        <w:rPr>
          <w:b/>
          <w:bCs/>
          <w:spacing w:val="-33"/>
          <w:sz w:val="28"/>
          <w:szCs w:val="28"/>
        </w:rPr>
        <w:t xml:space="preserve"> </w:t>
      </w:r>
      <w:r>
        <w:rPr>
          <w:b/>
          <w:bCs/>
          <w:spacing w:val="-17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）招聘岗位</w:t>
      </w:r>
    </w:p>
    <w:p>
      <w:pPr>
        <w:spacing w:line="229" w:lineRule="exact"/>
      </w:pPr>
    </w:p>
    <w:tbl>
      <w:tblPr>
        <w:tblStyle w:val="5"/>
        <w:tblW w:w="873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6"/>
        <w:gridCol w:w="1631"/>
        <w:gridCol w:w="584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1256" w:type="dxa"/>
            <w:vAlign w:val="top"/>
          </w:tcPr>
          <w:p>
            <w:pPr>
              <w:pStyle w:val="6"/>
              <w:spacing w:before="136" w:line="187" w:lineRule="auto"/>
              <w:ind w:left="231"/>
            </w:pPr>
            <w:r>
              <w:rPr>
                <w:spacing w:val="3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岗位大类</w:t>
            </w:r>
          </w:p>
        </w:tc>
        <w:tc>
          <w:tcPr>
            <w:tcW w:w="1631" w:type="dxa"/>
            <w:vAlign w:val="top"/>
          </w:tcPr>
          <w:p>
            <w:pPr>
              <w:pStyle w:val="6"/>
              <w:spacing w:before="137" w:line="184" w:lineRule="auto"/>
              <w:ind w:left="396"/>
            </w:pPr>
            <w:r>
              <w:rPr>
                <w:spacing w:val="8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具体类别</w:t>
            </w:r>
          </w:p>
        </w:tc>
        <w:tc>
          <w:tcPr>
            <w:tcW w:w="5844" w:type="dxa"/>
            <w:vAlign w:val="top"/>
          </w:tcPr>
          <w:p>
            <w:pPr>
              <w:pStyle w:val="6"/>
              <w:spacing w:before="136" w:line="188" w:lineRule="auto"/>
              <w:ind w:left="2525"/>
            </w:pPr>
            <w:r>
              <w:rPr>
                <w:spacing w:val="3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岗位名称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49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6" w:line="185" w:lineRule="auto"/>
              <w:ind w:left="320"/>
            </w:pPr>
            <w:r>
              <w:rPr>
                <w:spacing w:val="6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技术型</w:t>
            </w:r>
          </w:p>
        </w:tc>
        <w:tc>
          <w:tcPr>
            <w:tcW w:w="1631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6" w:line="186" w:lineRule="auto"/>
              <w:ind w:left="502"/>
            </w:pPr>
            <w:r>
              <w:rPr>
                <w:spacing w:val="7"/>
              </w:rPr>
              <w:t>软件类</w:t>
            </w:r>
          </w:p>
        </w:tc>
        <w:tc>
          <w:tcPr>
            <w:tcW w:w="5844" w:type="dxa"/>
            <w:vAlign w:val="top"/>
          </w:tcPr>
          <w:p>
            <w:pPr>
              <w:pStyle w:val="6"/>
              <w:spacing w:before="131" w:line="327" w:lineRule="auto"/>
              <w:ind w:left="118" w:right="107" w:hanging="9"/>
              <w:jc w:val="both"/>
            </w:pPr>
            <w:r>
              <w:rPr>
                <w:spacing w:val="-2"/>
              </w:rPr>
              <w:t>Android</w:t>
            </w:r>
            <w:r>
              <w:rPr>
                <w:spacing w:val="59"/>
                <w:w w:val="101"/>
              </w:rPr>
              <w:t xml:space="preserve"> </w:t>
            </w:r>
            <w:r>
              <w:rPr>
                <w:spacing w:val="-2"/>
              </w:rPr>
              <w:t>应用开发工程师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、C++软件开发工程师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 xml:space="preserve">、嵌入式软件  </w:t>
            </w:r>
            <w:r>
              <w:t>开发工程师（单片机方向）、嵌入式软件开发工程师（L</w:t>
            </w:r>
            <w:r>
              <w:rPr>
                <w:spacing w:val="-1"/>
              </w:rPr>
              <w:t>inux</w:t>
            </w:r>
            <w:r>
              <w:rPr>
                <w:spacing w:val="53"/>
                <w:w w:val="101"/>
              </w:rPr>
              <w:t xml:space="preserve"> </w:t>
            </w:r>
            <w:r>
              <w:rPr>
                <w:spacing w:val="-1"/>
              </w:rPr>
              <w:t>方</w:t>
            </w:r>
          </w:p>
          <w:p>
            <w:pPr>
              <w:pStyle w:val="6"/>
              <w:spacing w:line="213" w:lineRule="auto"/>
              <w:ind w:left="133"/>
            </w:pPr>
            <w:r>
              <w:rPr>
                <w:spacing w:val="-2"/>
              </w:rPr>
              <w:t>向） 、Web</w:t>
            </w:r>
            <w:r>
              <w:rPr>
                <w:spacing w:val="72"/>
              </w:rPr>
              <w:t xml:space="preserve"> </w:t>
            </w:r>
            <w:r>
              <w:rPr>
                <w:spacing w:val="-2"/>
              </w:rPr>
              <w:t>前端开发工程师</w:t>
            </w:r>
            <w:r>
              <w:rPr>
                <w:spacing w:val="-28"/>
              </w:rPr>
              <w:t xml:space="preserve"> </w:t>
            </w:r>
            <w:r>
              <w:rPr>
                <w:spacing w:val="-2"/>
              </w:rPr>
              <w:t>、软件技术支持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2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vAlign w:val="top"/>
          </w:tcPr>
          <w:p>
            <w:pPr>
              <w:pStyle w:val="6"/>
              <w:spacing w:before="160" w:line="186" w:lineRule="auto"/>
              <w:ind w:left="502"/>
            </w:pPr>
            <w:r>
              <w:rPr>
                <w:spacing w:val="7"/>
              </w:rPr>
              <w:t>硬件类</w:t>
            </w:r>
          </w:p>
        </w:tc>
        <w:tc>
          <w:tcPr>
            <w:tcW w:w="5844" w:type="dxa"/>
            <w:vAlign w:val="top"/>
          </w:tcPr>
          <w:p>
            <w:pPr>
              <w:pStyle w:val="6"/>
              <w:spacing w:before="160" w:line="186" w:lineRule="auto"/>
              <w:ind w:left="111"/>
            </w:pPr>
            <w:r>
              <w:rPr>
                <w:spacing w:val="3"/>
              </w:rPr>
              <w:t>硬件工程师</w:t>
            </w:r>
            <w:r>
              <w:rPr>
                <w:spacing w:val="-28"/>
              </w:rPr>
              <w:t xml:space="preserve"> </w:t>
            </w:r>
            <w:r>
              <w:rPr>
                <w:spacing w:val="3"/>
              </w:rPr>
              <w:t>、</w:t>
            </w:r>
            <w:r>
              <w:rPr>
                <w:spacing w:val="-30"/>
              </w:rPr>
              <w:t xml:space="preserve"> </w:t>
            </w:r>
            <w:r>
              <w:rPr>
                <w:spacing w:val="3"/>
              </w:rPr>
              <w:t>电源工程师</w:t>
            </w:r>
            <w:r>
              <w:rPr>
                <w:spacing w:val="-28"/>
              </w:rPr>
              <w:t xml:space="preserve"> </w:t>
            </w:r>
            <w:r>
              <w:rPr>
                <w:spacing w:val="3"/>
              </w:rPr>
              <w:t>、</w:t>
            </w:r>
            <w:r>
              <w:t>PCB</w:t>
            </w:r>
            <w:r>
              <w:rPr>
                <w:spacing w:val="55"/>
                <w:w w:val="101"/>
              </w:rPr>
              <w:t xml:space="preserve"> </w:t>
            </w:r>
            <w:r>
              <w:rPr>
                <w:spacing w:val="3"/>
              </w:rPr>
              <w:t>工程师</w:t>
            </w:r>
            <w:r>
              <w:rPr>
                <w:spacing w:val="-28"/>
              </w:rPr>
              <w:t xml:space="preserve"> </w:t>
            </w:r>
            <w:r>
              <w:rPr>
                <w:spacing w:val="3"/>
              </w:rPr>
              <w:t>、硬件技术支持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1256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vAlign w:val="top"/>
          </w:tcPr>
          <w:p>
            <w:pPr>
              <w:pStyle w:val="6"/>
              <w:spacing w:before="134" w:line="184" w:lineRule="auto"/>
              <w:ind w:left="306"/>
            </w:pPr>
            <w:r>
              <w:rPr>
                <w:spacing w:val="5"/>
              </w:rPr>
              <w:t>品质制造类</w:t>
            </w:r>
          </w:p>
        </w:tc>
        <w:tc>
          <w:tcPr>
            <w:tcW w:w="5844" w:type="dxa"/>
            <w:vAlign w:val="top"/>
          </w:tcPr>
          <w:p>
            <w:pPr>
              <w:pStyle w:val="6"/>
              <w:spacing w:before="135" w:line="188" w:lineRule="auto"/>
              <w:ind w:left="118"/>
            </w:pPr>
            <w:r>
              <w:rPr>
                <w:spacing w:val="5"/>
              </w:rPr>
              <w:t>制造管理</w:t>
            </w:r>
            <w:r>
              <w:rPr>
                <w:spacing w:val="-26"/>
              </w:rPr>
              <w:t xml:space="preserve"> </w:t>
            </w:r>
            <w:r>
              <w:rPr>
                <w:spacing w:val="5"/>
              </w:rPr>
              <w:t>、制造工程</w:t>
            </w:r>
            <w:r>
              <w:rPr>
                <w:spacing w:val="-28"/>
              </w:rPr>
              <w:t xml:space="preserve"> </w:t>
            </w:r>
            <w:r>
              <w:rPr>
                <w:spacing w:val="5"/>
              </w:rPr>
              <w:t>、工厂质量管理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vAlign w:val="top"/>
          </w:tcPr>
          <w:p>
            <w:pPr>
              <w:pStyle w:val="6"/>
              <w:spacing w:before="135" w:line="217" w:lineRule="auto"/>
              <w:ind w:left="266"/>
            </w:pPr>
            <w:r>
              <w:rPr>
                <w:spacing w:val="2"/>
              </w:rPr>
              <w:t>财务/法务类</w:t>
            </w:r>
          </w:p>
        </w:tc>
        <w:tc>
          <w:tcPr>
            <w:tcW w:w="5844" w:type="dxa"/>
            <w:vAlign w:val="top"/>
          </w:tcPr>
          <w:p>
            <w:pPr>
              <w:pStyle w:val="6"/>
              <w:spacing w:before="136" w:line="187" w:lineRule="auto"/>
              <w:ind w:left="114"/>
            </w:pPr>
            <w:r>
              <w:rPr>
                <w:spacing w:val="5"/>
              </w:rPr>
              <w:t>财务管理</w:t>
            </w:r>
            <w:r>
              <w:rPr>
                <w:spacing w:val="-25"/>
              </w:rPr>
              <w:t xml:space="preserve"> </w:t>
            </w:r>
            <w:r>
              <w:rPr>
                <w:spacing w:val="5"/>
              </w:rPr>
              <w:t>、证券专员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256" w:type="dxa"/>
            <w:vMerge w:val="restart"/>
            <w:tcBorders>
              <w:bottom w:val="nil"/>
            </w:tcBorders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86" w:line="183" w:lineRule="auto"/>
              <w:ind w:left="313"/>
            </w:pPr>
            <w:r>
              <w:rPr>
                <w:spacing w:val="8"/>
                <w14:textOutline w14:w="37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社会型</w:t>
            </w:r>
          </w:p>
        </w:tc>
        <w:tc>
          <w:tcPr>
            <w:tcW w:w="1631" w:type="dxa"/>
            <w:vAlign w:val="top"/>
          </w:tcPr>
          <w:p>
            <w:pPr>
              <w:pStyle w:val="6"/>
              <w:spacing w:before="135" w:line="187" w:lineRule="auto"/>
              <w:ind w:left="500"/>
            </w:pPr>
            <w:r>
              <w:rPr>
                <w:spacing w:val="8"/>
              </w:rPr>
              <w:t>商务类</w:t>
            </w:r>
          </w:p>
        </w:tc>
        <w:tc>
          <w:tcPr>
            <w:tcW w:w="5844" w:type="dxa"/>
            <w:vAlign w:val="top"/>
          </w:tcPr>
          <w:p>
            <w:pPr>
              <w:pStyle w:val="6"/>
              <w:spacing w:before="134" w:line="213" w:lineRule="auto"/>
              <w:ind w:left="129"/>
            </w:pPr>
            <w:r>
              <w:rPr>
                <w:spacing w:val="3"/>
              </w:rPr>
              <w:t>国内销售</w:t>
            </w:r>
            <w:r>
              <w:rPr>
                <w:spacing w:val="-22"/>
              </w:rPr>
              <w:t xml:space="preserve"> </w:t>
            </w:r>
            <w:r>
              <w:rPr>
                <w:spacing w:val="3"/>
              </w:rPr>
              <w:t>、海外销售</w:t>
            </w:r>
            <w:r>
              <w:rPr>
                <w:spacing w:val="-27"/>
              </w:rPr>
              <w:t xml:space="preserve"> </w:t>
            </w:r>
            <w:r>
              <w:rPr>
                <w:spacing w:val="3"/>
              </w:rPr>
              <w:t>、客户顾问</w:t>
            </w:r>
            <w:r>
              <w:rPr>
                <w:spacing w:val="-39"/>
              </w:rPr>
              <w:t xml:space="preserve"> </w:t>
            </w:r>
            <w:r>
              <w:rPr>
                <w:spacing w:val="3"/>
              </w:rPr>
              <w:t>（售前）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25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vAlign w:val="top"/>
          </w:tcPr>
          <w:p>
            <w:pPr>
              <w:pStyle w:val="6"/>
              <w:spacing w:before="135" w:line="187" w:lineRule="auto"/>
              <w:ind w:left="502"/>
            </w:pPr>
            <w:r>
              <w:rPr>
                <w:spacing w:val="7"/>
              </w:rPr>
              <w:t>职能类</w:t>
            </w:r>
          </w:p>
        </w:tc>
        <w:tc>
          <w:tcPr>
            <w:tcW w:w="5844" w:type="dxa"/>
            <w:vAlign w:val="top"/>
          </w:tcPr>
          <w:p>
            <w:pPr>
              <w:pStyle w:val="6"/>
              <w:spacing w:before="135" w:line="187" w:lineRule="auto"/>
              <w:ind w:left="114"/>
            </w:pPr>
            <w:r>
              <w:rPr>
                <w:spacing w:val="4"/>
              </w:rPr>
              <w:t>人力资源</w:t>
            </w:r>
            <w:r>
              <w:rPr>
                <w:spacing w:val="-14"/>
              </w:rPr>
              <w:t xml:space="preserve"> </w:t>
            </w:r>
            <w:r>
              <w:rPr>
                <w:spacing w:val="4"/>
              </w:rPr>
              <w:t>、供应链管理</w:t>
            </w:r>
            <w:r>
              <w:rPr>
                <w:spacing w:val="-26"/>
              </w:rPr>
              <w:t xml:space="preserve"> </w:t>
            </w:r>
            <w:r>
              <w:rPr>
                <w:spacing w:val="4"/>
              </w:rPr>
              <w:t>、销售内勤</w:t>
            </w:r>
          </w:p>
        </w:tc>
      </w:tr>
    </w:tbl>
    <w:p>
      <w:pPr>
        <w:spacing w:line="276" w:lineRule="auto"/>
        <w:rPr>
          <w:rFonts w:ascii="Arial"/>
          <w:sz w:val="21"/>
        </w:rPr>
      </w:pPr>
    </w:p>
    <w:p>
      <w:pPr>
        <w:pStyle w:val="2"/>
        <w:spacing w:before="86" w:line="202" w:lineRule="auto"/>
        <w:ind w:left="140"/>
      </w:pPr>
      <w:r>
        <w:rPr>
          <w:spacing w:val="-8"/>
        </w:rPr>
        <w:t>岗位详情介绍可见：</w:t>
      </w:r>
      <w:r>
        <w:rPr>
          <w:spacing w:val="-26"/>
        </w:rPr>
        <w:t xml:space="preserve"> </w:t>
      </w:r>
      <w:r>
        <w:rPr>
          <w:color w:val="FF0000"/>
          <w:spacing w:val="-8"/>
        </w:rPr>
        <w:t>https://campus.cvte.com</w:t>
      </w:r>
      <w:r>
        <w:rPr>
          <w:spacing w:val="-8"/>
        </w:rPr>
        <w:t>，</w:t>
      </w:r>
      <w:r>
        <w:rPr>
          <w:spacing w:val="-27"/>
        </w:rPr>
        <w:t xml:space="preserve"> </w:t>
      </w:r>
      <w:r>
        <w:rPr>
          <w:spacing w:val="-8"/>
        </w:rPr>
        <w:t>一键网申投递</w:t>
      </w:r>
    </w:p>
    <w:p>
      <w:pPr>
        <w:pStyle w:val="2"/>
        <w:spacing w:before="303" w:line="232" w:lineRule="auto"/>
        <w:ind w:left="112"/>
        <w:outlineLvl w:val="0"/>
        <w:rPr>
          <w:sz w:val="28"/>
          <w:szCs w:val="28"/>
        </w:rPr>
      </w:pPr>
      <w:r>
        <w:rPr>
          <w:b/>
          <w:bCs/>
          <w:spacing w:val="-1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（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pacing w:val="-1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四</w:t>
      </w:r>
      <w:r>
        <w:rPr>
          <w:b/>
          <w:bCs/>
          <w:spacing w:val="-37"/>
          <w:sz w:val="28"/>
          <w:szCs w:val="28"/>
        </w:rPr>
        <w:t xml:space="preserve"> </w:t>
      </w:r>
      <w:r>
        <w:rPr>
          <w:b/>
          <w:bCs/>
          <w:spacing w:val="-1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）招聘对象</w:t>
      </w:r>
    </w:p>
    <w:p>
      <w:pPr>
        <w:spacing w:line="271" w:lineRule="auto"/>
        <w:rPr>
          <w:rFonts w:ascii="Arial"/>
          <w:sz w:val="21"/>
        </w:rPr>
      </w:pPr>
    </w:p>
    <w:p>
      <w:pPr>
        <w:pStyle w:val="2"/>
        <w:spacing w:before="86" w:line="187" w:lineRule="auto"/>
        <w:ind w:left="556"/>
      </w:pPr>
      <w:r>
        <w:rPr>
          <w:spacing w:val="-2"/>
        </w:rPr>
        <w:t>国内学生：</w:t>
      </w:r>
      <w:r>
        <w:rPr>
          <w:spacing w:val="-12"/>
        </w:rPr>
        <w:t xml:space="preserve"> </w:t>
      </w:r>
      <w:r>
        <w:rPr>
          <w:spacing w:val="-2"/>
        </w:rPr>
        <w:t>2024 年应届毕业</w:t>
      </w:r>
    </w:p>
    <w:p>
      <w:pPr>
        <w:pStyle w:val="2"/>
        <w:spacing w:before="200" w:line="186" w:lineRule="auto"/>
        <w:ind w:left="538"/>
      </w:pPr>
      <w:r>
        <w:t>海外留学生：</w:t>
      </w:r>
      <w:r>
        <w:rPr>
          <w:spacing w:val="-16"/>
        </w:rPr>
        <w:t xml:space="preserve"> </w:t>
      </w:r>
      <w:r>
        <w:t>2023-2024 年期间应届毕业</w:t>
      </w:r>
    </w:p>
    <w:p>
      <w:pPr>
        <w:spacing w:line="186" w:lineRule="auto"/>
      </w:pPr>
    </w:p>
    <w:p>
      <w:pPr>
        <w:spacing w:line="856" w:lineRule="exact"/>
        <w:ind w:firstLine="14"/>
      </w:pPr>
      <w:r>
        <w:rPr>
          <w:position w:val="-17"/>
        </w:rPr>
        <w:drawing>
          <wp:inline distT="0" distB="0" distL="0" distR="0">
            <wp:extent cx="1500505" cy="543560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1139" cy="544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25" w:line="232" w:lineRule="auto"/>
        <w:ind w:left="13"/>
        <w:outlineLvl w:val="0"/>
        <w:rPr>
          <w:sz w:val="28"/>
          <w:szCs w:val="28"/>
        </w:rPr>
      </w:pPr>
      <w:r>
        <w:rPr>
          <w:b/>
          <w:bCs/>
          <w:spacing w:val="-1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（</w:t>
      </w:r>
      <w:r>
        <w:rPr>
          <w:b/>
          <w:bCs/>
          <w:spacing w:val="-16"/>
          <w:sz w:val="28"/>
          <w:szCs w:val="28"/>
        </w:rPr>
        <w:t xml:space="preserve"> </w:t>
      </w:r>
      <w:r>
        <w:rPr>
          <w:b/>
          <w:bCs/>
          <w:spacing w:val="-1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五</w:t>
      </w:r>
      <w:r>
        <w:rPr>
          <w:b/>
          <w:bCs/>
          <w:spacing w:val="-37"/>
          <w:sz w:val="28"/>
          <w:szCs w:val="28"/>
        </w:rPr>
        <w:t xml:space="preserve"> </w:t>
      </w:r>
      <w:r>
        <w:rPr>
          <w:b/>
          <w:bCs/>
          <w:spacing w:val="-16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）工作地点</w:t>
      </w:r>
    </w:p>
    <w:p>
      <w:pPr>
        <w:spacing w:line="269" w:lineRule="auto"/>
        <w:rPr>
          <w:rFonts w:ascii="Arial"/>
          <w:sz w:val="21"/>
        </w:rPr>
      </w:pPr>
    </w:p>
    <w:p>
      <w:pPr>
        <w:pStyle w:val="2"/>
        <w:spacing w:before="86" w:line="468" w:lineRule="exact"/>
        <w:ind w:right="53"/>
        <w:jc w:val="right"/>
      </w:pPr>
      <w:r>
        <w:rPr>
          <w:spacing w:val="5"/>
          <w:position w:val="18"/>
        </w:rPr>
        <w:t>广州</w:t>
      </w:r>
      <w:r>
        <w:rPr>
          <w:spacing w:val="-25"/>
          <w:position w:val="18"/>
        </w:rPr>
        <w:t xml:space="preserve"> </w:t>
      </w:r>
      <w:r>
        <w:rPr>
          <w:spacing w:val="5"/>
          <w:position w:val="18"/>
        </w:rPr>
        <w:t>、苏州</w:t>
      </w:r>
      <w:r>
        <w:rPr>
          <w:spacing w:val="-26"/>
          <w:position w:val="18"/>
        </w:rPr>
        <w:t xml:space="preserve"> </w:t>
      </w:r>
      <w:r>
        <w:rPr>
          <w:spacing w:val="5"/>
          <w:position w:val="18"/>
        </w:rPr>
        <w:t>、合肥</w:t>
      </w:r>
      <w:r>
        <w:rPr>
          <w:spacing w:val="-25"/>
          <w:position w:val="18"/>
        </w:rPr>
        <w:t xml:space="preserve"> </w:t>
      </w:r>
      <w:r>
        <w:rPr>
          <w:spacing w:val="5"/>
          <w:position w:val="18"/>
        </w:rPr>
        <w:t>、西安（部分销售、客户顾问及技</w:t>
      </w:r>
      <w:r>
        <w:rPr>
          <w:spacing w:val="4"/>
          <w:position w:val="18"/>
        </w:rPr>
        <w:t>术支持岗位工作地点在全国；海外</w:t>
      </w:r>
    </w:p>
    <w:p>
      <w:pPr>
        <w:pStyle w:val="2"/>
        <w:spacing w:line="213" w:lineRule="auto"/>
        <w:ind w:left="21"/>
      </w:pPr>
      <w:r>
        <w:rPr>
          <w:spacing w:val="8"/>
        </w:rPr>
        <w:t>销售工作地点在广州和海外）</w:t>
      </w:r>
    </w:p>
    <w:p>
      <w:pPr>
        <w:spacing w:line="242" w:lineRule="auto"/>
        <w:rPr>
          <w:rFonts w:ascii="Arial"/>
          <w:sz w:val="21"/>
        </w:rPr>
      </w:pPr>
    </w:p>
    <w:p>
      <w:pPr>
        <w:pStyle w:val="2"/>
        <w:spacing w:before="120" w:line="232" w:lineRule="auto"/>
        <w:ind w:left="13"/>
        <w:outlineLvl w:val="0"/>
        <w:rPr>
          <w:sz w:val="28"/>
          <w:szCs w:val="28"/>
        </w:rPr>
      </w:pPr>
      <w:r>
        <w:rPr>
          <w:b/>
          <w:bCs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（六）福利待遇</w:t>
      </w:r>
    </w:p>
    <w:p>
      <w:pPr>
        <w:spacing w:line="250" w:lineRule="auto"/>
        <w:rPr>
          <w:rFonts w:ascii="Arial"/>
          <w:sz w:val="21"/>
        </w:rPr>
      </w:pPr>
    </w:p>
    <w:p>
      <w:pPr>
        <w:pStyle w:val="2"/>
        <w:spacing w:before="94" w:line="193" w:lineRule="auto"/>
        <w:ind w:left="19"/>
        <w:rPr>
          <w:sz w:val="22"/>
          <w:szCs w:val="22"/>
        </w:rPr>
      </w:pPr>
      <w:r>
        <w:rPr>
          <w:b/>
          <w:bCs/>
          <w:spacing w:val="-1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待遇保障：</w:t>
      </w:r>
    </w:p>
    <w:p>
      <w:pPr>
        <w:pStyle w:val="2"/>
        <w:spacing w:before="177" w:line="327" w:lineRule="auto"/>
        <w:ind w:left="23" w:firstLine="431"/>
      </w:pPr>
      <w:r>
        <w:rPr>
          <w:spacing w:val="4"/>
        </w:rPr>
        <w:t>1.</w:t>
      </w:r>
      <w:r>
        <w:rPr>
          <w:spacing w:val="-4"/>
        </w:rPr>
        <w:t xml:space="preserve"> </w:t>
      </w:r>
      <w:r>
        <w:rPr>
          <w:spacing w:val="4"/>
        </w:rPr>
        <w:t>自建专业医疗中心，</w:t>
      </w:r>
      <w:r>
        <w:rPr>
          <w:spacing w:val="-25"/>
        </w:rPr>
        <w:t xml:space="preserve"> </w:t>
      </w:r>
      <w:r>
        <w:rPr>
          <w:spacing w:val="4"/>
        </w:rPr>
        <w:t>为同事及家属提供健康保障及医疗服务</w:t>
      </w:r>
      <w:r>
        <w:rPr>
          <w:spacing w:val="-29"/>
        </w:rPr>
        <w:t xml:space="preserve"> </w:t>
      </w:r>
      <w:r>
        <w:rPr>
          <w:spacing w:val="4"/>
        </w:rPr>
        <w:t>。</w:t>
      </w:r>
      <w:r>
        <w:rPr>
          <w:spacing w:val="-31"/>
        </w:rPr>
        <w:t xml:space="preserve"> </w:t>
      </w:r>
      <w:r>
        <w:rPr>
          <w:spacing w:val="4"/>
        </w:rPr>
        <w:t>除了每年为同事提供 2</w:t>
      </w:r>
      <w:r>
        <w:t xml:space="preserve">  </w:t>
      </w:r>
      <w:r>
        <w:rPr>
          <w:spacing w:val="5"/>
        </w:rPr>
        <w:t>次全面健康体检，</w:t>
      </w:r>
      <w:r>
        <w:rPr>
          <w:spacing w:val="-23"/>
        </w:rPr>
        <w:t xml:space="preserve"> </w:t>
      </w:r>
      <w:r>
        <w:rPr>
          <w:spacing w:val="5"/>
        </w:rPr>
        <w:t>为其配偶</w:t>
      </w:r>
      <w:r>
        <w:rPr>
          <w:spacing w:val="-25"/>
        </w:rPr>
        <w:t xml:space="preserve"> </w:t>
      </w:r>
      <w:r>
        <w:rPr>
          <w:spacing w:val="5"/>
        </w:rPr>
        <w:t>、父母提供 1 次全面健康体检，</w:t>
      </w:r>
      <w:r>
        <w:rPr>
          <w:spacing w:val="-27"/>
        </w:rPr>
        <w:t xml:space="preserve"> </w:t>
      </w:r>
      <w:r>
        <w:rPr>
          <w:spacing w:val="5"/>
        </w:rPr>
        <w:t>还为同事及家属提供健康教</w:t>
      </w:r>
      <w:r>
        <w:rPr>
          <w:spacing w:val="4"/>
        </w:rPr>
        <w:t>育、</w:t>
      </w:r>
    </w:p>
    <w:p>
      <w:pPr>
        <w:pStyle w:val="2"/>
        <w:spacing w:before="1" w:line="217" w:lineRule="auto"/>
        <w:jc w:val="right"/>
      </w:pPr>
      <w:r>
        <w:rPr>
          <w:spacing w:val="2"/>
        </w:rPr>
        <w:t>中医理疗</w:t>
      </w:r>
      <w:r>
        <w:rPr>
          <w:spacing w:val="-15"/>
        </w:rPr>
        <w:t xml:space="preserve"> </w:t>
      </w:r>
      <w:r>
        <w:rPr>
          <w:spacing w:val="2"/>
        </w:rPr>
        <w:t>、</w:t>
      </w:r>
      <w:r>
        <w:rPr>
          <w:spacing w:val="-31"/>
        </w:rPr>
        <w:t xml:space="preserve"> </w:t>
      </w:r>
      <w:r>
        <w:rPr>
          <w:spacing w:val="2"/>
        </w:rPr>
        <w:t>门诊全科医疗</w:t>
      </w:r>
      <w:r>
        <w:rPr>
          <w:spacing w:val="-27"/>
        </w:rPr>
        <w:t xml:space="preserve"> </w:t>
      </w:r>
      <w:r>
        <w:rPr>
          <w:spacing w:val="2"/>
        </w:rPr>
        <w:t>、</w:t>
      </w:r>
      <w:r>
        <w:rPr>
          <w:spacing w:val="-16"/>
        </w:rPr>
        <w:t xml:space="preserve"> </w:t>
      </w:r>
      <w:r>
        <w:rPr>
          <w:spacing w:val="2"/>
        </w:rPr>
        <w:t>口腔保健</w:t>
      </w:r>
      <w:r>
        <w:rPr>
          <w:spacing w:val="-26"/>
        </w:rPr>
        <w:t xml:space="preserve"> </w:t>
      </w:r>
      <w:r>
        <w:rPr>
          <w:spacing w:val="2"/>
        </w:rPr>
        <w:t>、母婴保健</w:t>
      </w:r>
      <w:r>
        <w:rPr>
          <w:spacing w:val="-28"/>
        </w:rPr>
        <w:t xml:space="preserve"> </w:t>
      </w:r>
      <w:r>
        <w:rPr>
          <w:spacing w:val="2"/>
        </w:rPr>
        <w:t>、慢性病管理等服务，</w:t>
      </w:r>
      <w:r>
        <w:rPr>
          <w:spacing w:val="-30"/>
        </w:rPr>
        <w:t xml:space="preserve"> </w:t>
      </w:r>
      <w:r>
        <w:rPr>
          <w:spacing w:val="2"/>
        </w:rPr>
        <w:t>健康管理方便快捷。</w:t>
      </w:r>
    </w:p>
    <w:p>
      <w:pPr>
        <w:pStyle w:val="2"/>
        <w:spacing w:before="157" w:line="217" w:lineRule="auto"/>
        <w:ind w:left="440"/>
      </w:pPr>
      <w:r>
        <w:rPr>
          <w:spacing w:val="4"/>
        </w:rPr>
        <w:t>2.公司内设恒温泳池</w:t>
      </w:r>
      <w:r>
        <w:rPr>
          <w:spacing w:val="-8"/>
        </w:rPr>
        <w:t xml:space="preserve"> </w:t>
      </w:r>
      <w:r>
        <w:rPr>
          <w:spacing w:val="4"/>
        </w:rPr>
        <w:t>、健身房</w:t>
      </w:r>
      <w:r>
        <w:rPr>
          <w:spacing w:val="-25"/>
        </w:rPr>
        <w:t xml:space="preserve"> </w:t>
      </w:r>
      <w:r>
        <w:rPr>
          <w:spacing w:val="4"/>
        </w:rPr>
        <w:t>、瑜伽室，</w:t>
      </w:r>
      <w:r>
        <w:rPr>
          <w:spacing w:val="-25"/>
        </w:rPr>
        <w:t xml:space="preserve"> </w:t>
      </w:r>
      <w:r>
        <w:rPr>
          <w:spacing w:val="4"/>
        </w:rPr>
        <w:t>定期开放健身课程。</w:t>
      </w:r>
    </w:p>
    <w:p>
      <w:pPr>
        <w:pStyle w:val="2"/>
        <w:spacing w:before="158" w:line="217" w:lineRule="auto"/>
        <w:ind w:left="440"/>
      </w:pPr>
      <w:r>
        <w:rPr>
          <w:spacing w:val="5"/>
        </w:rPr>
        <w:t>3.为同事准备舒适休息室，</w:t>
      </w:r>
      <w:r>
        <w:rPr>
          <w:spacing w:val="-18"/>
        </w:rPr>
        <w:t xml:space="preserve"> </w:t>
      </w:r>
      <w:r>
        <w:rPr>
          <w:spacing w:val="5"/>
        </w:rPr>
        <w:t>大家可根据个人情况，</w:t>
      </w:r>
      <w:r>
        <w:rPr>
          <w:spacing w:val="-14"/>
        </w:rPr>
        <w:t xml:space="preserve"> </w:t>
      </w:r>
      <w:r>
        <w:rPr>
          <w:spacing w:val="5"/>
        </w:rPr>
        <w:t>随时休息，</w:t>
      </w:r>
      <w:r>
        <w:rPr>
          <w:spacing w:val="-30"/>
        </w:rPr>
        <w:t xml:space="preserve"> </w:t>
      </w:r>
      <w:r>
        <w:rPr>
          <w:spacing w:val="5"/>
        </w:rPr>
        <w:t>调整状态。</w:t>
      </w:r>
    </w:p>
    <w:p>
      <w:pPr>
        <w:pStyle w:val="2"/>
        <w:spacing w:before="158" w:line="217" w:lineRule="auto"/>
        <w:ind w:left="439"/>
      </w:pPr>
      <w:r>
        <w:rPr>
          <w:spacing w:val="8"/>
        </w:rPr>
        <w:t>4.为怀孕女同事设立专门的孕妈休息室和孕妇餐厅，</w:t>
      </w:r>
      <w:r>
        <w:rPr>
          <w:spacing w:val="-22"/>
        </w:rPr>
        <w:t xml:space="preserve"> </w:t>
      </w:r>
      <w:r>
        <w:rPr>
          <w:spacing w:val="8"/>
        </w:rPr>
        <w:t>为孕妈们提供</w:t>
      </w:r>
      <w:r>
        <w:rPr>
          <w:spacing w:val="7"/>
        </w:rPr>
        <w:t>专业的营养搭配。</w:t>
      </w:r>
    </w:p>
    <w:p>
      <w:pPr>
        <w:pStyle w:val="2"/>
        <w:spacing w:before="156" w:line="218" w:lineRule="auto"/>
        <w:ind w:left="442"/>
      </w:pPr>
      <w:r>
        <w:rPr>
          <w:spacing w:val="5"/>
        </w:rPr>
        <w:t>5.每层办公室的休闲区配置按摩椅</w:t>
      </w:r>
      <w:r>
        <w:rPr>
          <w:spacing w:val="-19"/>
        </w:rPr>
        <w:t xml:space="preserve"> </w:t>
      </w:r>
      <w:r>
        <w:rPr>
          <w:spacing w:val="5"/>
        </w:rPr>
        <w:t>、吧台，</w:t>
      </w:r>
      <w:r>
        <w:rPr>
          <w:spacing w:val="-25"/>
        </w:rPr>
        <w:t xml:space="preserve"> </w:t>
      </w:r>
      <w:r>
        <w:rPr>
          <w:spacing w:val="5"/>
        </w:rPr>
        <w:t>且均有零食柜， 同事可随时享用小零食。</w:t>
      </w:r>
    </w:p>
    <w:p>
      <w:pPr>
        <w:pStyle w:val="2"/>
        <w:spacing w:before="156" w:line="218" w:lineRule="auto"/>
        <w:ind w:left="442"/>
      </w:pPr>
      <w:r>
        <w:rPr>
          <w:spacing w:val="7"/>
        </w:rPr>
        <w:t>6.公司星级餐厅提供专业膳食搭配的免费自助三餐，</w:t>
      </w:r>
      <w:r>
        <w:rPr>
          <w:spacing w:val="-14"/>
        </w:rPr>
        <w:t xml:space="preserve"> </w:t>
      </w:r>
      <w:r>
        <w:rPr>
          <w:spacing w:val="7"/>
        </w:rPr>
        <w:t>节日均有美食节。</w:t>
      </w:r>
    </w:p>
    <w:p>
      <w:pPr>
        <w:pStyle w:val="2"/>
        <w:spacing w:before="158" w:line="217" w:lineRule="auto"/>
        <w:ind w:left="441"/>
      </w:pPr>
      <w:r>
        <w:rPr>
          <w:spacing w:val="5"/>
        </w:rPr>
        <w:t>7.</w:t>
      </w:r>
      <w:r>
        <w:rPr>
          <w:spacing w:val="-13"/>
        </w:rPr>
        <w:t xml:space="preserve"> </w:t>
      </w:r>
      <w:r>
        <w:rPr>
          <w:spacing w:val="5"/>
        </w:rPr>
        <w:t>自带高配置电影院</w:t>
      </w:r>
      <w:r>
        <w:rPr>
          <w:spacing w:val="-26"/>
        </w:rPr>
        <w:t xml:space="preserve"> </w:t>
      </w:r>
      <w:r>
        <w:rPr>
          <w:spacing w:val="5"/>
        </w:rPr>
        <w:t>、音乐厅，</w:t>
      </w:r>
      <w:r>
        <w:rPr>
          <w:spacing w:val="-26"/>
        </w:rPr>
        <w:t xml:space="preserve"> </w:t>
      </w:r>
      <w:r>
        <w:rPr>
          <w:spacing w:val="5"/>
        </w:rPr>
        <w:t>不用出公司即可享受到震撼视听感</w:t>
      </w:r>
      <w:r>
        <w:rPr>
          <w:spacing w:val="4"/>
        </w:rPr>
        <w:t>受。</w:t>
      </w:r>
    </w:p>
    <w:p>
      <w:pPr>
        <w:pStyle w:val="2"/>
        <w:spacing w:before="158" w:line="217" w:lineRule="auto"/>
        <w:ind w:left="440"/>
      </w:pPr>
      <w:r>
        <w:rPr>
          <w:spacing w:val="6"/>
        </w:rPr>
        <w:t>8.专设</w:t>
      </w:r>
      <w:r>
        <w:t>EAP</w:t>
      </w:r>
      <w:r>
        <w:rPr>
          <w:spacing w:val="6"/>
        </w:rPr>
        <w:t>服务部门，</w:t>
      </w:r>
      <w:r>
        <w:rPr>
          <w:spacing w:val="-15"/>
        </w:rPr>
        <w:t xml:space="preserve"> </w:t>
      </w:r>
      <w:r>
        <w:rPr>
          <w:spacing w:val="6"/>
        </w:rPr>
        <w:t>为同事及家人提供压力应对</w:t>
      </w:r>
      <w:r>
        <w:rPr>
          <w:spacing w:val="-28"/>
        </w:rPr>
        <w:t xml:space="preserve"> </w:t>
      </w:r>
      <w:r>
        <w:rPr>
          <w:spacing w:val="6"/>
        </w:rPr>
        <w:t>、情绪管理</w:t>
      </w:r>
      <w:r>
        <w:rPr>
          <w:spacing w:val="-26"/>
        </w:rPr>
        <w:t xml:space="preserve"> </w:t>
      </w:r>
      <w:r>
        <w:rPr>
          <w:spacing w:val="6"/>
        </w:rPr>
        <w:t>、关系冲突等咨询服务。</w:t>
      </w:r>
    </w:p>
    <w:p>
      <w:pPr>
        <w:spacing w:before="172" w:line="2506" w:lineRule="exact"/>
        <w:ind w:firstLine="462"/>
      </w:pPr>
      <w:r>
        <w:rPr>
          <w:position w:val="-50"/>
        </w:rPr>
        <w:drawing>
          <wp:inline distT="0" distB="0" distL="0" distR="0">
            <wp:extent cx="4954270" cy="1590675"/>
            <wp:effectExtent l="0" t="0" r="0" b="0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954523" cy="159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86" w:lineRule="auto"/>
        <w:rPr>
          <w:rFonts w:ascii="Arial"/>
          <w:sz w:val="21"/>
        </w:rPr>
      </w:pPr>
    </w:p>
    <w:p>
      <w:pPr>
        <w:spacing w:line="2551" w:lineRule="exact"/>
        <w:ind w:firstLine="462"/>
      </w:pPr>
      <w:r>
        <w:rPr>
          <w:position w:val="-51"/>
        </w:rPr>
        <w:drawing>
          <wp:inline distT="0" distB="0" distL="0" distR="0">
            <wp:extent cx="4959985" cy="1619885"/>
            <wp:effectExtent l="0" t="0" r="0" b="0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60619" cy="1620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551" w:lineRule="exact"/>
        <w:sectPr>
          <w:pgSz w:w="11906" w:h="16839"/>
          <w:pgMar w:top="871" w:right="1748" w:bottom="0" w:left="1785" w:header="0" w:footer="0" w:gutter="0"/>
          <w:cols w:space="720" w:num="1"/>
        </w:sectPr>
      </w:pPr>
    </w:p>
    <w:p>
      <w:pPr>
        <w:spacing w:line="856" w:lineRule="exact"/>
        <w:ind w:firstLine="14"/>
      </w:pPr>
      <w:r>
        <w:rPr>
          <w:position w:val="-17"/>
        </w:rPr>
        <w:drawing>
          <wp:inline distT="0" distB="0" distL="0" distR="0">
            <wp:extent cx="1500505" cy="543560"/>
            <wp:effectExtent l="0" t="0" r="0" b="0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01139" cy="544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39" w:line="2604" w:lineRule="exact"/>
        <w:ind w:firstLine="434"/>
      </w:pPr>
      <w:r>
        <w:rPr>
          <w:position w:val="-52"/>
        </w:rPr>
        <w:drawing>
          <wp:inline distT="0" distB="0" distL="0" distR="0">
            <wp:extent cx="4977130" cy="1652905"/>
            <wp:effectExtent l="0" t="0" r="0" b="0"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977383" cy="165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214" w:line="192" w:lineRule="auto"/>
        <w:ind w:left="19"/>
        <w:rPr>
          <w:sz w:val="22"/>
          <w:szCs w:val="22"/>
        </w:rPr>
      </w:pPr>
      <w:r>
        <w:rPr>
          <w:b/>
          <w:bCs/>
          <w:spacing w:val="-1"/>
          <w:sz w:val="22"/>
          <w:szCs w:val="22"/>
          <w14:textOutline w14:w="4013" w14:cap="sq" w14:cmpd="sng">
            <w14:solidFill>
              <w14:srgbClr w14:val="000000"/>
            </w14:solidFill>
            <w14:prstDash w14:val="solid"/>
            <w14:bevel/>
          </w14:textOutline>
        </w:rPr>
        <w:t>成长保障：</w:t>
      </w:r>
    </w:p>
    <w:p>
      <w:pPr>
        <w:pStyle w:val="2"/>
        <w:spacing w:before="178" w:line="468" w:lineRule="exact"/>
        <w:ind w:right="15"/>
        <w:jc w:val="right"/>
      </w:pPr>
      <w:r>
        <w:rPr>
          <w:spacing w:val="7"/>
          <w:position w:val="18"/>
        </w:rPr>
        <w:t>1.专业导师成长制，每个新人都有专业导师带领</w:t>
      </w:r>
      <w:r>
        <w:rPr>
          <w:spacing w:val="-28"/>
          <w:position w:val="18"/>
        </w:rPr>
        <w:t xml:space="preserve"> </w:t>
      </w:r>
      <w:r>
        <w:rPr>
          <w:spacing w:val="7"/>
          <w:position w:val="18"/>
        </w:rPr>
        <w:t>。无论是初入职场</w:t>
      </w:r>
      <w:r>
        <w:rPr>
          <w:spacing w:val="6"/>
          <w:position w:val="18"/>
        </w:rPr>
        <w:t>的工作问题，还是专</w:t>
      </w:r>
    </w:p>
    <w:p>
      <w:pPr>
        <w:pStyle w:val="2"/>
        <w:spacing w:line="217" w:lineRule="auto"/>
        <w:ind w:left="20"/>
      </w:pPr>
      <w:r>
        <w:rPr>
          <w:spacing w:val="6"/>
        </w:rPr>
        <w:t>业资源获取，</w:t>
      </w:r>
      <w:r>
        <w:rPr>
          <w:spacing w:val="-19"/>
        </w:rPr>
        <w:t xml:space="preserve"> </w:t>
      </w:r>
      <w:r>
        <w:rPr>
          <w:spacing w:val="6"/>
        </w:rPr>
        <w:t>导师都会提供帮助。</w:t>
      </w:r>
    </w:p>
    <w:p>
      <w:pPr>
        <w:pStyle w:val="2"/>
        <w:spacing w:before="157" w:line="468" w:lineRule="exact"/>
        <w:ind w:right="15"/>
        <w:jc w:val="right"/>
      </w:pPr>
      <w:r>
        <w:rPr>
          <w:spacing w:val="6"/>
          <w:position w:val="18"/>
        </w:rPr>
        <w:t>2.为助力同事成长，</w:t>
      </w:r>
      <w:r>
        <w:rPr>
          <w:spacing w:val="-14"/>
          <w:position w:val="18"/>
        </w:rPr>
        <w:t xml:space="preserve"> </w:t>
      </w:r>
      <w:r>
        <w:rPr>
          <w:spacing w:val="6"/>
          <w:position w:val="18"/>
        </w:rPr>
        <w:t>内部设有员工成长机构——成长学院，为同事打造专属成长培训课</w:t>
      </w:r>
    </w:p>
    <w:p>
      <w:pPr>
        <w:pStyle w:val="2"/>
        <w:spacing w:before="1" w:line="217" w:lineRule="auto"/>
        <w:ind w:left="18"/>
      </w:pPr>
      <w:r>
        <w:rPr>
          <w:spacing w:val="6"/>
        </w:rPr>
        <w:t>程，</w:t>
      </w:r>
      <w:r>
        <w:rPr>
          <w:spacing w:val="-12"/>
        </w:rPr>
        <w:t xml:space="preserve"> </w:t>
      </w:r>
      <w:r>
        <w:rPr>
          <w:spacing w:val="6"/>
        </w:rPr>
        <w:t>根据个人成长速度安排在岗培训</w:t>
      </w:r>
      <w:r>
        <w:rPr>
          <w:spacing w:val="-25"/>
        </w:rPr>
        <w:t xml:space="preserve"> </w:t>
      </w:r>
      <w:r>
        <w:rPr>
          <w:spacing w:val="6"/>
        </w:rPr>
        <w:t>、带薪脱岗培训等。</w:t>
      </w:r>
    </w:p>
    <w:p>
      <w:pPr>
        <w:pStyle w:val="2"/>
        <w:spacing w:before="157" w:line="468" w:lineRule="exact"/>
        <w:ind w:left="440"/>
      </w:pPr>
      <w:r>
        <w:rPr>
          <w:spacing w:val="7"/>
          <w:position w:val="18"/>
        </w:rPr>
        <w:t>3.</w:t>
      </w:r>
      <w:r>
        <w:rPr>
          <w:position w:val="18"/>
        </w:rPr>
        <w:t>CVTE</w:t>
      </w:r>
      <w:r>
        <w:rPr>
          <w:spacing w:val="7"/>
          <w:position w:val="18"/>
        </w:rPr>
        <w:t>为每个同事提供可选择的发展路径，</w:t>
      </w:r>
      <w:r>
        <w:rPr>
          <w:spacing w:val="-6"/>
          <w:position w:val="18"/>
        </w:rPr>
        <w:t xml:space="preserve"> </w:t>
      </w:r>
      <w:r>
        <w:rPr>
          <w:spacing w:val="7"/>
          <w:position w:val="18"/>
        </w:rPr>
        <w:t>员工若有需求，</w:t>
      </w:r>
      <w:r>
        <w:rPr>
          <w:spacing w:val="-24"/>
          <w:position w:val="18"/>
        </w:rPr>
        <w:t xml:space="preserve"> </w:t>
      </w:r>
      <w:r>
        <w:rPr>
          <w:spacing w:val="7"/>
          <w:position w:val="18"/>
        </w:rPr>
        <w:t>可根据自身职业规划申请</w:t>
      </w:r>
    </w:p>
    <w:p>
      <w:pPr>
        <w:pStyle w:val="2"/>
        <w:spacing w:line="217" w:lineRule="auto"/>
        <w:ind w:left="44"/>
      </w:pPr>
      <w:r>
        <w:rPr>
          <w:spacing w:val="6"/>
        </w:rPr>
        <w:t>内部转岗，</w:t>
      </w:r>
      <w:r>
        <w:rPr>
          <w:spacing w:val="-27"/>
        </w:rPr>
        <w:t xml:space="preserve"> </w:t>
      </w:r>
      <w:r>
        <w:rPr>
          <w:spacing w:val="6"/>
        </w:rPr>
        <w:t>在自己感兴趣的领域继续成长。</w:t>
      </w:r>
    </w:p>
    <w:p>
      <w:pPr>
        <w:pStyle w:val="2"/>
        <w:spacing w:before="157" w:line="470" w:lineRule="exact"/>
        <w:ind w:right="15"/>
        <w:jc w:val="right"/>
      </w:pPr>
      <w:r>
        <w:rPr>
          <w:spacing w:val="8"/>
          <w:position w:val="18"/>
        </w:rPr>
        <w:t>4.为了保障每个人都能得到适合自己的发展空间，公司内部打造专业成长路径，每个同</w:t>
      </w:r>
    </w:p>
    <w:p>
      <w:pPr>
        <w:pStyle w:val="2"/>
        <w:spacing w:before="1" w:line="188" w:lineRule="auto"/>
        <w:ind w:left="19"/>
      </w:pPr>
      <w:r>
        <w:rPr>
          <w:spacing w:val="9"/>
        </w:rPr>
        <w:t>事都能根据兴趣和能力匹配进行职业方向的选择。</w:t>
      </w:r>
    </w:p>
    <w:p>
      <w:pPr>
        <w:spacing w:line="278" w:lineRule="auto"/>
        <w:rPr>
          <w:rFonts w:ascii="Arial"/>
          <w:sz w:val="21"/>
        </w:rPr>
      </w:pPr>
    </w:p>
    <w:p>
      <w:pPr>
        <w:pStyle w:val="2"/>
        <w:spacing w:before="120" w:line="232" w:lineRule="auto"/>
        <w:ind w:left="13"/>
        <w:outlineLvl w:val="0"/>
        <w:rPr>
          <w:sz w:val="28"/>
          <w:szCs w:val="28"/>
        </w:rPr>
      </w:pPr>
      <w:r>
        <w:rPr>
          <w:b/>
          <w:bCs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（七）应聘流程</w:t>
      </w:r>
    </w:p>
    <w:p>
      <w:pPr>
        <w:spacing w:line="270" w:lineRule="auto"/>
        <w:rPr>
          <w:rFonts w:ascii="Arial"/>
          <w:sz w:val="21"/>
        </w:rPr>
      </w:pPr>
    </w:p>
    <w:p>
      <w:pPr>
        <w:pStyle w:val="2"/>
        <w:spacing w:before="86" w:line="217" w:lineRule="auto"/>
        <w:ind w:left="444"/>
      </w:pPr>
      <w:r>
        <w:rPr>
          <w:spacing w:val="2"/>
        </w:rPr>
        <w:t>技术型岗位：</w:t>
      </w:r>
      <w:r>
        <w:rPr>
          <w:spacing w:val="28"/>
        </w:rPr>
        <w:t xml:space="preserve">  </w:t>
      </w:r>
      <w:r>
        <w:rPr>
          <w:spacing w:val="2"/>
        </w:rPr>
        <w:t>网申—专业笔试—综合面试—专业面试—体验实习—</w:t>
      </w:r>
      <w:r>
        <w:t>offer</w:t>
      </w:r>
      <w:r>
        <w:rPr>
          <w:spacing w:val="2"/>
        </w:rPr>
        <w:t>发放</w:t>
      </w:r>
    </w:p>
    <w:p>
      <w:pPr>
        <w:pStyle w:val="2"/>
        <w:spacing w:before="158" w:line="468" w:lineRule="exact"/>
        <w:ind w:left="438"/>
      </w:pPr>
      <w:r>
        <w:rPr>
          <w:spacing w:val="2"/>
          <w:position w:val="18"/>
        </w:rPr>
        <w:t>社会型岗位：</w:t>
      </w:r>
      <w:r>
        <w:rPr>
          <w:spacing w:val="23"/>
          <w:position w:val="18"/>
        </w:rPr>
        <w:t xml:space="preserve">  </w:t>
      </w:r>
      <w:r>
        <w:rPr>
          <w:spacing w:val="2"/>
          <w:position w:val="18"/>
        </w:rPr>
        <w:t>网申—简历筛选—群面—综合面试—体验实习—</w:t>
      </w:r>
      <w:r>
        <w:rPr>
          <w:position w:val="18"/>
        </w:rPr>
        <w:t>offer</w:t>
      </w:r>
      <w:r>
        <w:rPr>
          <w:spacing w:val="2"/>
          <w:position w:val="18"/>
        </w:rPr>
        <w:t>发放</w:t>
      </w:r>
    </w:p>
    <w:p>
      <w:pPr>
        <w:pStyle w:val="2"/>
        <w:spacing w:before="1" w:line="187" w:lineRule="auto"/>
        <w:ind w:left="441"/>
      </w:pPr>
      <w:r>
        <w:rPr>
          <w:spacing w:val="11"/>
        </w:rPr>
        <w:t>部分岗位以</w:t>
      </w:r>
      <w:r>
        <w:t>CVTE</w:t>
      </w:r>
      <w:r>
        <w:rPr>
          <w:spacing w:val="11"/>
        </w:rPr>
        <w:t>校招官网-个人中心显示的面试流程为准</w:t>
      </w:r>
    </w:p>
    <w:p>
      <w:pPr>
        <w:spacing w:line="277" w:lineRule="auto"/>
        <w:rPr>
          <w:rFonts w:ascii="Arial"/>
          <w:sz w:val="21"/>
        </w:rPr>
      </w:pPr>
    </w:p>
    <w:p>
      <w:pPr>
        <w:pStyle w:val="2"/>
        <w:spacing w:before="121" w:line="232" w:lineRule="auto"/>
        <w:ind w:left="13"/>
        <w:outlineLvl w:val="0"/>
        <w:rPr>
          <w:sz w:val="28"/>
          <w:szCs w:val="28"/>
        </w:rPr>
      </w:pPr>
      <w:r>
        <w:rPr>
          <w:b/>
          <w:bCs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（八）投递方式</w:t>
      </w:r>
    </w:p>
    <w:p>
      <w:pPr>
        <w:spacing w:line="270" w:lineRule="auto"/>
        <w:rPr>
          <w:rFonts w:ascii="Arial"/>
          <w:sz w:val="21"/>
        </w:rPr>
      </w:pPr>
    </w:p>
    <w:p>
      <w:pPr>
        <w:pStyle w:val="2"/>
        <w:spacing w:before="86" w:line="202" w:lineRule="auto"/>
        <w:ind w:left="439"/>
      </w:pPr>
      <w:r>
        <w:rPr>
          <w:spacing w:val="-5"/>
        </w:rPr>
        <w:t>方式  1：</w:t>
      </w:r>
      <w:r>
        <w:rPr>
          <w:spacing w:val="-15"/>
        </w:rPr>
        <w:t xml:space="preserve"> </w:t>
      </w:r>
      <w:r>
        <w:rPr>
          <w:spacing w:val="-5"/>
        </w:rPr>
        <w:t>登录官网  campus.cvte.com，</w:t>
      </w:r>
      <w:r>
        <w:rPr>
          <w:spacing w:val="-33"/>
        </w:rPr>
        <w:t xml:space="preserve"> </w:t>
      </w:r>
      <w:r>
        <w:rPr>
          <w:spacing w:val="-5"/>
        </w:rPr>
        <w:t>选择“2024  春季校园招聘</w:t>
      </w:r>
      <w:r>
        <w:rPr>
          <w:spacing w:val="-38"/>
        </w:rPr>
        <w:t xml:space="preserve"> </w:t>
      </w:r>
      <w:r>
        <w:rPr>
          <w:spacing w:val="-5"/>
        </w:rPr>
        <w:t>”，</w:t>
      </w:r>
      <w:r>
        <w:rPr>
          <w:spacing w:val="-28"/>
        </w:rPr>
        <w:t xml:space="preserve"> </w:t>
      </w:r>
      <w:r>
        <w:rPr>
          <w:spacing w:val="-5"/>
        </w:rPr>
        <w:t>进行网申</w:t>
      </w:r>
    </w:p>
    <w:p>
      <w:pPr>
        <w:pStyle w:val="2"/>
        <w:spacing w:before="179" w:line="218" w:lineRule="auto"/>
        <w:ind w:left="439"/>
      </w:pPr>
      <w:r>
        <w:rPr>
          <w:spacing w:val="6"/>
        </w:rPr>
        <w:t>方式</w:t>
      </w:r>
      <w:r>
        <w:rPr>
          <w:spacing w:val="55"/>
        </w:rPr>
        <w:t xml:space="preserve"> </w:t>
      </w:r>
      <w:r>
        <w:rPr>
          <w:spacing w:val="6"/>
        </w:rPr>
        <w:t>2：</w:t>
      </w:r>
      <w:r>
        <w:rPr>
          <w:spacing w:val="-16"/>
        </w:rPr>
        <w:t xml:space="preserve"> </w:t>
      </w:r>
      <w:r>
        <w:rPr>
          <w:spacing w:val="6"/>
        </w:rPr>
        <w:t>关注【</w:t>
      </w:r>
      <w:r>
        <w:t>CVTE</w:t>
      </w:r>
      <w:r>
        <w:rPr>
          <w:spacing w:val="6"/>
        </w:rPr>
        <w:t>招聘】公众号，</w:t>
      </w:r>
      <w:r>
        <w:rPr>
          <w:spacing w:val="-23"/>
        </w:rPr>
        <w:t xml:space="preserve"> </w:t>
      </w:r>
      <w:r>
        <w:rPr>
          <w:spacing w:val="6"/>
        </w:rPr>
        <w:t>点击“校园招聘—投递简历</w:t>
      </w:r>
      <w:r>
        <w:rPr>
          <w:spacing w:val="-36"/>
        </w:rPr>
        <w:t xml:space="preserve"> </w:t>
      </w:r>
      <w:r>
        <w:rPr>
          <w:spacing w:val="6"/>
        </w:rPr>
        <w:t>”</w:t>
      </w:r>
      <w:r>
        <w:rPr>
          <w:spacing w:val="40"/>
          <w:w w:val="101"/>
        </w:rPr>
        <w:t xml:space="preserve"> </w:t>
      </w:r>
      <w:r>
        <w:rPr>
          <w:spacing w:val="6"/>
        </w:rPr>
        <w:t>进</w:t>
      </w:r>
      <w:r>
        <w:rPr>
          <w:spacing w:val="5"/>
        </w:rPr>
        <w:t>入网申通道</w:t>
      </w:r>
    </w:p>
    <w:p>
      <w:pPr>
        <w:spacing w:before="42" w:line="1512" w:lineRule="exact"/>
        <w:ind w:firstLine="3402"/>
      </w:pPr>
      <w:bookmarkStart w:id="0" w:name="_GoBack"/>
      <w:bookmarkEnd w:id="0"/>
      <w:r>
        <w:rPr>
          <w:position w:val="-30"/>
        </w:rPr>
        <w:drawing>
          <wp:inline distT="0" distB="0" distL="0" distR="0">
            <wp:extent cx="960120" cy="960120"/>
            <wp:effectExtent l="0" t="0" r="0" b="0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spacing w:before="179" w:line="210" w:lineRule="auto"/>
        <w:ind w:left="2886"/>
        <w:rPr>
          <w:color w:val="333333"/>
          <w:spacing w:val="-2"/>
          <w:sz w:val="18"/>
          <w:szCs w:val="18"/>
        </w:rPr>
      </w:pPr>
      <w:r>
        <w:rPr>
          <w:color w:val="333333"/>
          <w:spacing w:val="-2"/>
          <w:sz w:val="18"/>
          <w:szCs w:val="18"/>
        </w:rPr>
        <w:t>【CVTE招聘】微信公众号二维码</w:t>
      </w:r>
    </w:p>
    <w:p>
      <w:pPr>
        <w:pStyle w:val="2"/>
        <w:spacing w:before="179" w:line="210" w:lineRule="auto"/>
        <w:ind w:left="2886"/>
        <w:rPr>
          <w:color w:val="333333"/>
          <w:spacing w:val="-2"/>
          <w:sz w:val="18"/>
          <w:szCs w:val="18"/>
        </w:rPr>
      </w:pPr>
    </w:p>
    <w:p>
      <w:pPr>
        <w:pStyle w:val="2"/>
        <w:spacing w:before="179" w:line="210" w:lineRule="auto"/>
        <w:ind w:left="2886"/>
        <w:rPr>
          <w:color w:val="333333"/>
          <w:spacing w:val="-2"/>
          <w:sz w:val="18"/>
          <w:szCs w:val="18"/>
        </w:rPr>
      </w:pPr>
    </w:p>
    <w:p>
      <w:pPr>
        <w:pStyle w:val="2"/>
        <w:spacing w:before="179" w:line="210" w:lineRule="auto"/>
        <w:rPr>
          <w:color w:val="333333"/>
          <w:spacing w:val="-2"/>
          <w:sz w:val="18"/>
          <w:szCs w:val="18"/>
        </w:rPr>
      </w:pPr>
    </w:p>
    <w:sectPr>
      <w:pgSz w:w="11906" w:h="16839"/>
      <w:pgMar w:top="87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FiNzI4Mzk5YzRlZTJiNWQzYzM5YWQxN2JiMTZmYWQifQ=="/>
  </w:docVars>
  <w:rsids>
    <w:rsidRoot w:val="00000000"/>
    <w:rsid w:val="1B775C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8.jpe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645</TotalTime>
  <ScaleCrop>false</ScaleCrop>
  <LinksUpToDate>false</LinksUpToDate>
  <Application>WPS Office_12.1.0.16388_F1E327BC-269C-435d-A152-05C5408002CA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2024-02-28T10:06:00Z</dcterms:created>
  <dc:creator>Niu18</dc:creator>
  <cp:lastModifiedBy>寓妤</cp:lastModifiedBy>
  <dcterms:modified xsi:type="dcterms:W3CDTF">2024-02-28T13:42:34Z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2024-02-28T10:47:36Z</vt:filetime>
  </property>
  <property fmtid="{D5CDD505-2E9C-101B-9397-08002B2CF9AE}" pid="4" name="KSOProductBuildVer">
    <vt:lpwstr>2052-12.1.0.16388</vt:lpwstr>
  </property>
  <property fmtid="{D5CDD505-2E9C-101B-9397-08002B2CF9AE}" pid="5" name="ICV">
    <vt:lpwstr>9443C069FE6946D5BCAB35E1065DF8B0_12</vt:lpwstr>
  </property>
</Properties>
</file>