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97" w:rsidRPr="00073EDC" w:rsidRDefault="00EC6CC6">
      <w:pPr>
        <w:spacing w:line="360" w:lineRule="auto"/>
        <w:jc w:val="center"/>
        <w:rPr>
          <w:b/>
          <w:sz w:val="32"/>
        </w:rPr>
      </w:pPr>
      <w:r w:rsidRPr="00073EDC">
        <w:rPr>
          <w:rFonts w:hint="eastAsia"/>
          <w:b/>
          <w:sz w:val="40"/>
        </w:rPr>
        <w:t>中建桥梁有限公司招聘简介</w:t>
      </w:r>
      <w:r w:rsidR="00073EDC" w:rsidRPr="00073EDC">
        <w:rPr>
          <w:b/>
          <w:sz w:val="40"/>
        </w:rPr>
        <w:br/>
      </w: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b/>
          <w:bCs/>
          <w:color w:val="333333"/>
          <w:kern w:val="0"/>
          <w:sz w:val="24"/>
          <w:szCs w:val="28"/>
        </w:rPr>
        <w:t>（一）、招聘企业简介</w:t>
      </w:r>
    </w:p>
    <w:p w:rsidR="00C85D97" w:rsidRDefault="00EC6CC6">
      <w:pPr>
        <w:shd w:val="clear" w:color="auto" w:fill="FFFFFF"/>
        <w:spacing w:line="560" w:lineRule="exact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中建桥梁有限公司（以下简称中建桥梁）是中建六局整合优势资源成立的桥梁专业化法人企业，主要从事投资建设及桥梁、公路、市政道路、隧道等大型基础设施项目运营及施工管理，是中建集团旗下唯一以桥梁命名的专业公司。中建桥梁目前注册资本金10亿元，具有市政总承包一级、公路总承包一级等12项施工资质，年生产能力100亿元以上。现有员工</w:t>
      </w:r>
      <w:r w:rsidR="00BB3C1B">
        <w:rPr>
          <w:rFonts w:ascii="宋体" w:eastAsia="宋体" w:cs="宋体" w:hint="eastAsia"/>
          <w:color w:val="333333"/>
          <w:kern w:val="0"/>
          <w:sz w:val="22"/>
        </w:rPr>
        <w:t>2500</w:t>
      </w:r>
      <w:r>
        <w:rPr>
          <w:rFonts w:ascii="宋体" w:eastAsia="宋体" w:cs="宋体" w:hint="eastAsia"/>
          <w:color w:val="333333"/>
          <w:kern w:val="0"/>
          <w:sz w:val="22"/>
        </w:rPr>
        <w:t>余人，平均年龄30岁，一级注册建造师</w:t>
      </w:r>
      <w:r w:rsidR="00BB3C1B">
        <w:rPr>
          <w:rFonts w:ascii="宋体" w:eastAsia="宋体" w:cs="宋体" w:hint="eastAsia"/>
          <w:color w:val="333333"/>
          <w:kern w:val="0"/>
          <w:sz w:val="22"/>
        </w:rPr>
        <w:t>405</w:t>
      </w:r>
      <w:r>
        <w:rPr>
          <w:rFonts w:ascii="宋体" w:eastAsia="宋体" w:cs="宋体" w:hint="eastAsia"/>
          <w:color w:val="333333"/>
          <w:kern w:val="0"/>
          <w:sz w:val="22"/>
        </w:rPr>
        <w:t>人，本科以上学历占比70%，人均创效年均500万元以上。公司下设西南分公司（成都）、华东分公司（苏州）、长江分公司（重庆）、广东分公司（广州）、沿海分公司（杭州）、国际分公司（天津）</w:t>
      </w:r>
      <w:r w:rsidR="00000EE2">
        <w:rPr>
          <w:rFonts w:ascii="宋体" w:eastAsia="宋体" w:cs="宋体" w:hint="eastAsia"/>
          <w:color w:val="333333"/>
          <w:kern w:val="0"/>
          <w:sz w:val="22"/>
        </w:rPr>
        <w:t>、辽宁分公司</w:t>
      </w:r>
      <w:r>
        <w:rPr>
          <w:rFonts w:ascii="宋体" w:eastAsia="宋体" w:cs="宋体" w:hint="eastAsia"/>
          <w:color w:val="333333"/>
          <w:kern w:val="0"/>
          <w:sz w:val="22"/>
        </w:rPr>
        <w:t>（沈阳）7大分支机构，100余个大型在施项目遍布国内外。</w:t>
      </w:r>
    </w:p>
    <w:p w:rsidR="00C85D97" w:rsidRDefault="00EC6CC6">
      <w:pPr>
        <w:shd w:val="clear" w:color="auto" w:fill="FFFFFF"/>
        <w:spacing w:line="560" w:lineRule="exact"/>
        <w:ind w:firstLineChars="200" w:firstLine="440"/>
        <w:jc w:val="left"/>
      </w:pPr>
      <w:r>
        <w:rPr>
          <w:rFonts w:ascii="宋体" w:eastAsia="宋体" w:cs="宋体" w:hint="eastAsia"/>
          <w:color w:val="333333"/>
          <w:kern w:val="0"/>
          <w:sz w:val="22"/>
        </w:rPr>
        <w:t>中建桥梁业务覆盖了现代桥梁四大类型，桥梁项目覆盖了长江、黄河、松花江、海河、辽河、珠江等六大水系，创造了行业内、系统内的多个世界第一：世界最长的连岛高速公路和世界上规模最大的跨海桥梁群——浙江宁波舟山港主通道DSSG02标段；世界规模最大的全预制装配式桥梁——文莱淡布隆跨海大桥CC4标段；世界最高、最长玻璃桥，创造十项世界之最——张家界大峡谷玻璃桥；世界最大跨度自锚式空间索面钢混组合梁悬索桥——松原天河大桥；国内跨度最大的公轨两用悬索桥——重庆郭家沱长江大桥；创造三项国内之最的转体桥——福建龙岩大桥；长江上游首座公轨两用斜拉桥——重庆鼎山长江大桥；中建第一条超100公里的高速公路——鹤（岗）大（连）高速靖通段；中国北方地区第一跨海桥——永定新河特大桥；中建BT项目第一桥——吉林江湾大桥；中建第一个跨主河流域鲁班奖、东北第一长桥——松原第二松花江大桥；中建铁路项目第一桥——太中银铁路麦家台红柳沟特大桥；中建江西第一立体互通桥——景鹰高速岗上互通枢纽工程；中建最长铁路桥——哈大客运专线沈北段；中建第一高墩公路桥——山西阳五高速荫营河特大桥；获得亚瑟·海顿奖1项、詹天佑奖1项、鲁班奖5项、国家优质工程奖5项。</w:t>
      </w:r>
      <w:r>
        <w:rPr>
          <w:rFonts w:ascii="宋体" w:eastAsia="宋体" w:cs="宋体" w:hint="eastAsia"/>
          <w:color w:val="333333"/>
          <w:kern w:val="0"/>
          <w:sz w:val="22"/>
        </w:rPr>
        <w:br/>
        <w:t xml:space="preserve">    中建桥梁坚持“走出去”发展战略，以“海外业务一流”为目标，抢抓“一带一路”</w:t>
      </w:r>
      <w:r>
        <w:rPr>
          <w:rFonts w:ascii="宋体" w:eastAsia="宋体" w:cs="宋体" w:hint="eastAsia"/>
          <w:color w:val="333333"/>
          <w:kern w:val="0"/>
          <w:sz w:val="22"/>
        </w:rPr>
        <w:lastRenderedPageBreak/>
        <w:t>倡议机遇，并以文莱项目、菲律宾项目、以色列项目、蒙古项目为核心辐射周边国家，深度开拓国际市场。“十三五”期间，公司将紧跟一带一路、京津冀协同发展、长江经济带、粤港澳大湾区国家战略，抢抓战略机遇，高度重视诚信体系建设，将“桥梁一流、团队顶尖、国际诚信”作为企业发展愿景，将“包容、担当、简捷、高效”作为企业文化理念，在各项工作中体现诚信、践行诚信。</w:t>
      </w: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bCs/>
          <w:color w:val="333333"/>
          <w:kern w:val="0"/>
          <w:sz w:val="24"/>
          <w:szCs w:val="28"/>
        </w:rPr>
      </w:pPr>
      <w:r>
        <w:rPr>
          <w:rFonts w:ascii="宋体" w:eastAsia="宋体" w:cs="宋体" w:hint="eastAsia"/>
          <w:b/>
          <w:bCs/>
          <w:color w:val="333333"/>
          <w:kern w:val="0"/>
          <w:sz w:val="24"/>
          <w:szCs w:val="28"/>
        </w:rPr>
        <w:t>（二）、企业特色介绍</w:t>
      </w:r>
    </w:p>
    <w:p w:rsidR="00C85D97" w:rsidRDefault="00EC6CC6">
      <w:pPr>
        <w:autoSpaceDE w:val="0"/>
        <w:autoSpaceDN w:val="0"/>
        <w:adjustRightInd w:val="0"/>
        <w:spacing w:line="360" w:lineRule="auto"/>
        <w:ind w:firstLineChars="200" w:firstLine="440"/>
        <w:jc w:val="left"/>
      </w:pPr>
      <w:r>
        <w:rPr>
          <w:rFonts w:ascii="宋体" w:eastAsia="宋体" w:cs="宋体" w:hint="eastAsia"/>
          <w:color w:val="333333"/>
          <w:kern w:val="0"/>
          <w:sz w:val="22"/>
        </w:rPr>
        <w:t>中建桥梁自2011年成立至今，短短七年间不仅在主营业务上成功创造出多个中建 第一、中国第一、世界第一，而且还为员工提供广阔的发展空间、完善的薪酬福利体系、 多元化的职业发展通道</w:t>
      </w:r>
    </w:p>
    <w:p w:rsidR="00C85D97" w:rsidRDefault="00EC6CC6">
      <w:pPr>
        <w:spacing w:line="360" w:lineRule="auto"/>
        <w:jc w:val="left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）、培训培养体系介绍</w:t>
      </w:r>
    </w:p>
    <w:p w:rsidR="00C85D97" w:rsidRDefault="00EC6CC6">
      <w:pPr>
        <w:widowControl/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所有应届毕业生入职中建桥梁后即加入“蔚蓝计划”培养方案。</w:t>
      </w:r>
    </w:p>
    <w:p w:rsidR="00C85D97" w:rsidRDefault="00EC6CC6">
      <w:pPr>
        <w:widowControl/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（1）导航计划（毕业前1年-1年）：通过入职前体验、入职培训、导师带徒等培养方式帮助应届毕业生解建筑行业、转变工作态度、熟悉企业文化，达到适应企业环境，独立开展工作的能力。</w:t>
      </w:r>
    </w:p>
    <w:p w:rsidR="00C85D97" w:rsidRDefault="00EC6CC6">
      <w:pPr>
        <w:widowControl/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（2）启航计划（2-3年）：通过定向培养、蔚蓝学堂、业务提升培训、综合能力提升培训等方式发现和培养想干事的人才，最终达到基层管理人员能力。</w:t>
      </w:r>
    </w:p>
    <w:p w:rsidR="00C85D97" w:rsidRDefault="00EC6CC6">
      <w:pPr>
        <w:widowControl/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（3）领航计划（4-5年）：通过模拟岗位实战、专业能力培养、开发课程、职（执）业资格取证培训等方式发现和培养能干事的人才，最终达到二级单位中层管理人员、项目班子能力。</w:t>
      </w:r>
    </w:p>
    <w:p w:rsidR="00C85D97" w:rsidRDefault="00EC6CC6">
      <w:pPr>
        <w:widowControl/>
        <w:spacing w:line="360" w:lineRule="auto"/>
        <w:ind w:firstLineChars="200" w:firstLine="440"/>
        <w:jc w:val="left"/>
        <w:rPr>
          <w:rFonts w:ascii="宋体" w:eastAsia="仿宋_GB2312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（4）远航计划（6-8年）：通过一对一职业规划、董事长座谈会、内训师选拔和培训、外送培养等方式发现和培养干成事的人才，最终达到二级单位中高层管理人员、局总部部门负责人、工程局专业序列专家能力。</w:t>
      </w:r>
    </w:p>
    <w:p w:rsidR="00C85D97" w:rsidRDefault="00EC6CC6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）、福利待遇</w:t>
      </w:r>
    </w:p>
    <w:p w:rsidR="00C85D97" w:rsidRDefault="00EC6CC6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基本薪酬、</w:t>
      </w:r>
      <w:r w:rsidR="00000EE2">
        <w:rPr>
          <w:rFonts w:ascii="宋体" w:eastAsia="宋体" w:cs="宋体" w:hint="eastAsia"/>
          <w:color w:val="333333"/>
          <w:kern w:val="0"/>
          <w:sz w:val="22"/>
        </w:rPr>
        <w:t>产值</w:t>
      </w:r>
      <w:r>
        <w:rPr>
          <w:rFonts w:ascii="宋体" w:eastAsia="宋体" w:cs="宋体" w:hint="eastAsia"/>
          <w:color w:val="333333"/>
          <w:kern w:val="0"/>
          <w:sz w:val="22"/>
        </w:rPr>
        <w:t>绩效奖金、福利补贴（交通、通话、电脑、海外）、</w:t>
      </w:r>
      <w:r w:rsidR="00000EE2">
        <w:rPr>
          <w:rFonts w:ascii="宋体" w:eastAsia="宋体" w:cs="宋体" w:hint="eastAsia"/>
          <w:color w:val="333333"/>
          <w:kern w:val="0"/>
          <w:sz w:val="22"/>
        </w:rPr>
        <w:t>执（职）</w:t>
      </w:r>
      <w:r>
        <w:rPr>
          <w:rFonts w:ascii="宋体" w:eastAsia="宋体" w:cs="宋体" w:hint="eastAsia"/>
          <w:color w:val="333333"/>
          <w:kern w:val="0"/>
          <w:sz w:val="22"/>
        </w:rPr>
        <w:t>业资格补贴、考核兑现、年终奖、免费食宿、五险一金、企业年金、生日礼物、制定工装、定期体检、企业年休假、轮休假、探亲假、婚假、产假、解决天津市户口</w:t>
      </w:r>
      <w:r w:rsidR="00000EE2">
        <w:rPr>
          <w:rFonts w:ascii="宋体" w:eastAsia="宋体" w:cs="宋体" w:hint="eastAsia"/>
          <w:color w:val="333333"/>
          <w:kern w:val="0"/>
          <w:sz w:val="22"/>
        </w:rPr>
        <w:t>、落户补贴</w:t>
      </w:r>
      <w:r>
        <w:rPr>
          <w:rFonts w:ascii="宋体" w:eastAsia="宋体" w:cs="宋体" w:hint="eastAsia"/>
          <w:color w:val="333333"/>
          <w:kern w:val="0"/>
          <w:sz w:val="22"/>
        </w:rPr>
        <w:t>。</w:t>
      </w:r>
    </w:p>
    <w:p w:rsidR="00BB3C1B" w:rsidRDefault="00BB3C1B" w:rsidP="00BB3C1B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）、企业优势</w:t>
      </w:r>
    </w:p>
    <w:p w:rsidR="00BB3C1B" w:rsidRDefault="0052028C" w:rsidP="0052028C">
      <w:pPr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 w:rsidRPr="0052028C">
        <w:rPr>
          <w:rFonts w:ascii="宋体" w:eastAsia="宋体" w:cs="宋体" w:hint="eastAsia"/>
          <w:color w:val="333333"/>
          <w:kern w:val="0"/>
          <w:sz w:val="22"/>
        </w:rPr>
        <w:t>1.“双一流”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的</w:t>
      </w:r>
      <w:r>
        <w:rPr>
          <w:rFonts w:ascii="宋体" w:eastAsia="宋体" w:cs="宋体" w:hint="eastAsia"/>
          <w:color w:val="333333"/>
          <w:kern w:val="0"/>
          <w:sz w:val="22"/>
        </w:rPr>
        <w:t>企业发展前景：中建桥梁</w:t>
      </w:r>
      <w:r w:rsidR="001F57E5">
        <w:rPr>
          <w:rFonts w:ascii="宋体" w:eastAsia="宋体" w:cs="宋体" w:hint="eastAsia"/>
          <w:color w:val="333333"/>
          <w:kern w:val="0"/>
          <w:sz w:val="22"/>
        </w:rPr>
        <w:t>积极</w:t>
      </w:r>
      <w:r>
        <w:rPr>
          <w:rFonts w:ascii="宋体" w:eastAsia="宋体" w:cs="宋体" w:hint="eastAsia"/>
          <w:color w:val="333333"/>
          <w:kern w:val="0"/>
          <w:sz w:val="22"/>
        </w:rPr>
        <w:t>对标“世界一流企业”</w:t>
      </w:r>
      <w:r w:rsidR="001F57E5">
        <w:rPr>
          <w:rFonts w:ascii="宋体" w:eastAsia="宋体" w:cs="宋体" w:hint="eastAsia"/>
          <w:color w:val="333333"/>
          <w:kern w:val="0"/>
          <w:sz w:val="22"/>
        </w:rPr>
        <w:t>、</w:t>
      </w:r>
      <w:r>
        <w:rPr>
          <w:rFonts w:ascii="宋体" w:eastAsia="宋体" w:cs="宋体" w:hint="eastAsia"/>
          <w:color w:val="333333"/>
          <w:kern w:val="0"/>
          <w:sz w:val="22"/>
        </w:rPr>
        <w:t>“世界一流专业”，</w:t>
      </w:r>
      <w:r w:rsidRPr="0052028C">
        <w:rPr>
          <w:rFonts w:hint="eastAsia"/>
        </w:rPr>
        <w:t xml:space="preserve"> </w:t>
      </w:r>
      <w:r w:rsidR="001F57E5">
        <w:rPr>
          <w:rFonts w:ascii="宋体" w:eastAsia="宋体" w:cs="宋体" w:hint="eastAsia"/>
          <w:color w:val="333333"/>
          <w:kern w:val="0"/>
          <w:sz w:val="22"/>
        </w:rPr>
        <w:t>桥梁建造技术已经达到国际领先水平，桥梁专业已成为中建第一品牌，按照公司制定的“3+4”战略规划，7年后，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桥梁专业将</w:t>
      </w:r>
      <w:r w:rsidR="001F57E5">
        <w:rPr>
          <w:rFonts w:ascii="宋体" w:eastAsia="宋体" w:cs="宋体" w:hint="eastAsia"/>
          <w:color w:val="333333"/>
          <w:kern w:val="0"/>
          <w:sz w:val="22"/>
        </w:rPr>
        <w:t>成为世界一流专业。</w:t>
      </w:r>
    </w:p>
    <w:p w:rsidR="001F57E5" w:rsidRDefault="0052028C" w:rsidP="0052028C">
      <w:pPr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2.</w:t>
      </w:r>
      <w:r w:rsidR="004034EA">
        <w:rPr>
          <w:rFonts w:ascii="宋体" w:eastAsia="宋体" w:cs="宋体" w:hint="eastAsia"/>
          <w:color w:val="333333"/>
          <w:kern w:val="0"/>
          <w:sz w:val="22"/>
        </w:rPr>
        <w:t>世界一流的大型项目</w:t>
      </w:r>
      <w:r w:rsidR="00073EDC">
        <w:rPr>
          <w:rFonts w:ascii="宋体" w:eastAsia="宋体" w:cs="宋体" w:hint="eastAsia"/>
          <w:color w:val="333333"/>
          <w:kern w:val="0"/>
          <w:sz w:val="22"/>
        </w:rPr>
        <w:t>：</w:t>
      </w:r>
      <w:r w:rsidR="00073EDC" w:rsidRPr="00073EDC">
        <w:rPr>
          <w:rFonts w:ascii="宋体" w:eastAsia="宋体" w:cs="宋体" w:hint="eastAsia"/>
          <w:color w:val="333333"/>
          <w:kern w:val="0"/>
          <w:sz w:val="22"/>
        </w:rPr>
        <w:t>中建桥梁有限公司成立于201</w:t>
      </w:r>
      <w:r w:rsidR="001F57E5">
        <w:rPr>
          <w:rFonts w:ascii="宋体" w:eastAsia="宋体" w:cs="宋体" w:hint="eastAsia"/>
          <w:color w:val="333333"/>
          <w:kern w:val="0"/>
          <w:sz w:val="22"/>
        </w:rPr>
        <w:t>2</w:t>
      </w:r>
      <w:r w:rsidR="00073EDC" w:rsidRPr="00073EDC">
        <w:rPr>
          <w:rFonts w:ascii="宋体" w:eastAsia="宋体" w:cs="宋体" w:hint="eastAsia"/>
          <w:color w:val="333333"/>
          <w:kern w:val="0"/>
          <w:sz w:val="22"/>
        </w:rPr>
        <w:t>年，经过</w:t>
      </w:r>
      <w:r w:rsidR="001F57E5">
        <w:rPr>
          <w:rFonts w:ascii="宋体" w:eastAsia="宋体" w:cs="宋体" w:hint="eastAsia"/>
          <w:color w:val="333333"/>
          <w:kern w:val="0"/>
          <w:sz w:val="22"/>
        </w:rPr>
        <w:t>8</w:t>
      </w:r>
      <w:r w:rsidR="00073EDC" w:rsidRPr="00073EDC">
        <w:rPr>
          <w:rFonts w:ascii="宋体" w:eastAsia="宋体" w:cs="宋体" w:hint="eastAsia"/>
          <w:color w:val="333333"/>
          <w:kern w:val="0"/>
          <w:sz w:val="22"/>
        </w:rPr>
        <w:t>年的发展由</w:t>
      </w:r>
      <w:r w:rsidR="001F57E5">
        <w:rPr>
          <w:rFonts w:ascii="宋体" w:eastAsia="宋体" w:cs="宋体" w:hint="eastAsia"/>
          <w:color w:val="333333"/>
          <w:kern w:val="0"/>
          <w:sz w:val="22"/>
        </w:rPr>
        <w:t>3</w:t>
      </w:r>
      <w:r w:rsidR="00073EDC" w:rsidRPr="00073EDC">
        <w:rPr>
          <w:rFonts w:ascii="宋体" w:eastAsia="宋体" w:cs="宋体" w:hint="eastAsia"/>
          <w:color w:val="333333"/>
          <w:kern w:val="0"/>
          <w:sz w:val="22"/>
        </w:rPr>
        <w:t>00</w:t>
      </w:r>
      <w:r w:rsidR="00073EDC" w:rsidRPr="00073EDC">
        <w:rPr>
          <w:rFonts w:ascii="宋体" w:eastAsia="宋体" w:cs="宋体" w:hint="eastAsia"/>
          <w:color w:val="333333"/>
          <w:kern w:val="0"/>
          <w:sz w:val="22"/>
        </w:rPr>
        <w:lastRenderedPageBreak/>
        <w:t>余人的小公司发展为现在</w:t>
      </w:r>
      <w:r w:rsidR="00073EDC">
        <w:rPr>
          <w:rFonts w:ascii="宋体" w:eastAsia="宋体" w:cs="宋体" w:hint="eastAsia"/>
          <w:color w:val="333333"/>
          <w:kern w:val="0"/>
          <w:sz w:val="22"/>
        </w:rPr>
        <w:t>2500</w:t>
      </w:r>
      <w:r w:rsidR="00073EDC" w:rsidRPr="00073EDC">
        <w:rPr>
          <w:rFonts w:ascii="宋体" w:eastAsia="宋体" w:cs="宋体" w:hint="eastAsia"/>
          <w:color w:val="333333"/>
          <w:kern w:val="0"/>
          <w:sz w:val="22"/>
        </w:rPr>
        <w:t>余人的大型央企，所承建的</w:t>
      </w:r>
      <w:r w:rsidR="001F57E5">
        <w:rPr>
          <w:rFonts w:ascii="宋体" w:eastAsia="宋体" w:cs="宋体" w:hint="eastAsia"/>
          <w:color w:val="333333"/>
          <w:kern w:val="0"/>
          <w:sz w:val="22"/>
        </w:rPr>
        <w:t>项目</w:t>
      </w:r>
      <w:r w:rsidR="004034EA">
        <w:rPr>
          <w:rFonts w:ascii="宋体" w:eastAsia="宋体" w:cs="宋体" w:hint="eastAsia"/>
          <w:color w:val="333333"/>
          <w:kern w:val="0"/>
          <w:sz w:val="22"/>
        </w:rPr>
        <w:t>都是大体量、大合同额、高技术水平的优质工程，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公司</w:t>
      </w:r>
      <w:r w:rsidR="004034EA">
        <w:rPr>
          <w:rFonts w:ascii="宋体" w:eastAsia="宋体" w:cs="宋体" w:hint="eastAsia"/>
          <w:color w:val="333333"/>
          <w:kern w:val="0"/>
          <w:sz w:val="22"/>
        </w:rPr>
        <w:t>承建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的</w:t>
      </w:r>
      <w:r w:rsidR="004034EA">
        <w:rPr>
          <w:rFonts w:ascii="宋体" w:eastAsia="宋体" w:cs="宋体" w:hint="eastAsia"/>
          <w:color w:val="333333"/>
          <w:kern w:val="0"/>
          <w:sz w:val="22"/>
        </w:rPr>
        <w:t>项目</w:t>
      </w:r>
      <w:r w:rsidR="00073EDC" w:rsidRPr="00073EDC">
        <w:rPr>
          <w:rFonts w:ascii="宋体" w:eastAsia="宋体" w:cs="宋体" w:hint="eastAsia"/>
          <w:color w:val="333333"/>
          <w:kern w:val="0"/>
          <w:sz w:val="22"/>
        </w:rPr>
        <w:t>获得赞天佑奖1项、鲁班奖5项</w:t>
      </w:r>
      <w:r w:rsidR="00073EDC">
        <w:rPr>
          <w:rFonts w:ascii="宋体" w:eastAsia="宋体" w:cs="宋体" w:hint="eastAsia"/>
          <w:color w:val="333333"/>
          <w:kern w:val="0"/>
          <w:sz w:val="22"/>
        </w:rPr>
        <w:t>，</w:t>
      </w:r>
      <w:proofErr w:type="gramStart"/>
      <w:r w:rsidR="004034EA">
        <w:rPr>
          <w:rFonts w:ascii="宋体" w:eastAsia="宋体" w:cs="宋体" w:hint="eastAsia"/>
          <w:color w:val="333333"/>
          <w:kern w:val="0"/>
          <w:sz w:val="22"/>
        </w:rPr>
        <w:t>国优奖</w:t>
      </w:r>
      <w:proofErr w:type="gramEnd"/>
      <w:r w:rsidR="000F4851">
        <w:rPr>
          <w:rFonts w:ascii="宋体" w:eastAsia="宋体" w:cs="宋体" w:hint="eastAsia"/>
          <w:color w:val="333333"/>
          <w:kern w:val="0"/>
          <w:sz w:val="22"/>
        </w:rPr>
        <w:t>6</w:t>
      </w:r>
      <w:bookmarkStart w:id="0" w:name="_GoBack"/>
      <w:bookmarkEnd w:id="0"/>
      <w:r w:rsidR="004034EA">
        <w:rPr>
          <w:rFonts w:ascii="宋体" w:eastAsia="宋体" w:cs="宋体" w:hint="eastAsia"/>
          <w:color w:val="333333"/>
          <w:kern w:val="0"/>
          <w:sz w:val="22"/>
        </w:rPr>
        <w:t>项。</w:t>
      </w:r>
    </w:p>
    <w:p w:rsidR="00073EDC" w:rsidRDefault="00073EDC" w:rsidP="0052028C">
      <w:pPr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3.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相对稳定的工作地点</w:t>
      </w:r>
      <w:r>
        <w:rPr>
          <w:rFonts w:ascii="宋体" w:eastAsia="宋体" w:cs="宋体" w:hint="eastAsia"/>
          <w:color w:val="333333"/>
          <w:kern w:val="0"/>
          <w:sz w:val="22"/>
        </w:rPr>
        <w:t>：</w:t>
      </w:r>
      <w:r w:rsidR="004034EA">
        <w:rPr>
          <w:rFonts w:ascii="宋体" w:eastAsia="宋体" w:cs="宋体" w:hint="eastAsia"/>
          <w:color w:val="333333"/>
          <w:kern w:val="0"/>
          <w:sz w:val="22"/>
        </w:rPr>
        <w:t>公司大力推行属地化用工，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目前，已有7个分公司，</w:t>
      </w:r>
      <w:r w:rsidR="004034EA">
        <w:rPr>
          <w:rFonts w:ascii="宋体" w:eastAsia="宋体" w:cs="宋体" w:hint="eastAsia"/>
          <w:color w:val="333333"/>
          <w:kern w:val="0"/>
          <w:sz w:val="22"/>
        </w:rPr>
        <w:t>可满足员工在天津、重庆、成都、苏州、杭州、沈阳等地的社保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缴纳</w:t>
      </w:r>
      <w:r w:rsidR="004034EA">
        <w:rPr>
          <w:rFonts w:ascii="宋体" w:eastAsia="宋体" w:cs="宋体" w:hint="eastAsia"/>
          <w:color w:val="333333"/>
          <w:kern w:val="0"/>
          <w:sz w:val="22"/>
        </w:rPr>
        <w:t>需求，保持员工在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分公司内部</w:t>
      </w:r>
      <w:r w:rsidR="004034EA">
        <w:rPr>
          <w:rFonts w:ascii="宋体" w:eastAsia="宋体" w:cs="宋体" w:hint="eastAsia"/>
          <w:color w:val="333333"/>
          <w:kern w:val="0"/>
          <w:sz w:val="22"/>
        </w:rPr>
        <w:t>的工作稳定性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，学生入职后，工作地点的分配充分考虑个人意愿。</w:t>
      </w:r>
    </w:p>
    <w:p w:rsidR="00BB3C1B" w:rsidRPr="00073EDC" w:rsidRDefault="00073EDC" w:rsidP="00A150C5">
      <w:pPr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4.</w:t>
      </w:r>
      <w:r w:rsidRPr="00073EDC">
        <w:rPr>
          <w:rFonts w:ascii="宋体" w:eastAsia="宋体" w:cs="宋体" w:hint="eastAsia"/>
          <w:color w:val="333333"/>
          <w:kern w:val="0"/>
          <w:sz w:val="22"/>
        </w:rPr>
        <w:t>优惠的人才引进政策</w:t>
      </w:r>
      <w:r>
        <w:rPr>
          <w:rFonts w:ascii="宋体" w:eastAsia="宋体" w:cs="宋体" w:hint="eastAsia"/>
          <w:color w:val="333333"/>
          <w:kern w:val="0"/>
          <w:sz w:val="22"/>
        </w:rPr>
        <w:t>：对于落户天津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、重庆</w:t>
      </w:r>
      <w:r>
        <w:rPr>
          <w:rFonts w:ascii="宋体" w:eastAsia="宋体" w:cs="宋体" w:hint="eastAsia"/>
          <w:color w:val="333333"/>
          <w:kern w:val="0"/>
          <w:sz w:val="22"/>
        </w:rPr>
        <w:t>的人才，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按照当地政府的人才引进政策，</w:t>
      </w:r>
      <w:r>
        <w:rPr>
          <w:rFonts w:ascii="宋体" w:eastAsia="宋体" w:cs="宋体" w:hint="eastAsia"/>
          <w:color w:val="333333"/>
          <w:kern w:val="0"/>
          <w:sz w:val="22"/>
        </w:rPr>
        <w:t>可申请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1000-10000元</w:t>
      </w:r>
      <w:r>
        <w:rPr>
          <w:rFonts w:ascii="宋体" w:eastAsia="宋体" w:cs="宋体" w:hint="eastAsia"/>
          <w:color w:val="333333"/>
          <w:kern w:val="0"/>
          <w:sz w:val="22"/>
        </w:rPr>
        <w:t>的落户补贴</w:t>
      </w:r>
      <w:r w:rsidR="00A150C5">
        <w:rPr>
          <w:rFonts w:ascii="宋体" w:eastAsia="宋体" w:cs="宋体" w:hint="eastAsia"/>
          <w:color w:val="333333"/>
          <w:kern w:val="0"/>
          <w:sz w:val="22"/>
        </w:rPr>
        <w:t>及安家费</w:t>
      </w:r>
      <w:r>
        <w:rPr>
          <w:rFonts w:ascii="宋体" w:eastAsia="宋体" w:cs="宋体" w:hint="eastAsia"/>
          <w:color w:val="333333"/>
          <w:kern w:val="0"/>
          <w:sz w:val="22"/>
        </w:rPr>
        <w:t>。</w:t>
      </w: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bCs/>
          <w:color w:val="333333"/>
          <w:kern w:val="0"/>
          <w:sz w:val="24"/>
          <w:szCs w:val="28"/>
        </w:rPr>
      </w:pPr>
      <w:r>
        <w:rPr>
          <w:rFonts w:ascii="宋体" w:eastAsia="宋体" w:cs="宋体" w:hint="eastAsia"/>
          <w:b/>
          <w:bCs/>
          <w:color w:val="333333"/>
          <w:kern w:val="0"/>
          <w:sz w:val="24"/>
          <w:szCs w:val="28"/>
        </w:rPr>
        <w:t>（三）、招聘需求</w:t>
      </w:r>
    </w:p>
    <w:p w:rsidR="00C85D97" w:rsidRDefault="00EC6CC6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招聘岗位：施工员、安全员、测量员、材料员、预算员、试验员、会计、融投资专员、文员、人资专员、行政专员、党委工作专员、翻译、法务专员、营销专员、海外业务营销岗</w:t>
      </w:r>
    </w:p>
    <w:p w:rsidR="00C85D97" w:rsidRDefault="00EC6CC6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招聘专业：土木工程大类、道路与桥梁工程、安全工程、测绘工程、材料科学与工程、工程管理、无机非金属、财务管理、会计学、金融学、工程经济学、经济学、政治学、马克思主义哲学、新闻学、汉语言文学、人力资源管理、行政管理、英语、法语、法律、市场营销等</w:t>
      </w:r>
    </w:p>
    <w:p w:rsidR="00C85D97" w:rsidRDefault="00EC6CC6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工作地点：重庆、四川、北京、上海、深圳、广州、天津、东北三省、内蒙古、河北、河南、山东、山西、陕西、安徽、江苏、浙江、福建、广东、海南、贵州、云南、湖北、海外国别（文莱、菲律宾、以色列、蒙古）</w:t>
      </w: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任职资格：</w:t>
      </w:r>
    </w:p>
    <w:p w:rsidR="00073EDC" w:rsidRDefault="00073ED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——具有国家统招高校全日制大学本科（含）以上学历</w:t>
      </w:r>
      <w:r>
        <w:rPr>
          <w:rFonts w:ascii="宋体" w:eastAsia="宋体" w:cs="宋体"/>
          <w:color w:val="333333"/>
          <w:kern w:val="0"/>
          <w:sz w:val="22"/>
        </w:rPr>
        <w:br/>
      </w:r>
      <w:r>
        <w:rPr>
          <w:rFonts w:ascii="宋体" w:eastAsia="宋体" w:cs="宋体"/>
          <w:color w:val="333333"/>
          <w:kern w:val="0"/>
          <w:sz w:val="22"/>
        </w:rPr>
        <w:t>——</w:t>
      </w:r>
      <w:r>
        <w:rPr>
          <w:rFonts w:ascii="宋体" w:eastAsia="宋体" w:cs="宋体"/>
          <w:color w:val="333333"/>
          <w:kern w:val="0"/>
          <w:sz w:val="22"/>
        </w:rPr>
        <w:t>达到英语四级425分以上（或托福、雅思等相应水平），或其它语种相应水平（有相应的语言成绩证明）</w:t>
      </w:r>
      <w:r>
        <w:rPr>
          <w:rFonts w:ascii="宋体" w:eastAsia="宋体" w:cs="宋体"/>
          <w:color w:val="333333"/>
          <w:kern w:val="0"/>
          <w:sz w:val="22"/>
        </w:rPr>
        <w:br/>
      </w:r>
      <w:r>
        <w:rPr>
          <w:rFonts w:ascii="宋体" w:eastAsia="宋体" w:cs="宋体"/>
          <w:color w:val="333333"/>
          <w:kern w:val="0"/>
          <w:sz w:val="22"/>
        </w:rPr>
        <w:t>——</w:t>
      </w:r>
      <w:r>
        <w:rPr>
          <w:rFonts w:ascii="宋体" w:eastAsia="宋体" w:cs="宋体"/>
          <w:color w:val="333333"/>
          <w:kern w:val="0"/>
          <w:sz w:val="22"/>
        </w:rPr>
        <w:t>电脑办公软件和相关专业软件操作熟练</w:t>
      </w:r>
      <w:r>
        <w:rPr>
          <w:rFonts w:ascii="宋体" w:eastAsia="宋体" w:cs="宋体"/>
          <w:color w:val="333333"/>
          <w:kern w:val="0"/>
          <w:sz w:val="22"/>
        </w:rPr>
        <w:br/>
      </w:r>
      <w:r>
        <w:rPr>
          <w:rFonts w:ascii="宋体" w:eastAsia="宋体" w:cs="宋体"/>
          <w:color w:val="333333"/>
          <w:kern w:val="0"/>
          <w:sz w:val="22"/>
        </w:rPr>
        <w:t>——</w:t>
      </w:r>
      <w:r>
        <w:rPr>
          <w:rFonts w:ascii="宋体" w:eastAsia="宋体" w:cs="宋体"/>
          <w:color w:val="333333"/>
          <w:kern w:val="0"/>
          <w:sz w:val="22"/>
        </w:rPr>
        <w:t>身体健康，肢体协调能力和感官能力等符合岗位要求</w:t>
      </w:r>
      <w:r>
        <w:rPr>
          <w:rFonts w:ascii="宋体" w:eastAsia="宋体" w:cs="宋体"/>
          <w:color w:val="333333"/>
          <w:kern w:val="0"/>
          <w:sz w:val="22"/>
        </w:rPr>
        <w:br/>
      </w:r>
      <w:r>
        <w:rPr>
          <w:rFonts w:ascii="宋体" w:eastAsia="宋体" w:cs="宋体"/>
          <w:color w:val="333333"/>
          <w:kern w:val="0"/>
          <w:sz w:val="22"/>
        </w:rPr>
        <w:t>——</w:t>
      </w:r>
      <w:r>
        <w:rPr>
          <w:rFonts w:ascii="宋体" w:eastAsia="宋体" w:cs="宋体"/>
          <w:color w:val="333333"/>
          <w:kern w:val="0"/>
          <w:sz w:val="22"/>
        </w:rPr>
        <w:t>积极进取，乐观诚信，富有责任感和上进心，注重自我成长</w:t>
      </w:r>
      <w:r>
        <w:rPr>
          <w:rFonts w:ascii="宋体" w:eastAsia="宋体" w:cs="宋体"/>
          <w:color w:val="333333"/>
          <w:kern w:val="0"/>
          <w:sz w:val="22"/>
        </w:rPr>
        <w:br/>
      </w:r>
      <w:r>
        <w:rPr>
          <w:rFonts w:ascii="宋体" w:eastAsia="宋体" w:cs="宋体"/>
          <w:color w:val="333333"/>
          <w:kern w:val="0"/>
          <w:sz w:val="22"/>
        </w:rPr>
        <w:t>——</w:t>
      </w:r>
      <w:r>
        <w:rPr>
          <w:rFonts w:ascii="宋体" w:eastAsia="宋体" w:cs="宋体"/>
          <w:color w:val="333333"/>
          <w:kern w:val="0"/>
          <w:sz w:val="22"/>
        </w:rPr>
        <w:t>表达能力较强，具有较好的组织协调能力及团队合作精神</w:t>
      </w: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bCs/>
          <w:color w:val="333333"/>
          <w:kern w:val="0"/>
          <w:sz w:val="24"/>
          <w:szCs w:val="28"/>
        </w:rPr>
      </w:pPr>
      <w:r>
        <w:rPr>
          <w:rFonts w:ascii="宋体" w:eastAsia="宋体" w:cs="宋体" w:hint="eastAsia"/>
          <w:b/>
          <w:bCs/>
          <w:color w:val="333333"/>
          <w:kern w:val="0"/>
          <w:sz w:val="24"/>
          <w:szCs w:val="28"/>
        </w:rPr>
        <w:t>（四）、招聘流程</w:t>
      </w: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招聘流程：投递简历—通过筛选—参加测评—面试—录用</w:t>
      </w: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公司官网：</w:t>
      </w:r>
      <w:hyperlink r:id="rId6" w:history="1">
        <w:r>
          <w:rPr>
            <w:rFonts w:ascii="宋体" w:eastAsia="宋体" w:cs="宋体" w:hint="eastAsia"/>
            <w:color w:val="333333"/>
            <w:kern w:val="0"/>
            <w:sz w:val="22"/>
          </w:rPr>
          <w:t>www.cscecbridge.com</w:t>
        </w:r>
      </w:hyperlink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简历投递</w:t>
      </w:r>
      <w:r w:rsidR="00000EE2">
        <w:rPr>
          <w:rFonts w:ascii="宋体" w:eastAsia="宋体" w:cs="宋体" w:hint="eastAsia"/>
          <w:color w:val="333333"/>
          <w:kern w:val="0"/>
          <w:sz w:val="22"/>
        </w:rPr>
        <w:t>邮箱</w:t>
      </w:r>
      <w:r>
        <w:rPr>
          <w:rFonts w:ascii="宋体" w:eastAsia="宋体" w:cs="宋体" w:hint="eastAsia"/>
          <w:color w:val="333333"/>
          <w:kern w:val="0"/>
          <w:sz w:val="22"/>
        </w:rPr>
        <w:t>：</w:t>
      </w:r>
      <w:r w:rsidR="00000EE2" w:rsidRPr="00000EE2">
        <w:t>13843134719@163.com</w:t>
      </w:r>
    </w:p>
    <w:p w:rsidR="00C85D97" w:rsidRPr="00073EDC" w:rsidRDefault="00EC6CC6" w:rsidP="00073ED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>联系人：王经理   联系电话：13843134719</w:t>
      </w:r>
    </w:p>
    <w:p w:rsidR="00C85D97" w:rsidRDefault="00073EDC">
      <w:pPr>
        <w:spacing w:line="360" w:lineRule="auto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3A7D4603" wp14:editId="72F3BEBF">
            <wp:simplePos x="0" y="0"/>
            <wp:positionH relativeFrom="column">
              <wp:posOffset>3970655</wp:posOffset>
            </wp:positionH>
            <wp:positionV relativeFrom="paragraph">
              <wp:posOffset>194945</wp:posOffset>
            </wp:positionV>
            <wp:extent cx="861060" cy="861060"/>
            <wp:effectExtent l="0" t="0" r="0" b="0"/>
            <wp:wrapNone/>
            <wp:docPr id="13" name="图片 13" descr="中建桥梁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中建桥梁官方微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cs="宋体" w:hint="eastAsia"/>
          <w:noProof/>
          <w:color w:val="333333"/>
          <w:kern w:val="0"/>
          <w:sz w:val="22"/>
        </w:rPr>
        <w:drawing>
          <wp:anchor distT="0" distB="0" distL="114300" distR="114300" simplePos="0" relativeHeight="251709440" behindDoc="0" locked="0" layoutInCell="1" allowOverlap="1" wp14:anchorId="0BE9A78A" wp14:editId="1DCD203E">
            <wp:simplePos x="0" y="0"/>
            <wp:positionH relativeFrom="column">
              <wp:posOffset>2046605</wp:posOffset>
            </wp:positionH>
            <wp:positionV relativeFrom="paragraph">
              <wp:posOffset>209550</wp:posOffset>
            </wp:positionV>
            <wp:extent cx="892810" cy="875665"/>
            <wp:effectExtent l="0" t="0" r="2540" b="635"/>
            <wp:wrapNone/>
            <wp:docPr id="2" name="图片 2" descr="测评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测评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08416" behindDoc="0" locked="0" layoutInCell="1" allowOverlap="1" wp14:anchorId="615AAC75" wp14:editId="6E96FEB6">
            <wp:simplePos x="0" y="0"/>
            <wp:positionH relativeFrom="column">
              <wp:posOffset>186055</wp:posOffset>
            </wp:positionH>
            <wp:positionV relativeFrom="paragraph">
              <wp:posOffset>173355</wp:posOffset>
            </wp:positionV>
            <wp:extent cx="956310" cy="956310"/>
            <wp:effectExtent l="0" t="0" r="0" b="0"/>
            <wp:wrapNone/>
            <wp:docPr id="1" name="图片 1" descr="560227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02275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D97" w:rsidRDefault="00C85D97">
      <w:pPr>
        <w:spacing w:line="360" w:lineRule="auto"/>
      </w:pPr>
    </w:p>
    <w:p w:rsidR="00C85D97" w:rsidRDefault="00C85D97">
      <w:pPr>
        <w:spacing w:line="360" w:lineRule="auto"/>
      </w:pPr>
    </w:p>
    <w:p w:rsidR="00C85D97" w:rsidRDefault="00C85D97">
      <w:pPr>
        <w:spacing w:line="360" w:lineRule="auto"/>
      </w:pPr>
    </w:p>
    <w:p w:rsidR="00C85D97" w:rsidRDefault="00EC6CC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333333"/>
          <w:kern w:val="0"/>
          <w:sz w:val="22"/>
        </w:rPr>
      </w:pPr>
      <w:r>
        <w:rPr>
          <w:rFonts w:ascii="宋体" w:eastAsia="宋体" w:cs="宋体" w:hint="eastAsia"/>
          <w:color w:val="333333"/>
          <w:kern w:val="0"/>
          <w:sz w:val="22"/>
        </w:rPr>
        <w:t xml:space="preserve">简历投递入口                测评入口                中建桥梁官方微信 </w:t>
      </w:r>
    </w:p>
    <w:sectPr w:rsidR="00C85D97">
      <w:pgSz w:w="11906" w:h="16838"/>
      <w:pgMar w:top="873" w:right="1800" w:bottom="87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A7517"/>
    <w:rsid w:val="00000EE2"/>
    <w:rsid w:val="00073EDC"/>
    <w:rsid w:val="000F4851"/>
    <w:rsid w:val="001A5D5A"/>
    <w:rsid w:val="001F57E5"/>
    <w:rsid w:val="004034EA"/>
    <w:rsid w:val="0052028C"/>
    <w:rsid w:val="008D68E8"/>
    <w:rsid w:val="00A150C5"/>
    <w:rsid w:val="00A96A5A"/>
    <w:rsid w:val="00AC5707"/>
    <w:rsid w:val="00BB3C1B"/>
    <w:rsid w:val="00C85D97"/>
    <w:rsid w:val="00E21DEE"/>
    <w:rsid w:val="00EC6CC6"/>
    <w:rsid w:val="00F46FC6"/>
    <w:rsid w:val="02313679"/>
    <w:rsid w:val="02722979"/>
    <w:rsid w:val="0606440E"/>
    <w:rsid w:val="16E84E21"/>
    <w:rsid w:val="179E0848"/>
    <w:rsid w:val="18FA2AB0"/>
    <w:rsid w:val="2F2A7517"/>
    <w:rsid w:val="355B296D"/>
    <w:rsid w:val="3D3C47AA"/>
    <w:rsid w:val="480B2BB3"/>
    <w:rsid w:val="4E0D4562"/>
    <w:rsid w:val="4F160541"/>
    <w:rsid w:val="55593E39"/>
    <w:rsid w:val="5D9B659F"/>
    <w:rsid w:val="67E358D0"/>
    <w:rsid w:val="67EB7DC9"/>
    <w:rsid w:val="68290EA9"/>
    <w:rsid w:val="68625B76"/>
    <w:rsid w:val="6D535020"/>
    <w:rsid w:val="6EB36657"/>
    <w:rsid w:val="77F16610"/>
    <w:rsid w:val="7B9E70F9"/>
    <w:rsid w:val="7DD5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scecbridg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gjy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1075</TotalTime>
  <Pages>4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佟金阳</dc:creator>
  <cp:lastModifiedBy>徐远洋</cp:lastModifiedBy>
  <cp:revision>9</cp:revision>
  <dcterms:created xsi:type="dcterms:W3CDTF">2018-08-24T06:07:00Z</dcterms:created>
  <dcterms:modified xsi:type="dcterms:W3CDTF">2020-03-03T03:32:00Z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