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中建三局科创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发展有限公司</w:t>
      </w:r>
    </w:p>
    <w:p>
      <w:pPr>
        <w:spacing w:line="6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届校园招聘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简章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一、企业简介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（一）发展简介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方正仿宋_GB2312" w:eastAsia="仿宋_GB2312" w:cs="方正仿宋_GB2312"/>
          <w:bCs/>
          <w:sz w:val="32"/>
          <w:szCs w:val="32"/>
          <w:lang w:eastAsia="zh-CN"/>
        </w:rPr>
      </w:pPr>
      <w:r>
        <w:rPr>
          <w:rFonts w:hint="eastAsia" w:ascii="仿宋_GB2312" w:hAnsi="方正仿宋_GB2312" w:eastAsia="仿宋_GB2312" w:cs="方正仿宋_GB2312"/>
          <w:bCs/>
          <w:sz w:val="32"/>
          <w:szCs w:val="32"/>
        </w:rPr>
        <w:t>在国家“双碳”背景下，建筑业亟待绿色转型。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lang w:val="en-US" w:eastAsia="zh-CN"/>
        </w:rPr>
        <w:t>中建三局（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</w:rPr>
        <w:t>世界500强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lang w:val="en-US" w:eastAsia="zh-CN"/>
        </w:rPr>
        <w:t>259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</w:rPr>
        <w:t>位标准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lang w:val="en-US" w:eastAsia="zh-CN"/>
        </w:rPr>
        <w:t>）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</w:rPr>
        <w:t>积极响</w:t>
      </w:r>
      <w:r>
        <w:rPr>
          <w:rFonts w:hint="eastAsia" w:ascii="仿宋_GB2312" w:eastAsia="仿宋_GB2312" w:hAnsiTheme="minorHAnsi" w:cstheme="minorBidi"/>
          <w:bCs/>
          <w:kern w:val="2"/>
          <w:sz w:val="32"/>
          <w:szCs w:val="32"/>
        </w:rPr>
        <w:t>应国家生态</w:t>
      </w:r>
      <w:r>
        <w:rPr>
          <w:rFonts w:ascii="仿宋_GB2312" w:eastAsia="仿宋_GB2312" w:hAnsiTheme="minorHAnsi" w:cstheme="minorBidi"/>
          <w:bCs/>
          <w:kern w:val="2"/>
          <w:sz w:val="32"/>
          <w:szCs w:val="32"/>
        </w:rPr>
        <w:t>文明建设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</w:rPr>
        <w:t>2021年3月组建中建三局科创产业发展有限公司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lang w:val="en-US" w:eastAsia="zh-CN"/>
        </w:rPr>
        <w:t>以下简称：科创公司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lang w:eastAsia="zh-CN"/>
        </w:rPr>
        <w:t>），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lang w:val="en-US" w:eastAsia="zh-CN"/>
        </w:rPr>
        <w:t>公司实行</w:t>
      </w:r>
      <w:r>
        <w:rPr>
          <w:rFonts w:hint="eastAsia" w:ascii="仿宋_GB2312" w:hAnsi="方正仿宋_GB2312" w:eastAsia="仿宋_GB2312" w:cs="方正仿宋_GB2312"/>
          <w:b/>
          <w:bCs w:val="0"/>
          <w:sz w:val="32"/>
          <w:szCs w:val="32"/>
          <w:lang w:val="en-US" w:eastAsia="zh-CN"/>
        </w:rPr>
        <w:t>深圳、武汉双总部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lang w:val="en-US" w:eastAsia="zh-CN"/>
        </w:rPr>
        <w:t>办公，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</w:rPr>
        <w:t>布局四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lang w:val="en-US" w:eastAsia="zh-CN"/>
        </w:rPr>
        <w:t>大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</w:rPr>
        <w:t>区域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方正仿宋_GB2312" w:eastAsia="仿宋_GB2312" w:cs="方正仿宋_GB2312"/>
          <w:bCs/>
          <w:color w:val="auto"/>
          <w:sz w:val="32"/>
          <w:szCs w:val="32"/>
          <w:highlight w:val="none"/>
        </w:rPr>
        <w:t>聚焦六大核心区域市场</w:t>
      </w:r>
      <w:r>
        <w:rPr>
          <w:rFonts w:hint="eastAsia" w:ascii="仿宋_GB2312" w:hAnsi="方正仿宋_GB2312" w:eastAsia="仿宋_GB2312" w:cs="方正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方正仿宋_GB2312" w:eastAsia="仿宋_GB2312" w:cs="方正仿宋_GB2312"/>
          <w:bCs/>
          <w:color w:val="auto"/>
          <w:sz w:val="32"/>
          <w:szCs w:val="32"/>
          <w:highlight w:val="none"/>
          <w:lang w:val="en-US" w:eastAsia="zh-CN"/>
        </w:rPr>
        <w:t>即</w:t>
      </w:r>
      <w:r>
        <w:rPr>
          <w:rFonts w:hint="eastAsia" w:ascii="仿宋_GB2312" w:hAnsi="方正仿宋_GB2312" w:eastAsia="仿宋_GB2312" w:cs="方正仿宋_GB2312"/>
          <w:bCs/>
          <w:color w:val="auto"/>
          <w:sz w:val="32"/>
          <w:szCs w:val="32"/>
          <w:highlight w:val="none"/>
        </w:rPr>
        <w:t>武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</w:rPr>
        <w:t>汉、深圳、苏州、成都、上海和重庆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lang w:val="en-US" w:eastAsia="zh-CN"/>
        </w:rPr>
        <w:t>业务辐射全国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方正仿宋_GB2312" w:eastAsia="仿宋_GB2312" w:cs="方正仿宋_GB2312"/>
          <w:bCs/>
          <w:sz w:val="32"/>
          <w:szCs w:val="32"/>
          <w:lang w:eastAsia="zh-CN"/>
        </w:rPr>
      </w:pPr>
      <w:r>
        <w:rPr>
          <w:rFonts w:hint="eastAsia" w:ascii="仿宋_GB2312" w:hAnsi="方正仿宋_GB2312" w:eastAsia="仿宋_GB2312" w:cs="方正仿宋_GB2312"/>
          <w:bCs/>
          <w:sz w:val="32"/>
          <w:szCs w:val="32"/>
          <w:lang w:val="en-US" w:eastAsia="zh-CN"/>
        </w:rPr>
        <w:t>科创公司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</w:rPr>
        <w:t>定位为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lang w:val="en-US" w:eastAsia="zh-CN"/>
        </w:rPr>
        <w:t>中建三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</w:rPr>
        <w:t>局建筑工业化投资、建造、科研专业化平台，以</w:t>
      </w:r>
      <w:r>
        <w:rPr>
          <w:rFonts w:hint="eastAsia" w:ascii="仿宋_GB2312" w:hAnsi="方正仿宋_GB2312" w:eastAsia="仿宋_GB2312" w:cs="方正仿宋_GB2312"/>
          <w:b/>
          <w:bCs w:val="0"/>
          <w:sz w:val="32"/>
          <w:szCs w:val="32"/>
          <w:lang w:val="en-US" w:eastAsia="zh-CN"/>
        </w:rPr>
        <w:t>推动智能建造与新型建筑工业化协同</w:t>
      </w:r>
      <w:r>
        <w:rPr>
          <w:rFonts w:hint="eastAsia" w:ascii="仿宋_GB2312" w:hAnsi="方正仿宋_GB2312" w:eastAsia="仿宋_GB2312" w:cs="方正仿宋_GB2312"/>
          <w:b/>
          <w:bCs w:val="0"/>
          <w:sz w:val="32"/>
          <w:szCs w:val="32"/>
        </w:rPr>
        <w:t>发展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lang w:val="en-US" w:eastAsia="zh-CN"/>
        </w:rPr>
        <w:t>为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</w:rPr>
        <w:t>方向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highlight w:val="none"/>
        </w:rPr>
        <w:t>，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lang w:val="en-US" w:eastAsia="zh-CN"/>
        </w:rPr>
        <w:t>承担推动三局建筑科技升级的使命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highlight w:val="none"/>
          <w:lang w:val="en-US" w:eastAsia="zh-CN"/>
        </w:rPr>
        <w:t>朝着“中建顶尖、行业一流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lang w:val="en-US" w:eastAsia="zh-CN"/>
        </w:rPr>
        <w:t>”的发展目标，塑造三局智能建造品牌。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default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（二）建筑工业化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公司围绕PC（砼结构）、PS（钢结构）装配式两条业务主线，为客户提供涵盖科技研发、设计咨询、部品生产、装配式代建、施工建造“五位一体”的全产业链服务。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装配式研发方面。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主参编69项国标、行标、地标，获专利授权244项，24项重点课题研发成果达到国际先进水平。牵头成立国内首家装配式建筑科技创新联盟。深度参与“中国建造2025”课题，作为骨干企业配合18位院士推进“中国建造2035”课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装配式设计方面。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聚焦集成设计管理与标准制定，发布6项国家标准图集，编制23项装配式建筑专项咨询成果范本。承接装配式建筑设计、咨询项目60个，建筑面积约1000万㎡，占据武汉PC深化设计市场70%份额。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工厂制造方面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把“现场搬进工厂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在全国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局PC工厂9个，累计完成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highlight w:val="none"/>
          <w:lang w:bidi="ar"/>
        </w:rPr>
        <w:t>PC构件产量100万立方米，</w:t>
      </w:r>
      <w:r>
        <w:rPr>
          <w:rFonts w:hint="eastAsia" w:ascii="仿宋_GB2312" w:hAnsi="仿宋_GB2312" w:eastAsia="仿宋_GB2312" w:cs="仿宋_GB2312"/>
          <w:sz w:val="32"/>
          <w:szCs w:val="30"/>
          <w:highlight w:val="none"/>
          <w:lang w:bidi="ar"/>
        </w:rPr>
        <w:t>连续三</w:t>
      </w:r>
      <w:r>
        <w:rPr>
          <w:rFonts w:hint="eastAsia" w:ascii="仿宋_GB2312" w:hAnsi="仿宋_GB2312" w:eastAsia="仿宋_GB2312" w:cs="仿宋_GB2312"/>
          <w:sz w:val="32"/>
          <w:szCs w:val="30"/>
          <w:lang w:bidi="ar"/>
        </w:rPr>
        <w:t>年位居中建第一、行业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装配式建造方面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打造装配式建筑示范项目24个，累计承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接装配式项目近1000万㎡，占湖北省装配式建筑市场的75%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已成为全国最大的装配式建筑总承包服务商。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default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（三）智能建造实践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18"/>
          <w:highlight w:val="none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聚焦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智能建造一体化集成平台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打造大国重器——空中造楼机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提升建筑科技水平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22"/>
          <w:highlight w:val="none"/>
          <w:lang w:bidi="en-US"/>
        </w:rPr>
        <w:t>建筑机器人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22"/>
          <w:highlight w:val="none"/>
          <w:lang w:val="en-US" w:eastAsia="zh-CN" w:bidi="en-US"/>
        </w:rPr>
        <w:t>研发推广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建立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钢筋深加工、混凝土表面浇筑、铝膜搬运等机器人系列产品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提升项目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建造自动化水平</w:t>
      </w:r>
      <w:r>
        <w:rPr>
          <w:rFonts w:hint="eastAsia" w:ascii="仿宋_GB2312" w:hAnsi="仿宋_GB2312" w:eastAsia="仿宋_GB2312" w:cs="仿宋_GB2312"/>
          <w:kern w:val="0"/>
          <w:sz w:val="32"/>
          <w:szCs w:val="18"/>
          <w:highlight w:val="none"/>
          <w:lang w:val="en-US" w:eastAsia="zh-CN" w:bidi="en-US"/>
        </w:rPr>
        <w:t>。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default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二、新员工管理</w:t>
      </w:r>
    </w:p>
    <w:p>
      <w:pPr>
        <w:numPr>
          <w:ilvl w:val="0"/>
          <w:numId w:val="0"/>
        </w:numPr>
        <w:spacing w:line="680" w:lineRule="exact"/>
        <w:ind w:left="638" w:leftChars="304" w:firstLine="0" w:firstLineChars="0"/>
        <w:jc w:val="both"/>
        <w:outlineLvl w:val="0"/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（一）员工入职培养</w:t>
      </w:r>
    </w:p>
    <w:p>
      <w:pPr>
        <w:numPr>
          <w:ilvl w:val="0"/>
          <w:numId w:val="0"/>
        </w:numPr>
        <w:spacing w:line="680" w:lineRule="exact"/>
        <w:ind w:left="638" w:leftChars="304" w:firstLine="0" w:firstLineChars="0"/>
        <w:jc w:val="both"/>
        <w:outlineLvl w:val="0"/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1.新员工入职培养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入职集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下班组实践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“双导师”培养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成长跟踪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left="638" w:leftChars="304" w:firstLine="0" w:firstLineChars="0"/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2.星青年培养计划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18"/>
          <w:lang w:val="zh-CN"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18"/>
          <w:lang w:val="zh-CN" w:bidi="en-US"/>
        </w:rPr>
        <w:t>表现优秀的青年员工，分批、分层进入</w:t>
      </w:r>
      <w:r>
        <w:rPr>
          <w:rFonts w:hint="eastAsia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  <w:t>中建三局星青年培养体系，包括</w:t>
      </w:r>
      <w:r>
        <w:rPr>
          <w:rFonts w:hint="eastAsia" w:ascii="仿宋_GB2312" w:hAnsi="仿宋_GB2312" w:eastAsia="仿宋_GB2312" w:cs="仿宋_GB2312"/>
          <w:kern w:val="0"/>
          <w:sz w:val="32"/>
          <w:szCs w:val="18"/>
          <w:lang w:val="zh-CN" w:bidi="en-US"/>
        </w:rPr>
        <w:t>卫星（1-3年）、行星（4-6年）、恒星（7-9年）培养计划，快速成为行业精英。</w:t>
      </w:r>
    </w:p>
    <w:p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3.业务系统培养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  <w:t>公司各部门持续提升新员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18"/>
          <w:lang w:val="en-US" w:eastAsia="zh-CN" w:bidi="en-US"/>
        </w:rPr>
        <w:t>工专业力，</w:t>
      </w:r>
      <w:r>
        <w:rPr>
          <w:rFonts w:hint="eastAsia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  <w:t>通过岗位历练、业务竞赛、培训交流等形式，快速提升业务水平。</w:t>
      </w:r>
    </w:p>
    <w:p>
      <w:pPr>
        <w:numPr>
          <w:ilvl w:val="0"/>
          <w:numId w:val="0"/>
        </w:numPr>
        <w:spacing w:line="680" w:lineRule="exact"/>
        <w:ind w:left="638" w:leftChars="304" w:firstLine="0" w:firstLineChars="0"/>
        <w:jc w:val="both"/>
        <w:outlineLvl w:val="0"/>
        <w:rPr>
          <w:rFonts w:hint="default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（二）职业发展机制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default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1.多通道职业发展。</w:t>
      </w:r>
      <w:r>
        <w:rPr>
          <w:rFonts w:hint="eastAsia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  <w:t>公司打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18"/>
          <w:lang w:val="en-US" w:eastAsia="zh-CN" w:bidi="en-US"/>
        </w:rPr>
        <w:t>造专业职级通道、行政管理通道、项目管理通道等立体化职业发展体系，成就员工在企发展。</w:t>
      </w:r>
    </w:p>
    <w:p>
      <w:pPr>
        <w:numPr>
          <w:ilvl w:val="0"/>
          <w:numId w:val="0"/>
        </w:numPr>
        <w:spacing w:line="680" w:lineRule="exact"/>
        <w:ind w:left="638" w:leftChars="304" w:firstLine="0" w:firstLineChars="0"/>
        <w:jc w:val="both"/>
        <w:outlineLvl w:val="0"/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2.广阔的成长舞台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eastAsia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18"/>
          <w:lang w:val="en-US" w:eastAsia="zh-CN" w:bidi="en-US"/>
        </w:rPr>
        <w:t>公司业务形态丰富。</w:t>
      </w:r>
      <w:r>
        <w:rPr>
          <w:rFonts w:hint="eastAsia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  <w:t>产业链条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18"/>
          <w:lang w:val="en-US" w:eastAsia="zh-CN" w:bidi="en-US"/>
        </w:rPr>
        <w:t>涵盖投资、设计、建造、工</w:t>
      </w:r>
      <w:r>
        <w:rPr>
          <w:rFonts w:hint="eastAsia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  <w:t>厂运营等；业务涉</w:t>
      </w:r>
      <w:r>
        <w:rPr>
          <w:rFonts w:hint="eastAsia" w:ascii="仿宋_GB2312" w:hAnsi="仿宋_GB2312" w:eastAsia="仿宋_GB2312" w:cs="仿宋_GB2312"/>
          <w:kern w:val="0"/>
          <w:sz w:val="32"/>
          <w:szCs w:val="18"/>
          <w:highlight w:val="none"/>
          <w:lang w:val="en-US" w:eastAsia="zh-CN" w:bidi="en-US"/>
        </w:rPr>
        <w:t>及工厂构件制造、房建、市政、桥梁、钢结构、</w:t>
      </w:r>
      <w:r>
        <w:rPr>
          <w:rFonts w:hint="eastAsia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  <w:t>机电安装等装配式建筑领域。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default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组织发展空间巨大。</w:t>
      </w:r>
      <w:r>
        <w:rPr>
          <w:rFonts w:hint="eastAsia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  <w:t>聚焦建筑业转型升级前沿领域，引领建筑行业变革发展，具有</w:t>
      </w:r>
      <w:r>
        <w:rPr>
          <w:rFonts w:hint="eastAsia" w:ascii="仿宋_GB2312" w:hAnsi="仿宋_GB2312" w:eastAsia="仿宋_GB2312" w:cs="仿宋_GB2312"/>
          <w:kern w:val="0"/>
          <w:sz w:val="32"/>
          <w:szCs w:val="18"/>
          <w:highlight w:val="none"/>
          <w:lang w:val="en-US" w:eastAsia="zh-CN" w:bidi="en-US"/>
        </w:rPr>
        <w:t>广阔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18"/>
          <w:highlight w:val="none"/>
          <w:lang w:val="en-US" w:eastAsia="zh-CN" w:bidi="en-US"/>
        </w:rPr>
        <w:t>社会价值创造</w:t>
      </w:r>
      <w:r>
        <w:rPr>
          <w:rFonts w:hint="eastAsia" w:ascii="仿宋_GB2312" w:hAnsi="仿宋_GB2312" w:eastAsia="仿宋_GB2312" w:cs="仿宋_GB2312"/>
          <w:kern w:val="0"/>
          <w:sz w:val="32"/>
          <w:szCs w:val="18"/>
          <w:highlight w:val="none"/>
          <w:lang w:val="en-US" w:eastAsia="zh-CN" w:bidi="en-US"/>
        </w:rPr>
        <w:t>空间</w:t>
      </w:r>
      <w:r>
        <w:rPr>
          <w:rFonts w:hint="eastAsia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  <w:t>；公司作为行业龙头企业，受到政府与社会的广泛关注。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default" w:ascii="楷体" w:hAnsi="楷体" w:eastAsia="楷体" w:cs="楷体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员工轮岗交流机会多。</w:t>
      </w:r>
      <w:r>
        <w:rPr>
          <w:rFonts w:hint="eastAsia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  <w:t>员工可以在公司总部、分公司机关、项目部三级组织中轮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18"/>
          <w:lang w:val="en-US" w:eastAsia="zh-CN" w:bidi="en-US"/>
        </w:rPr>
        <w:t>岗交流，实现快速成长。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default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3.多元化晋升机制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default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职级晋升。</w:t>
      </w:r>
      <w:r>
        <w:rPr>
          <w:rFonts w:hint="eastAsia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  <w:t>公司每年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18"/>
          <w:lang w:val="en-US" w:eastAsia="zh-CN" w:bidi="en-US"/>
        </w:rPr>
        <w:t>定期开展职级认定活</w:t>
      </w:r>
      <w:r>
        <w:rPr>
          <w:rFonts w:hint="eastAsia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  <w:t>动，制定高潜青年人才特殊发展通道，确保员工合理晋升发展。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eastAsia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18"/>
          <w:lang w:val="en-US" w:eastAsia="zh-CN" w:bidi="en-US"/>
        </w:rPr>
        <w:t>公开竞聘。</w:t>
      </w:r>
      <w:r>
        <w:rPr>
          <w:rFonts w:hint="eastAsia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  <w:t>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18"/>
          <w:lang w:val="en-US" w:eastAsia="zh-CN" w:bidi="en-US"/>
        </w:rPr>
        <w:t>司常态化开展岗</w:t>
      </w:r>
      <w:r>
        <w:rPr>
          <w:rFonts w:hint="eastAsia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  <w:t>位竞聘活动，为员工提供公开公平公正的发展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18"/>
          <w:lang w:val="en-US" w:eastAsia="zh-CN" w:bidi="en-US"/>
        </w:rPr>
        <w:t>机会，增强员工发展活力，是</w:t>
      </w:r>
      <w:r>
        <w:rPr>
          <w:rFonts w:hint="eastAsia" w:ascii="仿宋_GB2312" w:hAnsi="仿宋_GB2312" w:eastAsia="仿宋_GB2312" w:cs="仿宋_GB2312"/>
          <w:kern w:val="0"/>
          <w:sz w:val="32"/>
          <w:szCs w:val="18"/>
          <w:lang w:val="en-US" w:eastAsia="zh-CN" w:bidi="en-US"/>
        </w:rPr>
        <w:t>员工实现自我发展的重要平台。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（三）员工薪酬福利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入职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新员工（本科）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见习期年收入10-13万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相关薪酬福利项目如下：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岗位职级工资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基本工资+能级工资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eastAsia" w:eastAsia="仿宋_GB2312" w:asciiTheme="minorEastAsia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奖金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季度奖、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年终奖、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完工兑现奖、过程专项奖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eastAsia" w:asciiTheme="minorEastAsia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3.各类津补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（过节费、年功津贴、寒暑贴、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就餐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贴、证书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贴、交通贴、通讯贴、租房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津贴、外区津贴等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4.员工福利：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社会保险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险一金”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养老保险、社会医疗保险+企业补充医疗保险、工伤保险、生育保险、失业保险、住房公积金）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节日慰问、生日礼物、免费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工装、免费体检等。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（四）企业人文关怀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1.食宿保障。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公司项目提供免费住宿，配置空调、卫浴，发放租房津贴；就餐统一安排员工食堂。</w:t>
      </w:r>
    </w:p>
    <w:p>
      <w:pPr>
        <w:numPr>
          <w:ilvl w:val="0"/>
          <w:numId w:val="0"/>
        </w:numPr>
        <w:spacing w:line="680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2.文化活动。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职工运动会，足球、篮球、羽毛球兴趣组织及比赛、素质拓展，开展文艺晚会、公益活动、红色景点参观等形式多样的文体活动。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3.幸福工程。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包括基础福利工程、员工关爱工程、文体活动工程、员工设施工程等4大类22项“员工幸福工程”内容。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default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三、招聘需求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（一）需求专业</w:t>
      </w:r>
    </w:p>
    <w:tbl>
      <w:tblPr>
        <w:tblStyle w:val="9"/>
        <w:tblpPr w:leftFromText="180" w:rightFromText="180" w:vertAnchor="text" w:horzAnchor="page" w:tblpX="1210" w:tblpY="175"/>
        <w:tblOverlap w:val="never"/>
        <w:tblW w:w="9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7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788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相关类别专业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建筑工业化类</w:t>
            </w:r>
          </w:p>
        </w:tc>
        <w:tc>
          <w:tcPr>
            <w:tcW w:w="78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建筑学、工程力学、土木工程、给排水科学与工程、安全工程、工程管理、工程造价、市政工程、道路桥梁与渡河工程、测绘工程、材料科学与工程、焊接技术与工程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智能建造类</w:t>
            </w:r>
          </w:p>
        </w:tc>
        <w:tc>
          <w:tcPr>
            <w:tcW w:w="78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计算机科学与技术、机械工程、机械设计制造及其自动化、电气工程及其自动化、电气工程与智能控制、建筑电气与智能化、工业工程、材料成型与控制工程、机械电子工程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职能管理类</w:t>
            </w:r>
          </w:p>
        </w:tc>
        <w:tc>
          <w:tcPr>
            <w:tcW w:w="788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税收学、会计学、财务管理、汉语言文学、新闻学、传播学、人力资源管理、档案学</w:t>
            </w:r>
          </w:p>
        </w:tc>
      </w:tr>
    </w:tbl>
    <w:p>
      <w:pPr>
        <w:numPr>
          <w:ilvl w:val="0"/>
          <w:numId w:val="0"/>
        </w:numPr>
        <w:spacing w:line="680" w:lineRule="exact"/>
        <w:ind w:left="638" w:leftChars="304" w:firstLine="0" w:firstLineChars="0"/>
        <w:jc w:val="both"/>
        <w:outlineLvl w:val="0"/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（二）招聘要求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1.基本条件：身心健康，品行端正，性格开朗，形象气质佳，认同中建三局“敢为天下先，永远争第一”的企业文化。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2.学历：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统招本科及以上学历，2023年应届毕业生。（博士优先录用）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3.学习成绩：在校成绩良好，专业课无补考。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4.外语水平：本科（英语四级及以上），硕士和博士（英语六级及以上）。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5.优先条件：同等条件下，中共党员、有相关企业实习经历者以及有文艺、体育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特长者，均可优先录用。</w:t>
      </w:r>
    </w:p>
    <w:p>
      <w:pPr>
        <w:numPr>
          <w:ilvl w:val="0"/>
          <w:numId w:val="0"/>
        </w:numPr>
        <w:spacing w:line="680" w:lineRule="exact"/>
        <w:ind w:firstLine="643" w:firstLineChars="200"/>
        <w:jc w:val="both"/>
        <w:outlineLvl w:val="0"/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四、加入流程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1.招聘流程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简历投递→筛选→中建集团测评→初试→复试→录用签约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2.工作区域：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公司总部（双总部）：武汉市、深圳市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华东区域（苏州）：江苏省、浙江省、上海市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华中区域（武汉）：湖北省、湖南省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华南区域（深圳）：广东省、福建省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西部区域（成都）：四川省、重庆市、陕西省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3.简历投递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（1）中建三局校招官网：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"https://zhaopin.cscec3b.com.cn/"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https://zhaopin.cscec3b.com.cn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登陆三局官网，网上注册—填写简历—选择成员公司“中建三局科创公司”—选择职位—点击“申请职位”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（2）全国统一校招邮箱：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"mailto:cscec3b_kc@163.com"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cscec3b_kc@163.com（邮件命名：统招最高学历+学校+专业+姓名+意向工作城市）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（3）联系方式：尹经理  18086486329（微信同号）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地址：湖北武汉四新大道光明中心28号中建三局科创公司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1855470</wp:posOffset>
            </wp:positionH>
            <wp:positionV relativeFrom="paragraph">
              <wp:posOffset>-260350</wp:posOffset>
            </wp:positionV>
            <wp:extent cx="2095500" cy="2660650"/>
            <wp:effectExtent l="0" t="0" r="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</w:p>
    <w:p>
      <w:pPr>
        <w:spacing w:line="560" w:lineRule="exac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科创公司微信公众号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1346200</wp:posOffset>
          </wp:positionH>
          <wp:positionV relativeFrom="paragraph">
            <wp:posOffset>221615</wp:posOffset>
          </wp:positionV>
          <wp:extent cx="3028950" cy="295275"/>
          <wp:effectExtent l="0" t="0" r="0" b="952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8950" cy="31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N2I5M2NlM2ZlODgwMjExMDM4NmY5N2VkZmQwMzMifQ=="/>
  </w:docVars>
  <w:rsids>
    <w:rsidRoot w:val="00000000"/>
    <w:rsid w:val="001F113B"/>
    <w:rsid w:val="00526A15"/>
    <w:rsid w:val="00DE1BE7"/>
    <w:rsid w:val="01057174"/>
    <w:rsid w:val="01A52705"/>
    <w:rsid w:val="01F57921"/>
    <w:rsid w:val="02226DE7"/>
    <w:rsid w:val="023C35CD"/>
    <w:rsid w:val="03194FAD"/>
    <w:rsid w:val="031E35C5"/>
    <w:rsid w:val="03560ED5"/>
    <w:rsid w:val="04E7568A"/>
    <w:rsid w:val="04F419D9"/>
    <w:rsid w:val="04FA68C4"/>
    <w:rsid w:val="053022E6"/>
    <w:rsid w:val="05400898"/>
    <w:rsid w:val="05667F46"/>
    <w:rsid w:val="0580326D"/>
    <w:rsid w:val="05992940"/>
    <w:rsid w:val="05C00109"/>
    <w:rsid w:val="05ED6429"/>
    <w:rsid w:val="06454459"/>
    <w:rsid w:val="06FF5E07"/>
    <w:rsid w:val="070B4A0D"/>
    <w:rsid w:val="07520C39"/>
    <w:rsid w:val="07E27F0B"/>
    <w:rsid w:val="07FA4E08"/>
    <w:rsid w:val="080D690E"/>
    <w:rsid w:val="086724C2"/>
    <w:rsid w:val="08DA0EE6"/>
    <w:rsid w:val="08E73603"/>
    <w:rsid w:val="09173EE8"/>
    <w:rsid w:val="09E701FB"/>
    <w:rsid w:val="0A5F5B47"/>
    <w:rsid w:val="0A7F7F97"/>
    <w:rsid w:val="0A8D3D36"/>
    <w:rsid w:val="0AC202F5"/>
    <w:rsid w:val="0B6E61C8"/>
    <w:rsid w:val="0B9028B3"/>
    <w:rsid w:val="0CC0489C"/>
    <w:rsid w:val="0CEF5B93"/>
    <w:rsid w:val="0D355EFB"/>
    <w:rsid w:val="0D5F63DC"/>
    <w:rsid w:val="0D701E19"/>
    <w:rsid w:val="0D815DD4"/>
    <w:rsid w:val="0E1B7FD7"/>
    <w:rsid w:val="0E211365"/>
    <w:rsid w:val="0E78706A"/>
    <w:rsid w:val="0ED85EC8"/>
    <w:rsid w:val="0EFA4090"/>
    <w:rsid w:val="0F087E2F"/>
    <w:rsid w:val="0F652B2F"/>
    <w:rsid w:val="0F851480"/>
    <w:rsid w:val="0F8F5AA8"/>
    <w:rsid w:val="0FB320EF"/>
    <w:rsid w:val="0FE95EB3"/>
    <w:rsid w:val="10264A11"/>
    <w:rsid w:val="103A670E"/>
    <w:rsid w:val="104645BD"/>
    <w:rsid w:val="105E41AB"/>
    <w:rsid w:val="108431F7"/>
    <w:rsid w:val="10855BDB"/>
    <w:rsid w:val="1090632E"/>
    <w:rsid w:val="10D059F0"/>
    <w:rsid w:val="10E16B8A"/>
    <w:rsid w:val="10EA3C90"/>
    <w:rsid w:val="123531A8"/>
    <w:rsid w:val="12990BBE"/>
    <w:rsid w:val="1338564A"/>
    <w:rsid w:val="14452221"/>
    <w:rsid w:val="145C30F7"/>
    <w:rsid w:val="14991C55"/>
    <w:rsid w:val="14A66120"/>
    <w:rsid w:val="14BE346A"/>
    <w:rsid w:val="167045FF"/>
    <w:rsid w:val="16D314C1"/>
    <w:rsid w:val="174B659D"/>
    <w:rsid w:val="17EC5B05"/>
    <w:rsid w:val="18041ADC"/>
    <w:rsid w:val="1811717A"/>
    <w:rsid w:val="185760AF"/>
    <w:rsid w:val="191A0E8B"/>
    <w:rsid w:val="19A215AC"/>
    <w:rsid w:val="1A2F0966"/>
    <w:rsid w:val="1A8213DE"/>
    <w:rsid w:val="1B4D19EC"/>
    <w:rsid w:val="1B4F12C0"/>
    <w:rsid w:val="1B82424A"/>
    <w:rsid w:val="1BD87507"/>
    <w:rsid w:val="1BD96DDB"/>
    <w:rsid w:val="1C8B27CB"/>
    <w:rsid w:val="1D70551D"/>
    <w:rsid w:val="1E3824DF"/>
    <w:rsid w:val="1E543091"/>
    <w:rsid w:val="1E692218"/>
    <w:rsid w:val="1F22465A"/>
    <w:rsid w:val="1F443106"/>
    <w:rsid w:val="202A5E57"/>
    <w:rsid w:val="206375BB"/>
    <w:rsid w:val="206B3E76"/>
    <w:rsid w:val="207B2B57"/>
    <w:rsid w:val="21150F58"/>
    <w:rsid w:val="21415B4F"/>
    <w:rsid w:val="21A627A6"/>
    <w:rsid w:val="22272928"/>
    <w:rsid w:val="2234120F"/>
    <w:rsid w:val="22637523"/>
    <w:rsid w:val="22E20C6B"/>
    <w:rsid w:val="23307C29"/>
    <w:rsid w:val="23566F63"/>
    <w:rsid w:val="23CC5CEE"/>
    <w:rsid w:val="23F70746"/>
    <w:rsid w:val="23FD2789"/>
    <w:rsid w:val="244E41B6"/>
    <w:rsid w:val="24B403E6"/>
    <w:rsid w:val="24C51203"/>
    <w:rsid w:val="24EE7D9B"/>
    <w:rsid w:val="25333D44"/>
    <w:rsid w:val="2590282B"/>
    <w:rsid w:val="25BC24FE"/>
    <w:rsid w:val="265A6D6B"/>
    <w:rsid w:val="267D301A"/>
    <w:rsid w:val="26896C98"/>
    <w:rsid w:val="26E31456"/>
    <w:rsid w:val="27267759"/>
    <w:rsid w:val="28940C5A"/>
    <w:rsid w:val="28987DF3"/>
    <w:rsid w:val="28D23530"/>
    <w:rsid w:val="292A0DB8"/>
    <w:rsid w:val="29325D7D"/>
    <w:rsid w:val="2961184F"/>
    <w:rsid w:val="29B331FB"/>
    <w:rsid w:val="2A1C0F07"/>
    <w:rsid w:val="2A5B18F4"/>
    <w:rsid w:val="2A5C7555"/>
    <w:rsid w:val="2B97510E"/>
    <w:rsid w:val="2C3A38C6"/>
    <w:rsid w:val="2C5C1A8E"/>
    <w:rsid w:val="2C5D75B5"/>
    <w:rsid w:val="2C8763E0"/>
    <w:rsid w:val="2C9137D9"/>
    <w:rsid w:val="2CB27900"/>
    <w:rsid w:val="2CC66F08"/>
    <w:rsid w:val="2CDC497D"/>
    <w:rsid w:val="2CF219D3"/>
    <w:rsid w:val="2DFA3F4E"/>
    <w:rsid w:val="2E5000E5"/>
    <w:rsid w:val="2E560E5F"/>
    <w:rsid w:val="2E5C3FC8"/>
    <w:rsid w:val="2E845C94"/>
    <w:rsid w:val="2EAB2859"/>
    <w:rsid w:val="2ECB4CA9"/>
    <w:rsid w:val="2ECE60E5"/>
    <w:rsid w:val="2F302D5E"/>
    <w:rsid w:val="2F8562E0"/>
    <w:rsid w:val="2F882B9B"/>
    <w:rsid w:val="2F915218"/>
    <w:rsid w:val="30076511"/>
    <w:rsid w:val="30082864"/>
    <w:rsid w:val="301B57BD"/>
    <w:rsid w:val="301F34FF"/>
    <w:rsid w:val="30AC28B9"/>
    <w:rsid w:val="30C73595"/>
    <w:rsid w:val="310E5321"/>
    <w:rsid w:val="31197F4E"/>
    <w:rsid w:val="31F167D5"/>
    <w:rsid w:val="323B71F1"/>
    <w:rsid w:val="32483D2A"/>
    <w:rsid w:val="32BB0147"/>
    <w:rsid w:val="32BC15E0"/>
    <w:rsid w:val="32DC4272"/>
    <w:rsid w:val="333D1FB3"/>
    <w:rsid w:val="33CF473F"/>
    <w:rsid w:val="346A286F"/>
    <w:rsid w:val="34C41905"/>
    <w:rsid w:val="35466E38"/>
    <w:rsid w:val="355A6D87"/>
    <w:rsid w:val="35B20971"/>
    <w:rsid w:val="35B21D80"/>
    <w:rsid w:val="35B66829"/>
    <w:rsid w:val="37281872"/>
    <w:rsid w:val="372C7756"/>
    <w:rsid w:val="375B2943"/>
    <w:rsid w:val="378123A9"/>
    <w:rsid w:val="379F2664"/>
    <w:rsid w:val="38675A43"/>
    <w:rsid w:val="39486804"/>
    <w:rsid w:val="39A21509"/>
    <w:rsid w:val="39BD2A5F"/>
    <w:rsid w:val="3A3810E1"/>
    <w:rsid w:val="3A6632E0"/>
    <w:rsid w:val="3B7E5EF0"/>
    <w:rsid w:val="3BC767F9"/>
    <w:rsid w:val="3BEA2529"/>
    <w:rsid w:val="3C4A6B58"/>
    <w:rsid w:val="3C674C39"/>
    <w:rsid w:val="3D112421"/>
    <w:rsid w:val="3D6C3AFB"/>
    <w:rsid w:val="3DE963AC"/>
    <w:rsid w:val="3DFE7093"/>
    <w:rsid w:val="3E374720"/>
    <w:rsid w:val="3E534F48"/>
    <w:rsid w:val="3EDE27D7"/>
    <w:rsid w:val="3F517D72"/>
    <w:rsid w:val="3F580E46"/>
    <w:rsid w:val="3FE0432D"/>
    <w:rsid w:val="3FEF3D0C"/>
    <w:rsid w:val="3FF658FE"/>
    <w:rsid w:val="41230975"/>
    <w:rsid w:val="417116E0"/>
    <w:rsid w:val="41735459"/>
    <w:rsid w:val="41A41AB6"/>
    <w:rsid w:val="41F52311"/>
    <w:rsid w:val="42884F34"/>
    <w:rsid w:val="42C35F6C"/>
    <w:rsid w:val="42D860B4"/>
    <w:rsid w:val="43723578"/>
    <w:rsid w:val="43751B38"/>
    <w:rsid w:val="4379487C"/>
    <w:rsid w:val="44071E88"/>
    <w:rsid w:val="44DD6697"/>
    <w:rsid w:val="45B55914"/>
    <w:rsid w:val="4614088C"/>
    <w:rsid w:val="46BA58D8"/>
    <w:rsid w:val="46EA27E9"/>
    <w:rsid w:val="47F00E85"/>
    <w:rsid w:val="48EA6784"/>
    <w:rsid w:val="48F26ECB"/>
    <w:rsid w:val="49135467"/>
    <w:rsid w:val="493556E9"/>
    <w:rsid w:val="49535B70"/>
    <w:rsid w:val="4A062BE2"/>
    <w:rsid w:val="4A25750C"/>
    <w:rsid w:val="4A2B2BA2"/>
    <w:rsid w:val="4A834233"/>
    <w:rsid w:val="4B49722A"/>
    <w:rsid w:val="4B6F3164"/>
    <w:rsid w:val="4C1930A0"/>
    <w:rsid w:val="4C3954F1"/>
    <w:rsid w:val="4C40062D"/>
    <w:rsid w:val="4C485734"/>
    <w:rsid w:val="4C8025AF"/>
    <w:rsid w:val="4C912C37"/>
    <w:rsid w:val="4CD61DE1"/>
    <w:rsid w:val="4DAD3AA0"/>
    <w:rsid w:val="4E197388"/>
    <w:rsid w:val="4EFD08D4"/>
    <w:rsid w:val="4F8B6063"/>
    <w:rsid w:val="4FB05ACA"/>
    <w:rsid w:val="4FBB7FCB"/>
    <w:rsid w:val="4FF12CC2"/>
    <w:rsid w:val="4FF97471"/>
    <w:rsid w:val="502D0EC8"/>
    <w:rsid w:val="50333CCD"/>
    <w:rsid w:val="50447A68"/>
    <w:rsid w:val="50487A63"/>
    <w:rsid w:val="50593A6B"/>
    <w:rsid w:val="50B415EA"/>
    <w:rsid w:val="50DB6B76"/>
    <w:rsid w:val="516C77CE"/>
    <w:rsid w:val="518B642E"/>
    <w:rsid w:val="51F779E0"/>
    <w:rsid w:val="5223590C"/>
    <w:rsid w:val="52271947"/>
    <w:rsid w:val="52406FCA"/>
    <w:rsid w:val="527D20E1"/>
    <w:rsid w:val="52A60E45"/>
    <w:rsid w:val="530F0D59"/>
    <w:rsid w:val="539574B0"/>
    <w:rsid w:val="549C661D"/>
    <w:rsid w:val="549F610D"/>
    <w:rsid w:val="55E262B1"/>
    <w:rsid w:val="55FF393D"/>
    <w:rsid w:val="5604091D"/>
    <w:rsid w:val="56A31EE4"/>
    <w:rsid w:val="577555E4"/>
    <w:rsid w:val="57B27F05"/>
    <w:rsid w:val="57E33BBF"/>
    <w:rsid w:val="57F14ED1"/>
    <w:rsid w:val="59464DA9"/>
    <w:rsid w:val="598C3C12"/>
    <w:rsid w:val="59995821"/>
    <w:rsid w:val="59E00D5A"/>
    <w:rsid w:val="5A7D6B0D"/>
    <w:rsid w:val="5B070568"/>
    <w:rsid w:val="5BF55CEE"/>
    <w:rsid w:val="5C050F4B"/>
    <w:rsid w:val="5C14118E"/>
    <w:rsid w:val="5CBB0C7B"/>
    <w:rsid w:val="5D722610"/>
    <w:rsid w:val="5DA15E2E"/>
    <w:rsid w:val="5DAA0109"/>
    <w:rsid w:val="5DCF7A63"/>
    <w:rsid w:val="5E1611EE"/>
    <w:rsid w:val="5E1C257C"/>
    <w:rsid w:val="5E26337F"/>
    <w:rsid w:val="5EC0115A"/>
    <w:rsid w:val="5EF05EE3"/>
    <w:rsid w:val="5F48187B"/>
    <w:rsid w:val="604E4D2B"/>
    <w:rsid w:val="60EA123E"/>
    <w:rsid w:val="619C4FC8"/>
    <w:rsid w:val="62384D4E"/>
    <w:rsid w:val="630F26B0"/>
    <w:rsid w:val="632C6DA8"/>
    <w:rsid w:val="637C7D45"/>
    <w:rsid w:val="63C16FBB"/>
    <w:rsid w:val="63EB4EBE"/>
    <w:rsid w:val="641E307A"/>
    <w:rsid w:val="64966BE4"/>
    <w:rsid w:val="64BC03BC"/>
    <w:rsid w:val="6694184A"/>
    <w:rsid w:val="66C043ED"/>
    <w:rsid w:val="670F2C7E"/>
    <w:rsid w:val="67461CDB"/>
    <w:rsid w:val="675D123C"/>
    <w:rsid w:val="67CC581F"/>
    <w:rsid w:val="67E25267"/>
    <w:rsid w:val="684467A5"/>
    <w:rsid w:val="68A20562"/>
    <w:rsid w:val="68B52AB7"/>
    <w:rsid w:val="69011025"/>
    <w:rsid w:val="69083E29"/>
    <w:rsid w:val="6984366B"/>
    <w:rsid w:val="6A771266"/>
    <w:rsid w:val="6B0B7C00"/>
    <w:rsid w:val="6B23319C"/>
    <w:rsid w:val="6B6749AF"/>
    <w:rsid w:val="6BDB75D3"/>
    <w:rsid w:val="6C287F05"/>
    <w:rsid w:val="6C5E5E38"/>
    <w:rsid w:val="6C7D68DC"/>
    <w:rsid w:val="6CA02C98"/>
    <w:rsid w:val="6CF03126"/>
    <w:rsid w:val="6D3260B0"/>
    <w:rsid w:val="6D5C4743"/>
    <w:rsid w:val="6DF2432C"/>
    <w:rsid w:val="6E22598D"/>
    <w:rsid w:val="6E6453DD"/>
    <w:rsid w:val="6ECB657E"/>
    <w:rsid w:val="6EF52052"/>
    <w:rsid w:val="6FCF1073"/>
    <w:rsid w:val="70043711"/>
    <w:rsid w:val="700F10EA"/>
    <w:rsid w:val="717D29E0"/>
    <w:rsid w:val="71885DD2"/>
    <w:rsid w:val="725C3683"/>
    <w:rsid w:val="72E53A5E"/>
    <w:rsid w:val="7343236D"/>
    <w:rsid w:val="739961C3"/>
    <w:rsid w:val="74A62F57"/>
    <w:rsid w:val="74B46457"/>
    <w:rsid w:val="76AF258A"/>
    <w:rsid w:val="77075720"/>
    <w:rsid w:val="77120583"/>
    <w:rsid w:val="771D3195"/>
    <w:rsid w:val="77245964"/>
    <w:rsid w:val="773A22CB"/>
    <w:rsid w:val="776E579F"/>
    <w:rsid w:val="777E3905"/>
    <w:rsid w:val="7798281C"/>
    <w:rsid w:val="779D6084"/>
    <w:rsid w:val="78012DA4"/>
    <w:rsid w:val="78160310"/>
    <w:rsid w:val="78300CA6"/>
    <w:rsid w:val="78DB14D4"/>
    <w:rsid w:val="798E1CC1"/>
    <w:rsid w:val="7A6B1D4F"/>
    <w:rsid w:val="7B1D5512"/>
    <w:rsid w:val="7B7D1AF7"/>
    <w:rsid w:val="7BC41E31"/>
    <w:rsid w:val="7BF02C26"/>
    <w:rsid w:val="7C0A1618"/>
    <w:rsid w:val="7CA823A0"/>
    <w:rsid w:val="7CD75954"/>
    <w:rsid w:val="7D0821F2"/>
    <w:rsid w:val="7D9C12B8"/>
    <w:rsid w:val="7EBB576E"/>
    <w:rsid w:val="7EC90998"/>
    <w:rsid w:val="7EC90FEA"/>
    <w:rsid w:val="7F734345"/>
    <w:rsid w:val="7FF6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line="680" w:lineRule="exact"/>
      <w:ind w:firstLine="0" w:firstLineChars="0"/>
      <w:outlineLvl w:val="0"/>
    </w:pPr>
    <w:rPr>
      <w:rFonts w:eastAsia="方正小标宋简体" w:cs="宋体"/>
      <w:b/>
      <w:bCs/>
      <w:kern w:val="44"/>
      <w:sz w:val="44"/>
      <w:szCs w:val="44"/>
      <w:lang w:val="zh-CN" w:bidi="zh-CN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0" w:afterAutospacing="0"/>
      <w:jc w:val="left"/>
      <w:outlineLvl w:val="1"/>
    </w:pPr>
    <w:rPr>
      <w:rFonts w:hint="eastAsia" w:ascii="宋体" w:hAnsi="宋体" w:eastAsia="宋体" w:cs="宋体"/>
      <w:b/>
      <w:bCs/>
      <w:sz w:val="36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line="560" w:lineRule="exact"/>
      <w:ind w:left="0" w:firstLine="883" w:firstLineChars="200"/>
      <w:outlineLvl w:val="2"/>
    </w:pPr>
    <w:rPr>
      <w:rFonts w:ascii="Times New Roman" w:hAnsi="Times New Roman" w:eastAsia="方正楷体_GB2312" w:cs="Calibri"/>
      <w:b/>
      <w:bCs/>
      <w:kern w:val="2"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3"/>
    </w:pPr>
    <w:rPr>
      <w:rFonts w:ascii="Times New Roman" w:hAnsi="Times New Roman" w:eastAsia="仿宋_GB2312" w:cs="Times New Roman"/>
      <w:b/>
      <w:kern w:val="32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1 字符"/>
    <w:basedOn w:val="10"/>
    <w:link w:val="3"/>
    <w:qFormat/>
    <w:uiPriority w:val="9"/>
    <w:rPr>
      <w:rFonts w:ascii="Times New Roman" w:hAnsi="Times New Roman" w:eastAsia="方正小标宋简体" w:cs="宋体"/>
      <w:b/>
      <w:bCs/>
      <w:kern w:val="44"/>
      <w:sz w:val="44"/>
      <w:szCs w:val="4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2342</Words>
  <Characters>2482</Characters>
  <Lines>0</Lines>
  <Paragraphs>0</Paragraphs>
  <TotalTime>22</TotalTime>
  <ScaleCrop>false</ScaleCrop>
  <LinksUpToDate>false</LinksUpToDate>
  <CharactersWithSpaces>2537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2021-05-26T04:17:00Z</dcterms:created>
  <dc:creator>as</dc:creator>
  <cp:lastModifiedBy>张蝶</cp:lastModifiedBy>
  <dcterms:modified xsi:type="dcterms:W3CDTF">2022-09-08T07:47:24Z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E7609082F72A44DB9401A1B4E9BF9E3F</vt:lpwstr>
  </property>
</Properties>
</file>