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C5" w:rsidRDefault="00A07A59">
      <w:pPr>
        <w:spacing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中铁九局集团有限公司</w:t>
      </w:r>
    </w:p>
    <w:p w:rsidR="005F13C5" w:rsidRDefault="00A07A59">
      <w:pPr>
        <w:spacing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2023年高校毕业生招聘公告</w:t>
      </w:r>
    </w:p>
    <w:p w:rsidR="005F13C5" w:rsidRDefault="005F13C5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企业</w:t>
      </w:r>
      <w:r>
        <w:rPr>
          <w:rFonts w:ascii="Times New Roman" w:eastAsia="黑体" w:hAnsi="Times New Roman" w:cs="Times New Roman" w:hint="eastAsia"/>
          <w:sz w:val="36"/>
          <w:szCs w:val="36"/>
        </w:rPr>
        <w:t>简介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 w:hint="eastAsia"/>
          <w:sz w:val="28"/>
          <w:szCs w:val="28"/>
        </w:rPr>
        <w:t>中铁九局集团有限公司隶属于世界</w:t>
      </w:r>
      <w:r>
        <w:rPr>
          <w:rFonts w:ascii="Times New Roman" w:eastAsia="仿宋_GB2312" w:cs="Times New Roman" w:hint="eastAsia"/>
          <w:sz w:val="28"/>
          <w:szCs w:val="28"/>
        </w:rPr>
        <w:t>500</w:t>
      </w:r>
      <w:r w:rsidR="0083345E">
        <w:rPr>
          <w:rFonts w:ascii="Times New Roman" w:eastAsia="仿宋_GB2312" w:cs="Times New Roman" w:hint="eastAsia"/>
          <w:sz w:val="28"/>
          <w:szCs w:val="28"/>
        </w:rPr>
        <w:t>强—</w:t>
      </w:r>
      <w:r>
        <w:rPr>
          <w:rFonts w:ascii="Times New Roman" w:eastAsia="仿宋_GB2312" w:cs="Times New Roman" w:hint="eastAsia"/>
          <w:sz w:val="28"/>
          <w:szCs w:val="28"/>
        </w:rPr>
        <w:t>中国中铁股份有限公司，是集设计、施工、科研、房地产开发为一体的多功能、大型企业集团，是</w:t>
      </w:r>
      <w:r>
        <w:rPr>
          <w:rFonts w:ascii="Times New Roman" w:eastAsia="仿宋_GB2312" w:cs="Times New Roman" w:hint="eastAsia"/>
          <w:b/>
          <w:sz w:val="28"/>
          <w:szCs w:val="28"/>
        </w:rPr>
        <w:t>东北地区唯一一家大型建筑施工央</w:t>
      </w:r>
      <w:proofErr w:type="gramStart"/>
      <w:r>
        <w:rPr>
          <w:rFonts w:ascii="Times New Roman" w:eastAsia="仿宋_GB2312" w:cs="Times New Roman" w:hint="eastAsia"/>
          <w:b/>
          <w:sz w:val="28"/>
          <w:szCs w:val="28"/>
        </w:rPr>
        <w:t>企</w:t>
      </w:r>
      <w:proofErr w:type="gramEnd"/>
      <w:r>
        <w:rPr>
          <w:rFonts w:ascii="Times New Roman" w:eastAsia="仿宋_GB2312" w:cs="Times New Roman" w:hint="eastAsia"/>
          <w:sz w:val="28"/>
          <w:szCs w:val="28"/>
        </w:rPr>
        <w:t>。</w:t>
      </w:r>
      <w:r>
        <w:rPr>
          <w:rFonts w:ascii="Times New Roman" w:eastAsia="仿宋_GB2312" w:cs="Times New Roman"/>
          <w:sz w:val="28"/>
          <w:szCs w:val="28"/>
        </w:rPr>
        <w:t>下设</w:t>
      </w:r>
      <w:r>
        <w:rPr>
          <w:rFonts w:ascii="Times New Roman" w:eastAsia="仿宋_GB2312" w:cs="Times New Roman" w:hint="eastAsia"/>
          <w:sz w:val="28"/>
          <w:szCs w:val="28"/>
        </w:rPr>
        <w:t>9</w:t>
      </w:r>
      <w:r>
        <w:rPr>
          <w:rFonts w:ascii="Times New Roman" w:eastAsia="仿宋_GB2312" w:cs="Times New Roman" w:hint="eastAsia"/>
          <w:sz w:val="28"/>
          <w:szCs w:val="28"/>
        </w:rPr>
        <w:t>家子</w:t>
      </w:r>
      <w:r>
        <w:rPr>
          <w:rFonts w:ascii="Times New Roman" w:eastAsia="仿宋_GB2312" w:cs="Times New Roman"/>
          <w:sz w:val="28"/>
          <w:szCs w:val="28"/>
        </w:rPr>
        <w:t>分公司</w:t>
      </w:r>
      <w:r>
        <w:rPr>
          <w:rFonts w:ascii="Times New Roman" w:eastAsia="仿宋_GB2312" w:cs="Times New Roman" w:hint="eastAsia"/>
          <w:sz w:val="28"/>
          <w:szCs w:val="28"/>
        </w:rPr>
        <w:t>、</w:t>
      </w:r>
      <w:r>
        <w:rPr>
          <w:rFonts w:ascii="Times New Roman" w:eastAsia="仿宋_GB2312" w:cs="Times New Roman"/>
          <w:sz w:val="28"/>
          <w:szCs w:val="28"/>
        </w:rPr>
        <w:t>6</w:t>
      </w:r>
      <w:r>
        <w:rPr>
          <w:rFonts w:ascii="Times New Roman" w:eastAsia="仿宋_GB2312" w:cs="Times New Roman"/>
          <w:sz w:val="28"/>
          <w:szCs w:val="28"/>
        </w:rPr>
        <w:t>个事业部和</w:t>
      </w:r>
      <w:r>
        <w:rPr>
          <w:rFonts w:ascii="Times New Roman" w:eastAsia="仿宋_GB2312" w:cs="Times New Roman"/>
          <w:sz w:val="28"/>
          <w:szCs w:val="28"/>
        </w:rPr>
        <w:t>7</w:t>
      </w:r>
      <w:r>
        <w:rPr>
          <w:rFonts w:ascii="Times New Roman" w:eastAsia="仿宋_GB2312" w:cs="Times New Roman"/>
          <w:sz w:val="28"/>
          <w:szCs w:val="28"/>
        </w:rPr>
        <w:t>个区域经营指挥部</w:t>
      </w:r>
      <w:r>
        <w:rPr>
          <w:rFonts w:ascii="Times New Roman" w:eastAsia="仿宋_GB2312" w:cs="Times New Roman" w:hint="eastAsia"/>
          <w:sz w:val="28"/>
          <w:szCs w:val="28"/>
        </w:rPr>
        <w:t>，</w:t>
      </w:r>
      <w:r>
        <w:rPr>
          <w:rFonts w:ascii="Times New Roman" w:eastAsia="仿宋_GB2312" w:cs="Times New Roman"/>
          <w:sz w:val="28"/>
          <w:szCs w:val="28"/>
        </w:rPr>
        <w:t>分布在</w:t>
      </w:r>
      <w:r>
        <w:rPr>
          <w:rFonts w:ascii="Times New Roman" w:eastAsia="仿宋_GB2312" w:cs="Times New Roman" w:hint="eastAsia"/>
          <w:sz w:val="28"/>
          <w:szCs w:val="28"/>
        </w:rPr>
        <w:t>沈阳</w:t>
      </w:r>
      <w:r>
        <w:rPr>
          <w:rFonts w:ascii="Times New Roman" w:eastAsia="仿宋_GB2312" w:cs="Times New Roman"/>
          <w:sz w:val="28"/>
          <w:szCs w:val="28"/>
        </w:rPr>
        <w:t>、</w:t>
      </w:r>
      <w:r>
        <w:rPr>
          <w:rFonts w:ascii="Times New Roman" w:eastAsia="仿宋_GB2312" w:cs="Times New Roman" w:hint="eastAsia"/>
          <w:sz w:val="28"/>
          <w:szCs w:val="28"/>
        </w:rPr>
        <w:t>大连</w:t>
      </w:r>
      <w:r>
        <w:rPr>
          <w:rFonts w:ascii="Times New Roman" w:eastAsia="仿宋_GB2312" w:cs="Times New Roman"/>
          <w:sz w:val="28"/>
          <w:szCs w:val="28"/>
        </w:rPr>
        <w:t>、</w:t>
      </w:r>
      <w:r>
        <w:rPr>
          <w:rFonts w:ascii="Times New Roman" w:eastAsia="仿宋_GB2312" w:cs="Times New Roman" w:hint="eastAsia"/>
          <w:sz w:val="28"/>
          <w:szCs w:val="28"/>
        </w:rPr>
        <w:t>苏州、成都、佛山、北京、西安、郑州、杭州、昆明、广州</w:t>
      </w:r>
      <w:r>
        <w:rPr>
          <w:rFonts w:ascii="Times New Roman" w:eastAsia="仿宋_GB2312" w:cs="Times New Roman"/>
          <w:sz w:val="28"/>
          <w:szCs w:val="28"/>
        </w:rPr>
        <w:t>等</w:t>
      </w:r>
      <w:r>
        <w:rPr>
          <w:rFonts w:ascii="Times New Roman" w:eastAsia="仿宋_GB2312" w:cs="Times New Roman" w:hint="eastAsia"/>
          <w:sz w:val="28"/>
          <w:szCs w:val="28"/>
        </w:rPr>
        <w:t>城市</w:t>
      </w:r>
      <w:r>
        <w:rPr>
          <w:rFonts w:ascii="Times New Roman" w:eastAsia="仿宋_GB2312" w:cs="Times New Roman"/>
          <w:sz w:val="28"/>
          <w:szCs w:val="28"/>
        </w:rPr>
        <w:t>。此外，还在</w:t>
      </w:r>
      <w:r>
        <w:rPr>
          <w:rFonts w:ascii="Times New Roman" w:eastAsia="仿宋_GB2312" w:cs="Times New Roman" w:hint="eastAsia"/>
          <w:sz w:val="28"/>
          <w:szCs w:val="28"/>
        </w:rPr>
        <w:t>20</w:t>
      </w:r>
      <w:r>
        <w:rPr>
          <w:rFonts w:ascii="Times New Roman" w:eastAsia="仿宋_GB2312" w:cs="Times New Roman" w:hint="eastAsia"/>
          <w:sz w:val="28"/>
          <w:szCs w:val="28"/>
        </w:rPr>
        <w:t>多个</w:t>
      </w:r>
      <w:r w:rsidR="0083345E">
        <w:rPr>
          <w:rFonts w:ascii="Times New Roman" w:eastAsia="仿宋_GB2312" w:cs="Times New Roman"/>
          <w:sz w:val="28"/>
          <w:szCs w:val="28"/>
        </w:rPr>
        <w:t>国家和地区设有子分公司</w:t>
      </w:r>
      <w:r w:rsidR="0083345E">
        <w:rPr>
          <w:rFonts w:ascii="Times New Roman" w:eastAsia="仿宋_GB2312" w:cs="Times New Roman" w:hint="eastAsia"/>
          <w:sz w:val="28"/>
          <w:szCs w:val="28"/>
        </w:rPr>
        <w:t>，年施工生产能力</w:t>
      </w:r>
      <w:r w:rsidR="0083345E">
        <w:rPr>
          <w:rFonts w:ascii="Times New Roman" w:eastAsia="仿宋_GB2312" w:cs="Times New Roman" w:hint="eastAsia"/>
          <w:sz w:val="28"/>
          <w:szCs w:val="28"/>
        </w:rPr>
        <w:t>500</w:t>
      </w:r>
      <w:r w:rsidR="0083345E">
        <w:rPr>
          <w:rFonts w:ascii="Times New Roman" w:eastAsia="仿宋_GB2312" w:cs="Times New Roman" w:hint="eastAsia"/>
          <w:sz w:val="28"/>
          <w:szCs w:val="28"/>
        </w:rPr>
        <w:t>亿元以上。</w:t>
      </w:r>
    </w:p>
    <w:p w:rsidR="005F13C5" w:rsidRDefault="00A07A59">
      <w:pPr>
        <w:spacing w:line="440" w:lineRule="exact"/>
        <w:ind w:firstLineChars="200" w:firstLine="562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 w:hint="eastAsia"/>
          <w:b/>
          <w:sz w:val="28"/>
          <w:szCs w:val="28"/>
        </w:rPr>
        <w:t>近年来，企业创效能</w:t>
      </w:r>
      <w:proofErr w:type="gramStart"/>
      <w:r>
        <w:rPr>
          <w:rFonts w:ascii="Times New Roman" w:eastAsia="仿宋_GB2312" w:cs="Times New Roman" w:hint="eastAsia"/>
          <w:b/>
          <w:sz w:val="28"/>
          <w:szCs w:val="28"/>
        </w:rPr>
        <w:t>力快速</w:t>
      </w:r>
      <w:proofErr w:type="gramEnd"/>
      <w:r>
        <w:rPr>
          <w:rFonts w:ascii="Times New Roman" w:eastAsia="仿宋_GB2312" w:cs="Times New Roman" w:hint="eastAsia"/>
          <w:b/>
          <w:sz w:val="28"/>
          <w:szCs w:val="28"/>
        </w:rPr>
        <w:t>提升，经营性净现金</w:t>
      </w:r>
      <w:proofErr w:type="gramStart"/>
      <w:r>
        <w:rPr>
          <w:rFonts w:ascii="Times New Roman" w:eastAsia="仿宋_GB2312" w:cs="Times New Roman" w:hint="eastAsia"/>
          <w:b/>
          <w:sz w:val="28"/>
          <w:szCs w:val="28"/>
        </w:rPr>
        <w:t>流连续</w:t>
      </w:r>
      <w:proofErr w:type="gramEnd"/>
      <w:r>
        <w:rPr>
          <w:rFonts w:ascii="Times New Roman" w:eastAsia="仿宋_GB2312" w:cs="Times New Roman" w:hint="eastAsia"/>
          <w:b/>
          <w:sz w:val="28"/>
          <w:szCs w:val="28"/>
        </w:rPr>
        <w:t>7</w:t>
      </w:r>
      <w:r>
        <w:rPr>
          <w:rFonts w:ascii="Times New Roman" w:eastAsia="仿宋_GB2312" w:cs="Times New Roman" w:hint="eastAsia"/>
          <w:b/>
          <w:sz w:val="28"/>
          <w:szCs w:val="28"/>
        </w:rPr>
        <w:t>年为正，职工收入连年增长，实现规模、效益、质量同步提升。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 w:hint="eastAsia"/>
          <w:sz w:val="28"/>
          <w:szCs w:val="28"/>
        </w:rPr>
        <w:t>中铁九局</w:t>
      </w:r>
      <w:r>
        <w:rPr>
          <w:rFonts w:ascii="Times New Roman" w:eastAsia="仿宋_GB2312" w:cs="Times New Roman"/>
          <w:sz w:val="28"/>
          <w:szCs w:val="28"/>
        </w:rPr>
        <w:t>具有</w:t>
      </w:r>
      <w:r>
        <w:rPr>
          <w:rFonts w:ascii="Times New Roman" w:eastAsia="仿宋_GB2312" w:cs="Times New Roman"/>
          <w:b/>
          <w:sz w:val="28"/>
          <w:szCs w:val="28"/>
        </w:rPr>
        <w:t>铁路</w:t>
      </w:r>
      <w:r>
        <w:rPr>
          <w:rFonts w:ascii="Times New Roman" w:eastAsia="仿宋_GB2312" w:cs="Times New Roman" w:hint="eastAsia"/>
          <w:b/>
          <w:sz w:val="28"/>
          <w:szCs w:val="28"/>
        </w:rPr>
        <w:t>工程</w:t>
      </w:r>
      <w:r>
        <w:rPr>
          <w:rFonts w:ascii="Times New Roman" w:eastAsia="仿宋_GB2312" w:cs="Times New Roman"/>
          <w:b/>
          <w:sz w:val="28"/>
          <w:szCs w:val="28"/>
        </w:rPr>
        <w:t>、</w:t>
      </w:r>
      <w:r>
        <w:rPr>
          <w:rFonts w:ascii="Times New Roman" w:eastAsia="仿宋_GB2312" w:cs="Times New Roman" w:hint="eastAsia"/>
          <w:b/>
          <w:sz w:val="28"/>
          <w:szCs w:val="28"/>
        </w:rPr>
        <w:t>公路工程、建筑工程、市政公用工程</w:t>
      </w:r>
      <w:r>
        <w:rPr>
          <w:rFonts w:ascii="Times New Roman" w:eastAsia="仿宋_GB2312" w:cs="Times New Roman"/>
          <w:sz w:val="28"/>
          <w:szCs w:val="28"/>
        </w:rPr>
        <w:t>施工总承包特级资质</w:t>
      </w:r>
      <w:r>
        <w:rPr>
          <w:rFonts w:ascii="Times New Roman" w:eastAsia="仿宋_GB2312" w:cs="Times New Roman" w:hint="eastAsia"/>
          <w:sz w:val="28"/>
          <w:szCs w:val="28"/>
        </w:rPr>
        <w:t>，具有机电工程、水利水电、电力工程、通信工程、桥梁工程、隧道工程等三十余项</w:t>
      </w:r>
      <w:r>
        <w:rPr>
          <w:rFonts w:ascii="Times New Roman" w:eastAsia="仿宋_GB2312" w:cs="Times New Roman"/>
          <w:sz w:val="28"/>
          <w:szCs w:val="28"/>
        </w:rPr>
        <w:t>施工总承包</w:t>
      </w:r>
      <w:r>
        <w:rPr>
          <w:rFonts w:ascii="Times New Roman" w:eastAsia="仿宋_GB2312" w:cs="Times New Roman" w:hint="eastAsia"/>
          <w:sz w:val="28"/>
          <w:szCs w:val="28"/>
        </w:rPr>
        <w:t>、专业承包资质，</w:t>
      </w:r>
      <w:r>
        <w:rPr>
          <w:rFonts w:ascii="Times New Roman" w:eastAsia="仿宋_GB2312" w:cs="Times New Roman"/>
          <w:sz w:val="28"/>
          <w:szCs w:val="28"/>
        </w:rPr>
        <w:t>具有铁道行业甲（</w:t>
      </w:r>
      <w:r>
        <w:rPr>
          <w:rFonts w:ascii="Times New Roman" w:eastAsia="仿宋_GB2312" w:cs="Times New Roman" w:hint="eastAsia"/>
          <w:sz w:val="28"/>
          <w:szCs w:val="28"/>
        </w:rPr>
        <w:t>Ⅱ</w:t>
      </w:r>
      <w:r>
        <w:rPr>
          <w:rFonts w:ascii="Times New Roman" w:eastAsia="仿宋_GB2312" w:cs="Times New Roman"/>
          <w:sz w:val="28"/>
          <w:szCs w:val="28"/>
        </w:rPr>
        <w:t>）级、公路行业甲级、建筑行业甲级、市政</w:t>
      </w:r>
      <w:proofErr w:type="gramStart"/>
      <w:r>
        <w:rPr>
          <w:rFonts w:ascii="Times New Roman" w:eastAsia="仿宋_GB2312" w:cs="Times New Roman"/>
          <w:sz w:val="28"/>
          <w:szCs w:val="28"/>
        </w:rPr>
        <w:t>行业甲级</w:t>
      </w:r>
      <w:proofErr w:type="gramEnd"/>
      <w:r>
        <w:rPr>
          <w:rFonts w:ascii="Times New Roman" w:eastAsia="仿宋_GB2312" w:cs="Times New Roman"/>
          <w:sz w:val="28"/>
          <w:szCs w:val="28"/>
        </w:rPr>
        <w:t>工程设计资质</w:t>
      </w:r>
      <w:r>
        <w:rPr>
          <w:rFonts w:ascii="Times New Roman" w:eastAsia="仿宋_GB2312" w:cs="Times New Roman" w:hint="eastAsia"/>
          <w:sz w:val="28"/>
          <w:szCs w:val="28"/>
        </w:rPr>
        <w:t>以及工程咨询、</w:t>
      </w:r>
      <w:r>
        <w:rPr>
          <w:rFonts w:ascii="Times New Roman" w:eastAsia="仿宋_GB2312" w:cs="Times New Roman"/>
          <w:sz w:val="28"/>
          <w:szCs w:val="28"/>
        </w:rPr>
        <w:t>工程勘察、军工涉密等资质</w:t>
      </w:r>
      <w:r>
        <w:rPr>
          <w:rFonts w:ascii="Times New Roman" w:eastAsia="仿宋_GB2312" w:cs="Times New Roman" w:hint="eastAsia"/>
          <w:b/>
          <w:sz w:val="28"/>
          <w:szCs w:val="28"/>
        </w:rPr>
        <w:t>，是东北地区唯一“四特四甲”建筑施工企业</w:t>
      </w:r>
      <w:r>
        <w:rPr>
          <w:rFonts w:ascii="Times New Roman" w:eastAsia="仿宋_GB2312" w:cs="Times New Roman"/>
          <w:b/>
          <w:sz w:val="28"/>
          <w:szCs w:val="28"/>
        </w:rPr>
        <w:t>。</w:t>
      </w:r>
    </w:p>
    <w:p w:rsidR="005F13C5" w:rsidRDefault="005F13C5">
      <w:pPr>
        <w:spacing w:line="440" w:lineRule="exact"/>
        <w:rPr>
          <w:rFonts w:ascii="Times New Roman" w:eastAsia="仿宋_GB2312" w:cs="Times New Roman"/>
          <w:sz w:val="28"/>
          <w:szCs w:val="28"/>
        </w:rPr>
      </w:pP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薪酬待遇</w:t>
      </w:r>
    </w:p>
    <w:p w:rsidR="005F13C5" w:rsidRDefault="00A07A59">
      <w:pPr>
        <w:spacing w:line="440" w:lineRule="exact"/>
        <w:ind w:firstLine="645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/>
          <w:sz w:val="28"/>
          <w:szCs w:val="28"/>
        </w:rPr>
        <w:t>本科毕业生入职第一年（见习期）</w:t>
      </w:r>
      <w:r>
        <w:rPr>
          <w:rFonts w:ascii="Times New Roman" w:eastAsia="仿宋_GB2312" w:hAnsi="Times New Roman" w:cs="Times New Roman"/>
          <w:sz w:val="28"/>
          <w:szCs w:val="28"/>
        </w:rPr>
        <w:t>8-12</w:t>
      </w:r>
      <w:r>
        <w:rPr>
          <w:rFonts w:ascii="Times New Roman" w:eastAsia="仿宋_GB2312" w:hAnsi="Times New Roman" w:cs="Times New Roman"/>
          <w:sz w:val="28"/>
          <w:szCs w:val="28"/>
        </w:rPr>
        <w:t>万元。</w:t>
      </w:r>
    </w:p>
    <w:p w:rsidR="005F13C5" w:rsidRDefault="00A07A59">
      <w:pPr>
        <w:spacing w:line="440" w:lineRule="exact"/>
        <w:ind w:leftChars="66" w:left="139" w:firstLineChars="180" w:firstLine="504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cs="Times New Roman"/>
          <w:sz w:val="28"/>
          <w:szCs w:val="28"/>
        </w:rPr>
        <w:t>见期满考核合格，实行岗位工资制度，年总收入上浮</w:t>
      </w:r>
      <w:r>
        <w:rPr>
          <w:rFonts w:ascii="Times New Roman" w:eastAsia="仿宋_GB2312" w:hAnsi="Times New Roman" w:cs="Times New Roman"/>
          <w:sz w:val="28"/>
          <w:szCs w:val="28"/>
        </w:rPr>
        <w:t>20%</w:t>
      </w:r>
      <w:r>
        <w:rPr>
          <w:rFonts w:ascii="Times New Roman" w:eastAsia="仿宋_GB2312" w:hAnsi="Times New Roman" w:cs="Times New Roman"/>
          <w:sz w:val="28"/>
          <w:szCs w:val="28"/>
        </w:rPr>
        <w:t>以上。</w:t>
      </w:r>
    </w:p>
    <w:p w:rsidR="005F13C5" w:rsidRDefault="00A07A59">
      <w:pPr>
        <w:spacing w:line="440" w:lineRule="exact"/>
        <w:ind w:leftChars="66" w:left="139" w:firstLineChars="180" w:firstLine="504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/>
          <w:sz w:val="28"/>
          <w:szCs w:val="28"/>
        </w:rPr>
        <w:t>研究生入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职直接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定职为助理级职称，实行岗位工资。</w:t>
      </w:r>
    </w:p>
    <w:p w:rsidR="005F13C5" w:rsidRDefault="00A07A59">
      <w:pPr>
        <w:spacing w:line="440" w:lineRule="exact"/>
        <w:ind w:leftChars="133" w:left="279" w:firstLineChars="130" w:firstLine="364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 w:cs="Times New Roman"/>
          <w:sz w:val="28"/>
          <w:szCs w:val="28"/>
        </w:rPr>
        <w:t>出国工作，年收入为国内人员同岗位收入的</w:t>
      </w:r>
      <w:r>
        <w:rPr>
          <w:rFonts w:ascii="Times New Roman" w:eastAsia="仿宋_GB2312" w:hAnsi="Times New Roman" w:cs="Times New Roman"/>
          <w:sz w:val="28"/>
          <w:szCs w:val="28"/>
        </w:rPr>
        <w:t>1.5-3</w:t>
      </w:r>
      <w:r>
        <w:rPr>
          <w:rFonts w:ascii="Times New Roman" w:eastAsia="仿宋_GB2312" w:hAnsi="Times New Roman" w:cs="Times New Roman"/>
          <w:sz w:val="28"/>
          <w:szCs w:val="28"/>
        </w:rPr>
        <w:t>倍。</w:t>
      </w:r>
    </w:p>
    <w:p w:rsidR="005F13C5" w:rsidRDefault="00A07A59">
      <w:pPr>
        <w:spacing w:line="440" w:lineRule="exact"/>
        <w:ind w:leftChars="133" w:left="279" w:firstLineChars="130" w:firstLine="364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cs="Times New Roman"/>
          <w:sz w:val="28"/>
          <w:szCs w:val="28"/>
        </w:rPr>
        <w:t>入职即享受额外基础津贴</w:t>
      </w:r>
      <w:r>
        <w:rPr>
          <w:rFonts w:ascii="Times New Roman" w:eastAsia="仿宋_GB2312" w:hAnsi="Times New Roman" w:cs="Times New Roman"/>
          <w:sz w:val="28"/>
          <w:szCs w:val="28"/>
        </w:rPr>
        <w:t>600</w:t>
      </w:r>
      <w:r>
        <w:rPr>
          <w:rFonts w:ascii="Times New Roman" w:eastAsia="仿宋_GB2312" w:hAnsi="Times New Roman" w:cs="Times New Roman"/>
          <w:sz w:val="28"/>
          <w:szCs w:val="28"/>
        </w:rPr>
        <w:t>元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月；工作第二年可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参评副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主任工程师，每月津贴</w:t>
      </w:r>
      <w:r>
        <w:rPr>
          <w:rFonts w:ascii="Times New Roman" w:eastAsia="仿宋_GB2312" w:hAnsi="Times New Roman" w:cs="Times New Roman"/>
          <w:sz w:val="28"/>
          <w:szCs w:val="28"/>
        </w:rPr>
        <w:t>1200</w:t>
      </w:r>
      <w:r>
        <w:rPr>
          <w:rFonts w:ascii="Times New Roman" w:eastAsia="仿宋_GB2312" w:hAnsi="Times New Roman" w:cs="Times New Roman"/>
          <w:sz w:val="28"/>
          <w:szCs w:val="28"/>
        </w:rPr>
        <w:t>元；考取各类执业资格后给予</w:t>
      </w:r>
      <w:r>
        <w:rPr>
          <w:rFonts w:ascii="Times New Roman" w:eastAsia="仿宋_GB2312" w:hAnsi="Times New Roman" w:cs="Times New Roman"/>
          <w:sz w:val="28"/>
          <w:szCs w:val="28"/>
        </w:rPr>
        <w:t>0.5</w:t>
      </w:r>
      <w:r>
        <w:rPr>
          <w:rFonts w:ascii="Times New Roman" w:eastAsia="仿宋_GB2312" w:hAnsi="Times New Roman" w:cs="Times New Roman"/>
          <w:sz w:val="28"/>
          <w:szCs w:val="28"/>
        </w:rPr>
        <w:t>万元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－</w:t>
      </w:r>
      <w:r w:rsidR="00ED516E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sz w:val="28"/>
          <w:szCs w:val="28"/>
        </w:rPr>
        <w:t>万元不等的一次性奖励，每月发放津贴。</w:t>
      </w:r>
    </w:p>
    <w:p w:rsidR="005F13C5" w:rsidRDefault="00A07A59">
      <w:pPr>
        <w:spacing w:line="440" w:lineRule="exact"/>
        <w:ind w:leftChars="133" w:left="279" w:firstLineChars="130" w:firstLine="364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缴纳六险两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金。</w:t>
      </w:r>
    </w:p>
    <w:p w:rsidR="005F13C5" w:rsidRDefault="00A07A59">
      <w:pPr>
        <w:spacing w:line="440" w:lineRule="exact"/>
        <w:ind w:firstLine="645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 xml:space="preserve">7. </w:t>
      </w:r>
      <w:r>
        <w:rPr>
          <w:rFonts w:ascii="Times New Roman" w:eastAsia="黑体" w:hAnsi="Times New Roman" w:cs="Times New Roman"/>
          <w:sz w:val="28"/>
          <w:szCs w:val="28"/>
        </w:rPr>
        <w:t>提供</w:t>
      </w:r>
      <w:r>
        <w:rPr>
          <w:rFonts w:ascii="Times New Roman" w:eastAsia="黑体" w:hAnsi="Times New Roman" w:cs="Times New Roman"/>
          <w:sz w:val="28"/>
          <w:szCs w:val="28"/>
        </w:rPr>
        <w:t>“</w:t>
      </w:r>
      <w:r>
        <w:rPr>
          <w:rFonts w:ascii="Times New Roman" w:eastAsia="黑体" w:hAnsi="Times New Roman" w:cs="Times New Roman"/>
          <w:sz w:val="28"/>
          <w:szCs w:val="28"/>
        </w:rPr>
        <w:t>安家费</w:t>
      </w:r>
      <w:r>
        <w:rPr>
          <w:rFonts w:ascii="Times New Roman" w:eastAsia="黑体" w:hAnsi="Times New Roman" w:cs="Times New Roman"/>
          <w:sz w:val="28"/>
          <w:szCs w:val="28"/>
        </w:rPr>
        <w:t>”</w:t>
      </w:r>
      <w:r>
        <w:rPr>
          <w:rFonts w:ascii="Times New Roman" w:eastAsia="黑体" w:hAnsi="Times New Roman" w:cs="Times New Roman"/>
          <w:sz w:val="28"/>
          <w:szCs w:val="28"/>
        </w:rPr>
        <w:t>，应届毕业生给予</w:t>
      </w:r>
      <w:r>
        <w:rPr>
          <w:rFonts w:ascii="Times New Roman" w:eastAsia="黑体" w:hAnsi="Times New Roman" w:cs="Times New Roman"/>
          <w:sz w:val="28"/>
          <w:szCs w:val="28"/>
        </w:rPr>
        <w:t>5000-20000</w:t>
      </w:r>
      <w:r>
        <w:rPr>
          <w:rFonts w:ascii="Times New Roman" w:eastAsia="黑体" w:hAnsi="Times New Roman" w:cs="Times New Roman"/>
          <w:sz w:val="28"/>
          <w:szCs w:val="28"/>
        </w:rPr>
        <w:t>元奖励。</w:t>
      </w:r>
    </w:p>
    <w:p w:rsidR="005F13C5" w:rsidRDefault="005F13C5">
      <w:pPr>
        <w:spacing w:line="440" w:lineRule="exact"/>
        <w:ind w:firstLine="645"/>
        <w:rPr>
          <w:rFonts w:ascii="黑体" w:eastAsia="黑体" w:hAnsi="黑体" w:cs="Times New Roman"/>
          <w:color w:val="FF0000"/>
          <w:sz w:val="28"/>
          <w:szCs w:val="28"/>
        </w:rPr>
      </w:pPr>
    </w:p>
    <w:p w:rsidR="005F13C5" w:rsidRDefault="00A07A59">
      <w:pPr>
        <w:spacing w:line="44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福利关怀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开展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三让三不让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春送慰问、夏送清凉、金秋助学、冬送温暖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关爱员工。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cs="Times New Roman"/>
          <w:sz w:val="28"/>
          <w:szCs w:val="28"/>
        </w:rPr>
        <w:t>创建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项目部星级</w:t>
      </w:r>
      <w:r>
        <w:rPr>
          <w:rFonts w:ascii="Times New Roman" w:eastAsia="仿宋_GB2312" w:hAnsi="Times New Roman" w:cs="Times New Roman"/>
          <w:sz w:val="28"/>
          <w:szCs w:val="28"/>
        </w:rPr>
        <w:t>幸福之家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，改善职工工作生活环境。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建设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员工心灵驿站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，图书室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和</w:t>
      </w:r>
      <w:r>
        <w:rPr>
          <w:rFonts w:ascii="Times New Roman" w:eastAsia="仿宋_GB2312" w:hAnsi="Times New Roman" w:cs="Times New Roman"/>
          <w:sz w:val="28"/>
          <w:szCs w:val="28"/>
        </w:rPr>
        <w:t>活动室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，关心职工身心健康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5F13C5" w:rsidRDefault="00A07A59">
      <w:pPr>
        <w:spacing w:line="44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 w:cs="Times New Roman"/>
          <w:sz w:val="28"/>
          <w:szCs w:val="28"/>
        </w:rPr>
        <w:t>常态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化开展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职工文体活动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以及旅游</w:t>
      </w:r>
      <w:r>
        <w:rPr>
          <w:rFonts w:ascii="Times New Roman" w:eastAsia="仿宋_GB2312" w:hAnsi="Times New Roman" w:cs="Times New Roman"/>
          <w:sz w:val="28"/>
          <w:szCs w:val="28"/>
        </w:rPr>
        <w:t>、观影等活动。</w:t>
      </w:r>
    </w:p>
    <w:p w:rsidR="005F13C5" w:rsidRDefault="00A07A59">
      <w:pPr>
        <w:spacing w:line="44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cs="Times New Roman"/>
          <w:sz w:val="28"/>
          <w:szCs w:val="28"/>
        </w:rPr>
        <w:t>发放节日慰问品，员工生日、结婚、生育进行慰问。</w:t>
      </w:r>
    </w:p>
    <w:p w:rsidR="005F13C5" w:rsidRDefault="00A07A59">
      <w:pPr>
        <w:spacing w:line="44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建立</w:t>
      </w:r>
      <w:r>
        <w:rPr>
          <w:rFonts w:ascii="Times New Roman" w:eastAsia="仿宋_GB2312" w:hAnsi="Times New Roman" w:cs="Times New Roman"/>
          <w:sz w:val="28"/>
          <w:szCs w:val="28"/>
        </w:rPr>
        <w:t>家属反探亲制度，人性化关怀。</w:t>
      </w:r>
    </w:p>
    <w:p w:rsidR="005F13C5" w:rsidRDefault="00A07A59">
      <w:pPr>
        <w:spacing w:line="44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7. </w:t>
      </w:r>
      <w:r>
        <w:rPr>
          <w:rFonts w:ascii="Times New Roman" w:eastAsia="仿宋_GB2312" w:hAnsi="Times New Roman" w:cs="Times New Roman"/>
          <w:sz w:val="28"/>
          <w:szCs w:val="28"/>
        </w:rPr>
        <w:t>打造单身青年联谊交友工作平台，定期组织联谊活动。</w:t>
      </w:r>
    </w:p>
    <w:p w:rsidR="005F13C5" w:rsidRDefault="005F13C5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职业发展</w:t>
      </w:r>
    </w:p>
    <w:p w:rsidR="005F13C5" w:rsidRDefault="00A07A59"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ascii="Times New Roman" w:eastAsia="仿宋_GB2312" w:cs="Times New Roman" w:hint="eastAsia"/>
          <w:b/>
          <w:bCs/>
          <w:sz w:val="28"/>
          <w:szCs w:val="28"/>
        </w:rPr>
        <w:t xml:space="preserve">1. 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“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13579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”人才培养工程。</w:t>
      </w:r>
      <w:r>
        <w:rPr>
          <w:rFonts w:ascii="Times New Roman" w:eastAsia="仿宋_GB2312" w:cs="Times New Roman" w:hint="eastAsia"/>
          <w:bCs/>
          <w:sz w:val="28"/>
          <w:szCs w:val="28"/>
        </w:rPr>
        <w:t>入职</w:t>
      </w:r>
      <w:r>
        <w:rPr>
          <w:rFonts w:ascii="Times New Roman" w:eastAsia="仿宋_GB2312" w:cs="Times New Roman"/>
          <w:bCs/>
          <w:sz w:val="28"/>
          <w:szCs w:val="28"/>
        </w:rPr>
        <w:t>1</w:t>
      </w:r>
      <w:r>
        <w:rPr>
          <w:rFonts w:ascii="Times New Roman" w:eastAsia="仿宋_GB2312" w:cs="Times New Roman" w:hint="eastAsia"/>
          <w:bCs/>
          <w:sz w:val="28"/>
          <w:szCs w:val="28"/>
        </w:rPr>
        <w:t>年独立胜任工作岗位，</w:t>
      </w:r>
      <w:r>
        <w:rPr>
          <w:rFonts w:ascii="Times New Roman" w:eastAsia="仿宋_GB2312" w:cs="Times New Roman"/>
          <w:bCs/>
          <w:sz w:val="28"/>
          <w:szCs w:val="28"/>
        </w:rPr>
        <w:t>3</w:t>
      </w:r>
      <w:r>
        <w:rPr>
          <w:rFonts w:ascii="Times New Roman" w:eastAsia="仿宋_GB2312" w:cs="Times New Roman" w:hint="eastAsia"/>
          <w:bCs/>
          <w:sz w:val="28"/>
          <w:szCs w:val="28"/>
        </w:rPr>
        <w:t>年具备项目部门负责人资格，</w:t>
      </w:r>
      <w:r>
        <w:rPr>
          <w:rFonts w:ascii="Times New Roman" w:eastAsia="仿宋_GB2312" w:cs="Times New Roman"/>
          <w:bCs/>
          <w:sz w:val="28"/>
          <w:szCs w:val="28"/>
        </w:rPr>
        <w:t>5</w:t>
      </w:r>
      <w:r>
        <w:rPr>
          <w:rFonts w:ascii="Times New Roman" w:eastAsia="仿宋_GB2312" w:cs="Times New Roman" w:hint="eastAsia"/>
          <w:bCs/>
          <w:sz w:val="28"/>
          <w:szCs w:val="28"/>
        </w:rPr>
        <w:t>年满足项目班子副职任职能力（或三级公司部门副职），</w:t>
      </w:r>
      <w:r>
        <w:rPr>
          <w:rFonts w:ascii="Times New Roman" w:eastAsia="仿宋_GB2312" w:cs="Times New Roman"/>
          <w:bCs/>
          <w:sz w:val="28"/>
          <w:szCs w:val="28"/>
        </w:rPr>
        <w:t>7</w:t>
      </w:r>
      <w:r>
        <w:rPr>
          <w:rFonts w:ascii="Times New Roman" w:eastAsia="仿宋_GB2312" w:cs="Times New Roman" w:hint="eastAsia"/>
          <w:bCs/>
          <w:sz w:val="28"/>
          <w:szCs w:val="28"/>
        </w:rPr>
        <w:t>年符合项目班子正职（或三级公司部门正职、局专家）岗位要求，</w:t>
      </w:r>
      <w:r>
        <w:rPr>
          <w:rFonts w:ascii="Times New Roman" w:eastAsia="仿宋_GB2312" w:cs="Times New Roman"/>
          <w:bCs/>
          <w:sz w:val="28"/>
          <w:szCs w:val="28"/>
        </w:rPr>
        <w:t>9</w:t>
      </w:r>
      <w:r>
        <w:rPr>
          <w:rFonts w:ascii="Times New Roman" w:eastAsia="仿宋_GB2312" w:cs="Times New Roman" w:hint="eastAsia"/>
          <w:bCs/>
          <w:sz w:val="28"/>
          <w:szCs w:val="28"/>
        </w:rPr>
        <w:t>年达到三级公司领导班子副职（或局总部部门副职）能力素质。</w:t>
      </w:r>
    </w:p>
    <w:p w:rsidR="005F13C5" w:rsidRDefault="00A07A59"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ascii="Times New Roman" w:eastAsia="仿宋_GB2312" w:cs="Times New Roman" w:hint="eastAsia"/>
          <w:b/>
          <w:bCs/>
          <w:sz w:val="28"/>
          <w:szCs w:val="28"/>
        </w:rPr>
        <w:t xml:space="preserve">2. 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量身定做见习计划。</w:t>
      </w:r>
      <w:r>
        <w:rPr>
          <w:rFonts w:ascii="Times New Roman" w:eastAsia="仿宋_GB2312" w:cs="Times New Roman" w:hint="eastAsia"/>
          <w:bCs/>
          <w:sz w:val="28"/>
          <w:szCs w:val="28"/>
        </w:rPr>
        <w:t>结合企业实际，充分考虑毕业生家庭位置及个人需求，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尽力做到就近分配、合理分配。</w:t>
      </w:r>
      <w:r>
        <w:rPr>
          <w:rFonts w:ascii="Times New Roman" w:eastAsia="仿宋_GB2312" w:cs="Times New Roman" w:hint="eastAsia"/>
          <w:bCs/>
          <w:sz w:val="28"/>
          <w:szCs w:val="28"/>
        </w:rPr>
        <w:t>根据所学专业和岗位量</w:t>
      </w:r>
      <w:proofErr w:type="gramStart"/>
      <w:r>
        <w:rPr>
          <w:rFonts w:ascii="Times New Roman" w:eastAsia="仿宋_GB2312" w:cs="Times New Roman" w:hint="eastAsia"/>
          <w:bCs/>
          <w:sz w:val="28"/>
          <w:szCs w:val="28"/>
        </w:rPr>
        <w:t>身制定</w:t>
      </w:r>
      <w:proofErr w:type="gramEnd"/>
      <w:r>
        <w:rPr>
          <w:rFonts w:ascii="Times New Roman" w:eastAsia="仿宋_GB2312" w:cs="Times New Roman" w:hint="eastAsia"/>
          <w:bCs/>
          <w:sz w:val="28"/>
          <w:szCs w:val="28"/>
        </w:rPr>
        <w:t>见习计划，配备指导老师。</w:t>
      </w:r>
    </w:p>
    <w:p w:rsidR="005F13C5" w:rsidRDefault="00A07A59"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ascii="Times New Roman" w:eastAsia="仿宋_GB2312" w:cs="Times New Roman" w:hint="eastAsia"/>
          <w:b/>
          <w:bCs/>
          <w:sz w:val="28"/>
          <w:szCs w:val="28"/>
        </w:rPr>
        <w:t xml:space="preserve">3. 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导师带徒保驾护航。为入职五年内的毕业生均配备指导老师</w:t>
      </w:r>
      <w:r>
        <w:rPr>
          <w:rFonts w:ascii="Times New Roman" w:eastAsia="仿宋_GB2312" w:cs="Times New Roman" w:hint="eastAsia"/>
          <w:bCs/>
          <w:sz w:val="28"/>
          <w:szCs w:val="28"/>
        </w:rPr>
        <w:t>，抓住人才成长的关键期，夯实基础。</w:t>
      </w:r>
    </w:p>
    <w:p w:rsidR="005F13C5" w:rsidRDefault="00A07A59"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ascii="Times New Roman" w:eastAsia="仿宋_GB2312" w:cs="Times New Roman" w:hint="eastAsia"/>
          <w:b/>
          <w:bCs/>
          <w:sz w:val="28"/>
          <w:szCs w:val="28"/>
        </w:rPr>
        <w:t xml:space="preserve">4. 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培训中心助力提升。</w:t>
      </w:r>
      <w:r>
        <w:rPr>
          <w:rFonts w:ascii="Times New Roman" w:eastAsia="仿宋_GB2312" w:cs="Times New Roman" w:hint="eastAsia"/>
          <w:bCs/>
          <w:sz w:val="28"/>
          <w:szCs w:val="28"/>
        </w:rPr>
        <w:t>坚持全员培训理念，建立三级教育体系，成立了“中铁九局培训中心”，目标定位为培养人才、服务战略。</w:t>
      </w:r>
    </w:p>
    <w:p w:rsidR="005F13C5" w:rsidRDefault="00A07A59"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ascii="Times New Roman" w:eastAsia="仿宋_GB2312" w:cs="Times New Roman" w:hint="eastAsia"/>
          <w:b/>
          <w:bCs/>
          <w:sz w:val="28"/>
          <w:szCs w:val="28"/>
        </w:rPr>
        <w:t xml:space="preserve">5. 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成长平台空间广阔。</w:t>
      </w:r>
      <w:r>
        <w:rPr>
          <w:rFonts w:ascii="Times New Roman" w:eastAsia="仿宋_GB2312" w:cs="Times New Roman" w:hint="eastAsia"/>
          <w:bCs/>
          <w:sz w:val="28"/>
          <w:szCs w:val="28"/>
        </w:rPr>
        <w:t>坚持“德才兼备、以德为先”的用人理念，推行两级机关新进职员公开招聘制度，为基层员工拓宽成长空间。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大胆使用优秀年轻人才</w:t>
      </w:r>
      <w:r>
        <w:rPr>
          <w:rFonts w:ascii="Times New Roman" w:eastAsia="仿宋_GB2312" w:cs="Times New Roman" w:hint="eastAsia"/>
          <w:bCs/>
          <w:sz w:val="28"/>
          <w:szCs w:val="28"/>
        </w:rPr>
        <w:t>。</w:t>
      </w:r>
      <w:r>
        <w:rPr>
          <w:rFonts w:ascii="Times New Roman" w:eastAsia="仿宋_GB2312" w:cs="Times New Roman" w:hint="eastAsia"/>
          <w:bCs/>
          <w:sz w:val="28"/>
          <w:szCs w:val="28"/>
        </w:rPr>
        <w:t>80</w:t>
      </w:r>
      <w:r>
        <w:rPr>
          <w:rFonts w:ascii="Times New Roman" w:eastAsia="仿宋_GB2312" w:cs="Times New Roman" w:hint="eastAsia"/>
          <w:bCs/>
          <w:sz w:val="28"/>
          <w:szCs w:val="28"/>
        </w:rPr>
        <w:t>后领导人员占比超过</w:t>
      </w:r>
      <w:r>
        <w:rPr>
          <w:rFonts w:ascii="Times New Roman" w:eastAsia="仿宋_GB2312" w:cs="Times New Roman" w:hint="eastAsia"/>
          <w:bCs/>
          <w:sz w:val="28"/>
          <w:szCs w:val="28"/>
        </w:rPr>
        <w:t>35%</w:t>
      </w:r>
      <w:r>
        <w:rPr>
          <w:rFonts w:ascii="Times New Roman" w:eastAsia="仿宋_GB2312" w:cs="Times New Roman" w:hint="eastAsia"/>
          <w:bCs/>
          <w:sz w:val="28"/>
          <w:szCs w:val="28"/>
        </w:rPr>
        <w:t>，</w:t>
      </w:r>
      <w:r>
        <w:rPr>
          <w:rFonts w:ascii="Times New Roman" w:eastAsia="仿宋_GB2312" w:cs="Times New Roman" w:hint="eastAsia"/>
          <w:bCs/>
          <w:sz w:val="28"/>
          <w:szCs w:val="28"/>
        </w:rPr>
        <w:t>35</w:t>
      </w:r>
      <w:r>
        <w:rPr>
          <w:rFonts w:ascii="Times New Roman" w:eastAsia="仿宋_GB2312" w:cs="Times New Roman" w:hint="eastAsia"/>
          <w:bCs/>
          <w:sz w:val="28"/>
          <w:szCs w:val="28"/>
        </w:rPr>
        <w:t>周岁以下项目经理占全局项目经理总量的</w:t>
      </w:r>
      <w:r>
        <w:rPr>
          <w:rFonts w:ascii="Times New Roman" w:eastAsia="仿宋_GB2312" w:cs="Times New Roman" w:hint="eastAsia"/>
          <w:bCs/>
          <w:sz w:val="28"/>
          <w:szCs w:val="28"/>
        </w:rPr>
        <w:t>1/3</w:t>
      </w:r>
      <w:r>
        <w:rPr>
          <w:rFonts w:ascii="Times New Roman" w:eastAsia="仿宋_GB2312" w:cs="Times New Roman" w:hint="eastAsia"/>
          <w:bCs/>
          <w:sz w:val="28"/>
          <w:szCs w:val="28"/>
        </w:rPr>
        <w:t>以上。</w:t>
      </w:r>
    </w:p>
    <w:p w:rsidR="005F13C5" w:rsidRDefault="005F13C5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5F13C5" w:rsidRDefault="005F13C5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招聘专业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工程技术岗：</w:t>
      </w:r>
      <w:r>
        <w:rPr>
          <w:rFonts w:ascii="仿宋_GB2312" w:eastAsia="仿宋_GB2312" w:hint="eastAsia"/>
          <w:sz w:val="28"/>
          <w:szCs w:val="28"/>
        </w:rPr>
        <w:t>土木工程、铁道工程、道路桥梁与渡河工程、建筑工程、城市地下空间工程、智能建造、水利水电工程、交通工程、测绘工程、地质工程、结构工程、给排水科学与工程、建筑环境与能源应用工程、建筑电气与智能化、工程管理、工程造价、工程力学、理论与应用力学、安全工程、电气工程及</w:t>
      </w:r>
      <w:r w:rsidR="0059433C">
        <w:rPr>
          <w:rFonts w:ascii="仿宋_GB2312" w:eastAsia="仿宋_GB2312" w:hint="eastAsia"/>
          <w:sz w:val="28"/>
          <w:szCs w:val="28"/>
        </w:rPr>
        <w:t>其</w:t>
      </w:r>
      <w:r>
        <w:rPr>
          <w:rFonts w:ascii="仿宋_GB2312" w:eastAsia="仿宋_GB2312" w:hint="eastAsia"/>
          <w:sz w:val="28"/>
          <w:szCs w:val="28"/>
        </w:rPr>
        <w:t>自动化（铁道电气化）、电力（输变电）、轨道交通信号与控制、铁道信号、通信工程、采矿工程、室内设计</w:t>
      </w:r>
      <w:r w:rsidR="001027A0">
        <w:rPr>
          <w:rFonts w:ascii="仿宋_GB2312" w:eastAsia="仿宋_GB2312" w:hint="eastAsia"/>
          <w:sz w:val="28"/>
          <w:szCs w:val="28"/>
        </w:rPr>
        <w:t>、爆破工程</w:t>
      </w:r>
      <w:r>
        <w:rPr>
          <w:rFonts w:ascii="仿宋_GB2312" w:eastAsia="仿宋_GB2312" w:hint="eastAsia"/>
          <w:sz w:val="28"/>
          <w:szCs w:val="28"/>
        </w:rPr>
        <w:t>等相关专业。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物资设备岗：</w:t>
      </w:r>
      <w:r w:rsidR="0059433C">
        <w:rPr>
          <w:rFonts w:ascii="仿宋_GB2312" w:eastAsia="仿宋_GB2312" w:hint="eastAsia"/>
          <w:sz w:val="28"/>
          <w:szCs w:val="28"/>
        </w:rPr>
        <w:t>材料成型及控制工程、材料科学与工程、机械工程、机械设计制造</w:t>
      </w:r>
      <w:r>
        <w:rPr>
          <w:rFonts w:ascii="仿宋_GB2312" w:eastAsia="仿宋_GB2312" w:hint="eastAsia"/>
          <w:sz w:val="28"/>
          <w:szCs w:val="28"/>
        </w:rPr>
        <w:t>及其自动化、无机非金属材料工程、物流管理、物流工程、车辆工程等相关专业。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党群人力岗：</w:t>
      </w:r>
      <w:r>
        <w:rPr>
          <w:rFonts w:ascii="仿宋_GB2312" w:eastAsia="仿宋_GB2312" w:hint="eastAsia"/>
          <w:sz w:val="28"/>
          <w:szCs w:val="28"/>
        </w:rPr>
        <w:t>汉语言文学、行政管理、人力资源管理、政治学与行政学、新闻学、公共事业管理、工商管理、经济学、统计学、劳动与社会保障、国际经济与贸易等相关专业。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财税会计岗：</w:t>
      </w:r>
      <w:r>
        <w:rPr>
          <w:rFonts w:ascii="仿宋_GB2312" w:eastAsia="仿宋_GB2312" w:hint="eastAsia"/>
          <w:sz w:val="28"/>
          <w:szCs w:val="28"/>
        </w:rPr>
        <w:t>财务管理、会计学、税收学、金融学、审计学、财政学等相关专业。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法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务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岗：</w:t>
      </w:r>
      <w:r>
        <w:rPr>
          <w:rFonts w:ascii="仿宋_GB2312" w:eastAsia="仿宋_GB2312" w:hint="eastAsia"/>
          <w:sz w:val="28"/>
          <w:szCs w:val="28"/>
        </w:rPr>
        <w:t>法学。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翻译岗：</w:t>
      </w:r>
      <w:r>
        <w:rPr>
          <w:rFonts w:ascii="仿宋_GB2312" w:eastAsia="仿宋_GB2312" w:hint="eastAsia"/>
          <w:sz w:val="28"/>
          <w:szCs w:val="28"/>
        </w:rPr>
        <w:t>法语、西班牙语。</w:t>
      </w: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招聘要求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 w:rsidR="00176AFA">
        <w:rPr>
          <w:rFonts w:ascii="Times New Roman" w:eastAsia="仿宋_GB2312" w:cs="Times New Roman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仿宋_GB2312" w:cs="Times New Roman"/>
          <w:sz w:val="28"/>
          <w:szCs w:val="28"/>
        </w:rPr>
        <w:t>全日制</w:t>
      </w:r>
      <w:r>
        <w:rPr>
          <w:rFonts w:ascii="Times New Roman" w:eastAsia="仿宋_GB2312" w:hAnsi="Times New Roman" w:cs="Times New Roman"/>
          <w:sz w:val="28"/>
          <w:szCs w:val="28"/>
        </w:rPr>
        <w:t>20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23</w:t>
      </w:r>
      <w:r>
        <w:rPr>
          <w:rFonts w:ascii="Times New Roman" w:eastAsia="仿宋_GB2312" w:cs="Times New Roman"/>
          <w:sz w:val="28"/>
          <w:szCs w:val="28"/>
        </w:rPr>
        <w:t>届</w:t>
      </w:r>
      <w:r>
        <w:rPr>
          <w:rFonts w:ascii="Times New Roman" w:eastAsia="仿宋_GB2312" w:cs="Times New Roman" w:hint="eastAsia"/>
          <w:sz w:val="28"/>
          <w:szCs w:val="28"/>
        </w:rPr>
        <w:t>以及</w:t>
      </w:r>
      <w:r>
        <w:rPr>
          <w:rFonts w:ascii="Times New Roman" w:eastAsia="仿宋_GB2312" w:cs="Times New Roman" w:hint="eastAsia"/>
          <w:sz w:val="28"/>
          <w:szCs w:val="28"/>
        </w:rPr>
        <w:t>2022</w:t>
      </w:r>
      <w:r>
        <w:rPr>
          <w:rFonts w:ascii="Times New Roman" w:eastAsia="仿宋_GB2312" w:cs="Times New Roman" w:hint="eastAsia"/>
          <w:sz w:val="28"/>
          <w:szCs w:val="28"/>
        </w:rPr>
        <w:t>届暂未就业、本科</w:t>
      </w:r>
      <w:r>
        <w:rPr>
          <w:rFonts w:ascii="Times New Roman" w:eastAsia="仿宋_GB2312" w:cs="Times New Roman"/>
          <w:sz w:val="28"/>
          <w:szCs w:val="28"/>
        </w:rPr>
        <w:t>及以上院校、招聘专业范围内的毕业生。成绩良好、专业基础扎实</w:t>
      </w:r>
      <w:r>
        <w:rPr>
          <w:rFonts w:ascii="Times New Roman" w:eastAsia="仿宋_GB2312" w:cs="Times New Roman" w:hint="eastAsia"/>
          <w:sz w:val="28"/>
          <w:szCs w:val="28"/>
        </w:rPr>
        <w:t>。党员和学生干部优先录取。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2. </w:t>
      </w:r>
      <w:r>
        <w:rPr>
          <w:rFonts w:ascii="Times New Roman" w:eastAsia="仿宋_GB2312" w:cs="Times New Roman"/>
          <w:sz w:val="28"/>
          <w:szCs w:val="28"/>
        </w:rPr>
        <w:t>认同</w:t>
      </w:r>
      <w:r>
        <w:rPr>
          <w:rFonts w:ascii="Times New Roman" w:eastAsia="仿宋_GB2312" w:cs="Times New Roman" w:hint="eastAsia"/>
          <w:sz w:val="28"/>
          <w:szCs w:val="28"/>
        </w:rPr>
        <w:t>中国中铁九局集团</w:t>
      </w:r>
      <w:r>
        <w:rPr>
          <w:rFonts w:ascii="Times New Roman" w:eastAsia="仿宋_GB2312" w:cs="Times New Roman"/>
          <w:sz w:val="28"/>
          <w:szCs w:val="28"/>
        </w:rPr>
        <w:t>企业文化，为人正直、踏实坦诚，进取心、责任心较强，具有良好的团队精神，品行端正，无不良记录。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eastAsia="仿宋_GB2312" w:cs="Times New Roman"/>
          <w:sz w:val="28"/>
          <w:szCs w:val="28"/>
        </w:rPr>
        <w:t>身心健康，外表端正</w:t>
      </w:r>
      <w:r>
        <w:rPr>
          <w:rFonts w:ascii="Times New Roman" w:eastAsia="仿宋_GB2312" w:cs="Times New Roman" w:hint="eastAsia"/>
          <w:sz w:val="28"/>
          <w:szCs w:val="28"/>
        </w:rPr>
        <w:t>，青春有活力</w:t>
      </w:r>
      <w:r>
        <w:rPr>
          <w:rFonts w:ascii="Times New Roman" w:eastAsia="仿宋_GB2312" w:cs="Times New Roman"/>
          <w:sz w:val="28"/>
          <w:szCs w:val="28"/>
        </w:rPr>
        <w:t>，能够适应建筑施工企业工作性质和岗位</w:t>
      </w:r>
      <w:r>
        <w:rPr>
          <w:rFonts w:ascii="Times New Roman" w:eastAsia="仿宋_GB2312" w:cs="Times New Roman" w:hint="eastAsia"/>
          <w:sz w:val="28"/>
          <w:szCs w:val="28"/>
        </w:rPr>
        <w:t>需求，</w:t>
      </w:r>
      <w:r>
        <w:rPr>
          <w:rFonts w:ascii="Times New Roman" w:eastAsia="仿宋_GB2312" w:cs="Times New Roman"/>
          <w:sz w:val="28"/>
          <w:szCs w:val="28"/>
        </w:rPr>
        <w:t>服从工作安排。</w:t>
      </w:r>
    </w:p>
    <w:p w:rsidR="005F13C5" w:rsidRDefault="005F13C5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</w:p>
    <w:p w:rsidR="005F13C5" w:rsidRDefault="005F13C5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</w:p>
    <w:p w:rsidR="005F13C5" w:rsidRDefault="005F13C5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</w:p>
    <w:p w:rsidR="005F13C5" w:rsidRDefault="005F13C5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</w:p>
    <w:p w:rsidR="005F13C5" w:rsidRDefault="005F13C5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招聘程序</w:t>
      </w:r>
    </w:p>
    <w:p w:rsidR="005F13C5" w:rsidRDefault="00A07A59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/>
          <w:kern w:val="2"/>
          <w:sz w:val="28"/>
          <w:szCs w:val="28"/>
        </w:rPr>
      </w:pPr>
      <w:r>
        <w:rPr>
          <w:rFonts w:ascii="Times New Roman" w:eastAsia="仿宋_GB2312" w:hAnsiTheme="minorHAnsi" w:cs="Times New Roman" w:hint="eastAsia"/>
          <w:b/>
          <w:kern w:val="2"/>
          <w:sz w:val="28"/>
          <w:szCs w:val="28"/>
        </w:rPr>
        <w:t xml:space="preserve">1. </w:t>
      </w:r>
      <w:r>
        <w:rPr>
          <w:rFonts w:ascii="Times New Roman" w:eastAsia="仿宋_GB2312" w:hAnsiTheme="minorHAnsi" w:cs="Times New Roman" w:hint="eastAsia"/>
          <w:b/>
          <w:kern w:val="2"/>
          <w:sz w:val="28"/>
          <w:szCs w:val="28"/>
        </w:rPr>
        <w:t>线上招聘：</w:t>
      </w:r>
    </w:p>
    <w:p w:rsidR="005F13C5" w:rsidRDefault="00A07A59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Cs/>
          <w:kern w:val="2"/>
          <w:sz w:val="28"/>
          <w:szCs w:val="28"/>
        </w:rPr>
      </w:pPr>
      <w:r>
        <w:rPr>
          <w:rFonts w:ascii="Times New Roman" w:eastAsia="仿宋_GB2312" w:hAnsiTheme="minorHAnsi" w:cs="Times New Roman" w:hint="eastAsia"/>
          <w:bCs/>
          <w:noProof/>
          <w:kern w:val="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2084070</wp:posOffset>
            </wp:positionH>
            <wp:positionV relativeFrom="paragraph">
              <wp:posOffset>922020</wp:posOffset>
            </wp:positionV>
            <wp:extent cx="1114425" cy="1114425"/>
            <wp:effectExtent l="19050" t="0" r="9525" b="0"/>
            <wp:wrapNone/>
            <wp:docPr id="4" name="图片 4" descr="中铁九局校园招聘简历投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铁九局校园招聘简历投递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有意应聘者可将个人简历、成绩单、就业推荐表等扫描件投递至邮箱：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 xml:space="preserve">ztjjxyzp@126.com 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（邮件主题以“姓名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+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学校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+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专业”命名），也可以通过识别下方二维码，上传应聘材料。我们将第一时间与你取得联系。</w:t>
      </w:r>
    </w:p>
    <w:p w:rsidR="005F13C5" w:rsidRDefault="005F13C5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Cs/>
          <w:kern w:val="2"/>
          <w:sz w:val="28"/>
          <w:szCs w:val="28"/>
        </w:rPr>
      </w:pPr>
    </w:p>
    <w:p w:rsidR="005F13C5" w:rsidRDefault="005F13C5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/>
          <w:kern w:val="2"/>
          <w:sz w:val="28"/>
          <w:szCs w:val="28"/>
        </w:rPr>
      </w:pPr>
    </w:p>
    <w:p w:rsidR="005F13C5" w:rsidRDefault="005F13C5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/>
          <w:kern w:val="2"/>
          <w:sz w:val="28"/>
          <w:szCs w:val="28"/>
        </w:rPr>
      </w:pPr>
    </w:p>
    <w:p w:rsidR="005F13C5" w:rsidRDefault="005F13C5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/>
          <w:kern w:val="2"/>
          <w:sz w:val="28"/>
          <w:szCs w:val="28"/>
        </w:rPr>
      </w:pPr>
    </w:p>
    <w:p w:rsidR="005F13C5" w:rsidRDefault="00A07A59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/>
          <w:kern w:val="2"/>
          <w:sz w:val="28"/>
          <w:szCs w:val="28"/>
        </w:rPr>
      </w:pPr>
      <w:r>
        <w:rPr>
          <w:rFonts w:ascii="Times New Roman" w:eastAsia="仿宋_GB2312" w:hAnsiTheme="minorHAnsi" w:cs="Times New Roman" w:hint="eastAsia"/>
          <w:b/>
          <w:kern w:val="2"/>
          <w:sz w:val="28"/>
          <w:szCs w:val="28"/>
        </w:rPr>
        <w:t xml:space="preserve">2. </w:t>
      </w:r>
      <w:r>
        <w:rPr>
          <w:rFonts w:ascii="Times New Roman" w:eastAsia="仿宋_GB2312" w:hAnsiTheme="minorHAnsi" w:cs="Times New Roman" w:hint="eastAsia"/>
          <w:b/>
          <w:kern w:val="2"/>
          <w:sz w:val="28"/>
          <w:szCs w:val="28"/>
        </w:rPr>
        <w:t>进校招聘：</w:t>
      </w:r>
    </w:p>
    <w:p w:rsidR="005F13C5" w:rsidRDefault="00A07A59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kern w:val="2"/>
          <w:sz w:val="28"/>
          <w:szCs w:val="28"/>
        </w:rPr>
      </w:pPr>
      <w:r>
        <w:rPr>
          <w:rFonts w:ascii="Times New Roman" w:eastAsia="仿宋_GB2312" w:hAnsiTheme="minorHAnsi" w:cs="Times New Roman" w:hint="eastAsia"/>
          <w:kern w:val="2"/>
          <w:sz w:val="28"/>
          <w:szCs w:val="28"/>
        </w:rPr>
        <w:t>我们将根据疫情和各院校具体安排，积极组织进校召开专场招聘会或参加双选会。请及时关注企业招聘信息推送及学校就业网站信息发布。</w:t>
      </w:r>
    </w:p>
    <w:p w:rsidR="005F13C5" w:rsidRDefault="005F13C5">
      <w:pPr>
        <w:spacing w:line="440" w:lineRule="exact"/>
        <w:rPr>
          <w:rFonts w:ascii="Times New Roman" w:eastAsia="黑体" w:hAnsi="Times New Roman" w:cs="Times New Roman"/>
          <w:sz w:val="36"/>
          <w:szCs w:val="36"/>
        </w:rPr>
      </w:pPr>
    </w:p>
    <w:p w:rsidR="005F13C5" w:rsidRDefault="00A07A59">
      <w:pPr>
        <w:spacing w:line="440" w:lineRule="exact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联系方式</w:t>
      </w:r>
    </w:p>
    <w:p w:rsidR="005F13C5" w:rsidRDefault="00A07A59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联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人：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刘老师、李老师</w:t>
      </w:r>
    </w:p>
    <w:p w:rsidR="005F13C5" w:rsidRDefault="00A07A59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sz w:val="28"/>
          <w:szCs w:val="28"/>
        </w:rPr>
        <w:t>024-23943857</w:t>
      </w:r>
    </w:p>
    <w:p w:rsidR="005F13C5" w:rsidRDefault="00A07A59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电子邮箱：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ztjjxyzp@126.com</w:t>
      </w:r>
    </w:p>
    <w:p w:rsidR="005F13C5" w:rsidRDefault="00A07A59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地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址：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辽宁省</w:t>
      </w:r>
      <w:r>
        <w:rPr>
          <w:rFonts w:ascii="Times New Roman" w:eastAsia="仿宋_GB2312" w:hAnsi="Times New Roman" w:cs="Times New Roman"/>
          <w:sz w:val="28"/>
          <w:szCs w:val="28"/>
        </w:rPr>
        <w:t>沈阳市和平区胜利南街</w:t>
      </w:r>
      <w:r>
        <w:rPr>
          <w:rFonts w:ascii="Times New Roman" w:eastAsia="仿宋_GB2312" w:hAnsi="Times New Roman" w:cs="Times New Roman"/>
          <w:sz w:val="28"/>
          <w:szCs w:val="28"/>
        </w:rPr>
        <w:t>46</w:t>
      </w:r>
      <w:r>
        <w:rPr>
          <w:rFonts w:ascii="Times New Roman" w:eastAsia="仿宋_GB2312" w:hAnsi="Times New Roman" w:cs="Times New Roman"/>
          <w:sz w:val="28"/>
          <w:szCs w:val="28"/>
        </w:rPr>
        <w:t>号</w:t>
      </w:r>
    </w:p>
    <w:p w:rsidR="005F13C5" w:rsidRDefault="00A07A59">
      <w:pPr>
        <w:pStyle w:val="HTML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/>
          <w:noProof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2006600</wp:posOffset>
            </wp:positionH>
            <wp:positionV relativeFrom="paragraph">
              <wp:posOffset>128270</wp:posOffset>
            </wp:positionV>
            <wp:extent cx="1266825" cy="1266825"/>
            <wp:effectExtent l="0" t="0" r="9525" b="9525"/>
            <wp:wrapSquare wrapText="bothSides"/>
            <wp:docPr id="1" name="图片 3" descr="in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n-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               </w:t>
      </w:r>
    </w:p>
    <w:p w:rsidR="005F13C5" w:rsidRDefault="005F13C5">
      <w:pPr>
        <w:pStyle w:val="HTML"/>
        <w:jc w:val="center"/>
        <w:rPr>
          <w:rFonts w:ascii="黑体" w:eastAsia="黑体" w:hAnsi="Times New Roman" w:cs="Times New Roman"/>
        </w:rPr>
      </w:pPr>
    </w:p>
    <w:p w:rsidR="005F13C5" w:rsidRDefault="005F13C5">
      <w:pPr>
        <w:pStyle w:val="HTML"/>
        <w:jc w:val="center"/>
        <w:rPr>
          <w:rFonts w:ascii="黑体" w:eastAsia="黑体" w:hAnsi="Times New Roman" w:cs="Times New Roman"/>
        </w:rPr>
      </w:pPr>
    </w:p>
    <w:p w:rsidR="005F13C5" w:rsidRDefault="005F13C5">
      <w:pPr>
        <w:pStyle w:val="HTML"/>
        <w:jc w:val="center"/>
        <w:rPr>
          <w:rFonts w:ascii="黑体" w:eastAsia="黑体" w:hAnsi="Times New Roman" w:cs="Times New Roman"/>
        </w:rPr>
      </w:pPr>
    </w:p>
    <w:p w:rsidR="005F13C5" w:rsidRDefault="005F13C5">
      <w:pPr>
        <w:pStyle w:val="HTML"/>
        <w:jc w:val="center"/>
        <w:rPr>
          <w:rFonts w:ascii="黑体" w:eastAsia="黑体" w:hAnsi="Times New Roman" w:cs="Times New Roman"/>
        </w:rPr>
      </w:pPr>
    </w:p>
    <w:p w:rsidR="005F13C5" w:rsidRDefault="005F13C5">
      <w:pPr>
        <w:pStyle w:val="HTML"/>
        <w:jc w:val="center"/>
        <w:rPr>
          <w:rFonts w:ascii="黑体" w:eastAsia="黑体" w:hAnsi="Times New Roman" w:cs="Times New Roman"/>
        </w:rPr>
      </w:pPr>
    </w:p>
    <w:p w:rsidR="005F13C5" w:rsidRDefault="00A07A59">
      <w:pPr>
        <w:pStyle w:val="HTML"/>
        <w:jc w:val="center"/>
        <w:rPr>
          <w:rFonts w:ascii="黑体" w:eastAsia="黑体" w:hAnsi="Times New Roman" w:cs="Times New Roman"/>
        </w:rPr>
      </w:pPr>
      <w:r>
        <w:rPr>
          <w:rFonts w:ascii="黑体" w:eastAsia="黑体" w:hAnsi="Times New Roman" w:cs="Times New Roman" w:hint="eastAsia"/>
        </w:rPr>
        <w:t xml:space="preserve">                         </w:t>
      </w:r>
    </w:p>
    <w:p w:rsidR="005F13C5" w:rsidRDefault="00A07A59">
      <w:pPr>
        <w:pStyle w:val="HTML"/>
        <w:jc w:val="center"/>
        <w:rPr>
          <w:rFonts w:ascii="黑体" w:eastAsia="黑体" w:hAnsi="Times New Roman" w:cs="Times New Roman"/>
        </w:rPr>
      </w:pPr>
      <w:r>
        <w:rPr>
          <w:rFonts w:ascii="黑体" w:eastAsia="黑体" w:hAnsi="Times New Roman" w:cs="Times New Roman" w:hint="eastAsia"/>
        </w:rPr>
        <w:t>中铁九局</w:t>
      </w:r>
      <w:proofErr w:type="gramStart"/>
      <w:r>
        <w:rPr>
          <w:rFonts w:ascii="黑体" w:eastAsia="黑体" w:hAnsi="Times New Roman" w:cs="Times New Roman" w:hint="eastAsia"/>
        </w:rPr>
        <w:t>微信平台</w:t>
      </w:r>
      <w:proofErr w:type="gramEnd"/>
    </w:p>
    <w:p w:rsidR="005F13C5" w:rsidRDefault="005F13C5">
      <w:pPr>
        <w:pStyle w:val="HTML"/>
        <w:spacing w:afterLines="50" w:after="156"/>
        <w:rPr>
          <w:rFonts w:ascii="Times New Roman" w:eastAsia="黑体" w:hAnsi="Times New Roman" w:cs="Times New Roman"/>
        </w:rPr>
      </w:pPr>
    </w:p>
    <w:p w:rsidR="005F13C5" w:rsidRDefault="005F13C5">
      <w:pPr>
        <w:pStyle w:val="HTML"/>
        <w:spacing w:afterLines="50" w:after="156"/>
        <w:rPr>
          <w:rFonts w:ascii="Times New Roman" w:eastAsia="黑体" w:hAnsi="Times New Roman" w:cs="Times New Roman"/>
        </w:rPr>
      </w:pPr>
    </w:p>
    <w:p w:rsidR="005F13C5" w:rsidRDefault="005F13C5">
      <w:pPr>
        <w:pStyle w:val="HTML"/>
        <w:spacing w:afterLines="50" w:after="156"/>
        <w:rPr>
          <w:rFonts w:ascii="Times New Roman" w:eastAsia="黑体" w:hAnsi="Times New Roman" w:cs="Times New Roman"/>
        </w:rPr>
      </w:pPr>
    </w:p>
    <w:p w:rsidR="005F13C5" w:rsidRDefault="005F13C5">
      <w:pPr>
        <w:pStyle w:val="HTML"/>
        <w:spacing w:afterLines="50" w:after="156"/>
        <w:rPr>
          <w:rFonts w:ascii="Times New Roman" w:eastAsia="黑体" w:hAnsi="Times New Roman" w:cs="Times New Roman"/>
        </w:rPr>
      </w:pPr>
    </w:p>
    <w:p w:rsidR="005F13C5" w:rsidRDefault="00A07A59">
      <w:pPr>
        <w:pStyle w:val="HTML"/>
        <w:spacing w:afterLines="50" w:after="156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附件：所属子分公司、所在省市及主要施工区域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3261"/>
        <w:gridCol w:w="2126"/>
      </w:tblGrid>
      <w:tr w:rsidR="005F13C5">
        <w:trPr>
          <w:trHeight w:val="619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b/>
                <w:sz w:val="24"/>
                <w:szCs w:val="24"/>
              </w:rPr>
              <w:t>所在城市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b/>
                <w:sz w:val="24"/>
                <w:szCs w:val="24"/>
              </w:rPr>
              <w:t>目前主要施工地域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b/>
                <w:sz w:val="24"/>
                <w:szCs w:val="24"/>
              </w:rPr>
              <w:t>招聘</w:t>
            </w:r>
            <w:r>
              <w:rPr>
                <w:rFonts w:ascii="Times New Roman" w:eastAsia="仿宋_GB2312" w:cs="Times New Roman" w:hint="eastAsia"/>
                <w:b/>
                <w:sz w:val="24"/>
                <w:szCs w:val="24"/>
              </w:rPr>
              <w:t>QQ</w:t>
            </w:r>
            <w:r>
              <w:rPr>
                <w:rFonts w:ascii="Times New Roman" w:eastAsia="仿宋_GB2312" w:cs="Times New Roman" w:hint="eastAsia"/>
                <w:b/>
                <w:sz w:val="24"/>
                <w:szCs w:val="24"/>
              </w:rPr>
              <w:t>群</w:t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江苏苏州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江苏、河南、山东、贵州、吉林、新疆、陕西、辽宁、浙江、云南等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26035</wp:posOffset>
                  </wp:positionV>
                  <wp:extent cx="833120" cy="842645"/>
                  <wp:effectExtent l="0" t="0" r="5080" b="1460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广东佛山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广东、海南、云南、辽宁、吉林、黑龙江、内蒙古、北京、江苏、四川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13970</wp:posOffset>
                  </wp:positionV>
                  <wp:extent cx="868680" cy="868680"/>
                  <wp:effectExtent l="0" t="0" r="7620" b="7620"/>
                  <wp:wrapNone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6548" t="4083" r="6129" b="27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辽宁、内蒙古、吉林、黑龙江、浙江、广西、四川、贵州、云南、新疆。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50165</wp:posOffset>
                  </wp:positionV>
                  <wp:extent cx="842010" cy="850265"/>
                  <wp:effectExtent l="0" t="0" r="15240" b="6985"/>
                  <wp:wrapNone/>
                  <wp:docPr id="11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6792" t="4542" r="6907" b="27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五公司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四川成都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四川、重庆、云南、广东、广西、陕西、山西、安徽、江西、辽宁、吉林、河北等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4445</wp:posOffset>
                  </wp:positionV>
                  <wp:extent cx="891540" cy="899795"/>
                  <wp:effectExtent l="0" t="0" r="3810" b="14605"/>
                  <wp:wrapNone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7620" t="33997" r="17129" b="29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13C5" w:rsidRDefault="00A07A59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601980</wp:posOffset>
                  </wp:positionV>
                  <wp:extent cx="920750" cy="889635"/>
                  <wp:effectExtent l="0" t="0" r="12700" b="5715"/>
                  <wp:wrapNone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3983" r="12493" b="32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七公司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辽宁、吉林、黑龙江、山西、山东、陕西、湖南、浙江、广西等</w:t>
            </w:r>
          </w:p>
        </w:tc>
        <w:tc>
          <w:tcPr>
            <w:tcW w:w="2126" w:type="dxa"/>
            <w:vAlign w:val="center"/>
          </w:tcPr>
          <w:p w:rsidR="005F13C5" w:rsidRDefault="005F13C5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电务公司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辽宁、吉林、黑龙江、内蒙古、河北、河南、山东、江西、安徽、江苏、贵州、四川、广东、甘肃、西藏、新疆等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29210</wp:posOffset>
                  </wp:positionV>
                  <wp:extent cx="884555" cy="886460"/>
                  <wp:effectExtent l="0" t="0" r="10795" b="8890"/>
                  <wp:wrapNone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5840" t="2533" r="14450" b="31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13C5" w:rsidRDefault="005F13C5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大连分公司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辽宁大连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国内：辽宁、吉林、云南、广东、江西、四川、福建、安徽等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br/>
              <w:t>国外：刚果（金）、玻利维亚、沙特阿拉伯、秘鲁、塞尔维亚等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27940</wp:posOffset>
                  </wp:positionV>
                  <wp:extent cx="864235" cy="879475"/>
                  <wp:effectExtent l="0" t="0" r="12065" b="15875"/>
                  <wp:wrapNone/>
                  <wp:docPr id="14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9099" t="6744" r="19595" b="4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检测公司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辽宁、吉林、黑龙江、新疆、山东、四川、云南、山西、内蒙古、广西、河南、陕西等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6350</wp:posOffset>
                  </wp:positionV>
                  <wp:extent cx="911225" cy="925195"/>
                  <wp:effectExtent l="0" t="0" r="3175" b="8255"/>
                  <wp:wrapNone/>
                  <wp:docPr id="10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5363" t="3988" r="6875" b="265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F13C5" w:rsidRDefault="005F13C5">
      <w:pPr>
        <w:pStyle w:val="HTML"/>
        <w:rPr>
          <w:rFonts w:ascii="黑体" w:eastAsia="黑体" w:hAnsi="Times New Roman" w:cs="Times New Roman"/>
          <w:sz w:val="32"/>
          <w:szCs w:val="32"/>
        </w:rPr>
      </w:pPr>
    </w:p>
    <w:sectPr w:rsidR="005F1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39" w:rsidRDefault="008B3F39" w:rsidP="0083345E">
      <w:r>
        <w:separator/>
      </w:r>
    </w:p>
  </w:endnote>
  <w:endnote w:type="continuationSeparator" w:id="0">
    <w:p w:rsidR="008B3F39" w:rsidRDefault="008B3F39" w:rsidP="0083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39" w:rsidRDefault="008B3F39" w:rsidP="0083345E">
      <w:r>
        <w:separator/>
      </w:r>
    </w:p>
  </w:footnote>
  <w:footnote w:type="continuationSeparator" w:id="0">
    <w:p w:rsidR="008B3F39" w:rsidRDefault="008B3F39" w:rsidP="0083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ZmRiNzMwNDkxMzM5YmVjODg0NTAxNjFjNzE5MDIifQ=="/>
  </w:docVars>
  <w:rsids>
    <w:rsidRoot w:val="005844AD"/>
    <w:rsid w:val="00010560"/>
    <w:rsid w:val="00015E5E"/>
    <w:rsid w:val="0002197B"/>
    <w:rsid w:val="000233F2"/>
    <w:rsid w:val="0002727B"/>
    <w:rsid w:val="00027B67"/>
    <w:rsid w:val="0003149C"/>
    <w:rsid w:val="00040627"/>
    <w:rsid w:val="00040689"/>
    <w:rsid w:val="000456E7"/>
    <w:rsid w:val="00054502"/>
    <w:rsid w:val="00057EA1"/>
    <w:rsid w:val="00057F1C"/>
    <w:rsid w:val="000638B1"/>
    <w:rsid w:val="00063EC5"/>
    <w:rsid w:val="0006662D"/>
    <w:rsid w:val="00071DB5"/>
    <w:rsid w:val="00072E62"/>
    <w:rsid w:val="00075D61"/>
    <w:rsid w:val="0007658A"/>
    <w:rsid w:val="0007679D"/>
    <w:rsid w:val="00092DB2"/>
    <w:rsid w:val="000934AA"/>
    <w:rsid w:val="000A1DF0"/>
    <w:rsid w:val="000A7202"/>
    <w:rsid w:val="000B13D4"/>
    <w:rsid w:val="000C09AF"/>
    <w:rsid w:val="000C1351"/>
    <w:rsid w:val="000C4B29"/>
    <w:rsid w:val="000D5481"/>
    <w:rsid w:val="000D70FD"/>
    <w:rsid w:val="000E5961"/>
    <w:rsid w:val="000E6CAC"/>
    <w:rsid w:val="000F1538"/>
    <w:rsid w:val="000F30F6"/>
    <w:rsid w:val="000F4B6D"/>
    <w:rsid w:val="001016A8"/>
    <w:rsid w:val="001027A0"/>
    <w:rsid w:val="00112E7A"/>
    <w:rsid w:val="0011444C"/>
    <w:rsid w:val="00114EB4"/>
    <w:rsid w:val="00122E13"/>
    <w:rsid w:val="00127491"/>
    <w:rsid w:val="00131001"/>
    <w:rsid w:val="00132DBB"/>
    <w:rsid w:val="00134348"/>
    <w:rsid w:val="0013436F"/>
    <w:rsid w:val="00134808"/>
    <w:rsid w:val="001351F7"/>
    <w:rsid w:val="00140FAA"/>
    <w:rsid w:val="00141DD3"/>
    <w:rsid w:val="001422A6"/>
    <w:rsid w:val="001456D5"/>
    <w:rsid w:val="00150EEF"/>
    <w:rsid w:val="001564C1"/>
    <w:rsid w:val="001665A3"/>
    <w:rsid w:val="00167457"/>
    <w:rsid w:val="00167BFD"/>
    <w:rsid w:val="00171ADA"/>
    <w:rsid w:val="001720DA"/>
    <w:rsid w:val="00174CE4"/>
    <w:rsid w:val="00176AFA"/>
    <w:rsid w:val="001801B3"/>
    <w:rsid w:val="001819ED"/>
    <w:rsid w:val="001853A6"/>
    <w:rsid w:val="00192A49"/>
    <w:rsid w:val="0019663A"/>
    <w:rsid w:val="00196B4C"/>
    <w:rsid w:val="0019739F"/>
    <w:rsid w:val="001A22D6"/>
    <w:rsid w:val="001A461F"/>
    <w:rsid w:val="001A513A"/>
    <w:rsid w:val="001A5AFF"/>
    <w:rsid w:val="001A72AD"/>
    <w:rsid w:val="001B44BA"/>
    <w:rsid w:val="001B61FB"/>
    <w:rsid w:val="001B68E4"/>
    <w:rsid w:val="001C2A25"/>
    <w:rsid w:val="001C4719"/>
    <w:rsid w:val="001D079D"/>
    <w:rsid w:val="001D19CC"/>
    <w:rsid w:val="001D31CD"/>
    <w:rsid w:val="001D3521"/>
    <w:rsid w:val="001E0159"/>
    <w:rsid w:val="001E0DE7"/>
    <w:rsid w:val="001E21EE"/>
    <w:rsid w:val="001E3C88"/>
    <w:rsid w:val="001E49E0"/>
    <w:rsid w:val="001E4B89"/>
    <w:rsid w:val="001E6B06"/>
    <w:rsid w:val="001E7764"/>
    <w:rsid w:val="001F1ABC"/>
    <w:rsid w:val="001F1CC0"/>
    <w:rsid w:val="001F29C4"/>
    <w:rsid w:val="001F705C"/>
    <w:rsid w:val="00204E1F"/>
    <w:rsid w:val="002055EE"/>
    <w:rsid w:val="00207E51"/>
    <w:rsid w:val="00211B3F"/>
    <w:rsid w:val="002170EA"/>
    <w:rsid w:val="00221543"/>
    <w:rsid w:val="00221730"/>
    <w:rsid w:val="00222B0B"/>
    <w:rsid w:val="002234A2"/>
    <w:rsid w:val="0022520B"/>
    <w:rsid w:val="00231709"/>
    <w:rsid w:val="0023459B"/>
    <w:rsid w:val="00234605"/>
    <w:rsid w:val="00237433"/>
    <w:rsid w:val="00237F59"/>
    <w:rsid w:val="00243AAD"/>
    <w:rsid w:val="002450EE"/>
    <w:rsid w:val="00247A41"/>
    <w:rsid w:val="00251B3A"/>
    <w:rsid w:val="00257595"/>
    <w:rsid w:val="0026540B"/>
    <w:rsid w:val="00272DD5"/>
    <w:rsid w:val="002753D8"/>
    <w:rsid w:val="002776A0"/>
    <w:rsid w:val="002818CD"/>
    <w:rsid w:val="0028330A"/>
    <w:rsid w:val="00286BC9"/>
    <w:rsid w:val="00293F77"/>
    <w:rsid w:val="00293FCE"/>
    <w:rsid w:val="002A7066"/>
    <w:rsid w:val="002B670B"/>
    <w:rsid w:val="002C2317"/>
    <w:rsid w:val="002C5173"/>
    <w:rsid w:val="002D093D"/>
    <w:rsid w:val="002D7A19"/>
    <w:rsid w:val="002F07F5"/>
    <w:rsid w:val="002F1A6B"/>
    <w:rsid w:val="002F32E9"/>
    <w:rsid w:val="002F461A"/>
    <w:rsid w:val="002F4CBC"/>
    <w:rsid w:val="002F784A"/>
    <w:rsid w:val="002F78BF"/>
    <w:rsid w:val="00305388"/>
    <w:rsid w:val="00317563"/>
    <w:rsid w:val="00324161"/>
    <w:rsid w:val="003332EC"/>
    <w:rsid w:val="00337610"/>
    <w:rsid w:val="00337C3A"/>
    <w:rsid w:val="00337EB1"/>
    <w:rsid w:val="00340425"/>
    <w:rsid w:val="0034196A"/>
    <w:rsid w:val="00343ED8"/>
    <w:rsid w:val="003510B5"/>
    <w:rsid w:val="00352C20"/>
    <w:rsid w:val="003560A5"/>
    <w:rsid w:val="00360693"/>
    <w:rsid w:val="00362664"/>
    <w:rsid w:val="00363914"/>
    <w:rsid w:val="00364473"/>
    <w:rsid w:val="00365D2F"/>
    <w:rsid w:val="00367605"/>
    <w:rsid w:val="00376D04"/>
    <w:rsid w:val="00380BBD"/>
    <w:rsid w:val="00383281"/>
    <w:rsid w:val="003913DF"/>
    <w:rsid w:val="003959CF"/>
    <w:rsid w:val="003A0081"/>
    <w:rsid w:val="003A3566"/>
    <w:rsid w:val="003A4493"/>
    <w:rsid w:val="003A4910"/>
    <w:rsid w:val="003B04F7"/>
    <w:rsid w:val="003B1398"/>
    <w:rsid w:val="003C08D9"/>
    <w:rsid w:val="003C221C"/>
    <w:rsid w:val="003D2355"/>
    <w:rsid w:val="003D5E63"/>
    <w:rsid w:val="003D77B2"/>
    <w:rsid w:val="003E3700"/>
    <w:rsid w:val="003F2CF8"/>
    <w:rsid w:val="003F30E4"/>
    <w:rsid w:val="003F69C3"/>
    <w:rsid w:val="00405DB6"/>
    <w:rsid w:val="00413932"/>
    <w:rsid w:val="00416613"/>
    <w:rsid w:val="00420C40"/>
    <w:rsid w:val="00422714"/>
    <w:rsid w:val="004242CB"/>
    <w:rsid w:val="00425DBD"/>
    <w:rsid w:val="0042708B"/>
    <w:rsid w:val="00433A34"/>
    <w:rsid w:val="004372D2"/>
    <w:rsid w:val="004379E8"/>
    <w:rsid w:val="00440F2F"/>
    <w:rsid w:val="00443B3C"/>
    <w:rsid w:val="00462311"/>
    <w:rsid w:val="00464B36"/>
    <w:rsid w:val="004678F9"/>
    <w:rsid w:val="0047477E"/>
    <w:rsid w:val="00480EBB"/>
    <w:rsid w:val="00481330"/>
    <w:rsid w:val="004814DF"/>
    <w:rsid w:val="00485F47"/>
    <w:rsid w:val="004862F3"/>
    <w:rsid w:val="004871FD"/>
    <w:rsid w:val="0049174B"/>
    <w:rsid w:val="00491BA7"/>
    <w:rsid w:val="00495F06"/>
    <w:rsid w:val="00496369"/>
    <w:rsid w:val="004A032E"/>
    <w:rsid w:val="004A6C1C"/>
    <w:rsid w:val="004A7123"/>
    <w:rsid w:val="004B594D"/>
    <w:rsid w:val="004B6857"/>
    <w:rsid w:val="004C6049"/>
    <w:rsid w:val="004C6CB9"/>
    <w:rsid w:val="004C6FEA"/>
    <w:rsid w:val="004D0A3C"/>
    <w:rsid w:val="004D1671"/>
    <w:rsid w:val="004E1A31"/>
    <w:rsid w:val="004E3A3D"/>
    <w:rsid w:val="004E52CC"/>
    <w:rsid w:val="004F2481"/>
    <w:rsid w:val="004F286E"/>
    <w:rsid w:val="004F4C32"/>
    <w:rsid w:val="004F79C6"/>
    <w:rsid w:val="00505285"/>
    <w:rsid w:val="00506B64"/>
    <w:rsid w:val="005139D2"/>
    <w:rsid w:val="00515302"/>
    <w:rsid w:val="00515DEA"/>
    <w:rsid w:val="0051764E"/>
    <w:rsid w:val="005201F7"/>
    <w:rsid w:val="0052228B"/>
    <w:rsid w:val="00533BC9"/>
    <w:rsid w:val="00534C2B"/>
    <w:rsid w:val="00545A9B"/>
    <w:rsid w:val="00545AB7"/>
    <w:rsid w:val="00546CC8"/>
    <w:rsid w:val="00550A27"/>
    <w:rsid w:val="00550FD3"/>
    <w:rsid w:val="00551D68"/>
    <w:rsid w:val="00557ED8"/>
    <w:rsid w:val="00560623"/>
    <w:rsid w:val="00563500"/>
    <w:rsid w:val="005656AA"/>
    <w:rsid w:val="00566353"/>
    <w:rsid w:val="005665BE"/>
    <w:rsid w:val="0057134F"/>
    <w:rsid w:val="00571591"/>
    <w:rsid w:val="00574468"/>
    <w:rsid w:val="005844AD"/>
    <w:rsid w:val="00586330"/>
    <w:rsid w:val="00590FAF"/>
    <w:rsid w:val="0059117A"/>
    <w:rsid w:val="0059433C"/>
    <w:rsid w:val="00594B4B"/>
    <w:rsid w:val="00594F90"/>
    <w:rsid w:val="00595E3B"/>
    <w:rsid w:val="005A1480"/>
    <w:rsid w:val="005A5D7F"/>
    <w:rsid w:val="005B06E9"/>
    <w:rsid w:val="005B5F7B"/>
    <w:rsid w:val="005C27D7"/>
    <w:rsid w:val="005C5941"/>
    <w:rsid w:val="005D133F"/>
    <w:rsid w:val="005D4F89"/>
    <w:rsid w:val="005E0120"/>
    <w:rsid w:val="005E554D"/>
    <w:rsid w:val="005E67A3"/>
    <w:rsid w:val="005F13C5"/>
    <w:rsid w:val="005F224A"/>
    <w:rsid w:val="005F225B"/>
    <w:rsid w:val="005F5F4D"/>
    <w:rsid w:val="00603DAF"/>
    <w:rsid w:val="0060670B"/>
    <w:rsid w:val="00620EA4"/>
    <w:rsid w:val="0062698D"/>
    <w:rsid w:val="00627E64"/>
    <w:rsid w:val="00632BCC"/>
    <w:rsid w:val="0063415A"/>
    <w:rsid w:val="006357DA"/>
    <w:rsid w:val="00636343"/>
    <w:rsid w:val="00636F04"/>
    <w:rsid w:val="006506CC"/>
    <w:rsid w:val="00650710"/>
    <w:rsid w:val="006520D6"/>
    <w:rsid w:val="0065359A"/>
    <w:rsid w:val="00654E2E"/>
    <w:rsid w:val="00657BA1"/>
    <w:rsid w:val="006604A6"/>
    <w:rsid w:val="00662CA1"/>
    <w:rsid w:val="00663881"/>
    <w:rsid w:val="0066513F"/>
    <w:rsid w:val="0066632B"/>
    <w:rsid w:val="006770E4"/>
    <w:rsid w:val="00686715"/>
    <w:rsid w:val="00687373"/>
    <w:rsid w:val="006878B4"/>
    <w:rsid w:val="006924B0"/>
    <w:rsid w:val="006974AF"/>
    <w:rsid w:val="0069791B"/>
    <w:rsid w:val="006A09C8"/>
    <w:rsid w:val="006A14EA"/>
    <w:rsid w:val="006A379B"/>
    <w:rsid w:val="006B07F2"/>
    <w:rsid w:val="006B1B64"/>
    <w:rsid w:val="006B2FE1"/>
    <w:rsid w:val="006C02F7"/>
    <w:rsid w:val="006C31E1"/>
    <w:rsid w:val="006C37BA"/>
    <w:rsid w:val="006C3C71"/>
    <w:rsid w:val="006C5A86"/>
    <w:rsid w:val="006D0615"/>
    <w:rsid w:val="006D36CC"/>
    <w:rsid w:val="006D3E8C"/>
    <w:rsid w:val="006D4E54"/>
    <w:rsid w:val="006D6000"/>
    <w:rsid w:val="006D619C"/>
    <w:rsid w:val="006D625A"/>
    <w:rsid w:val="006D6BD9"/>
    <w:rsid w:val="006D6D5D"/>
    <w:rsid w:val="006D75B7"/>
    <w:rsid w:val="006D790E"/>
    <w:rsid w:val="006D7CFE"/>
    <w:rsid w:val="006E1636"/>
    <w:rsid w:val="006F2B9A"/>
    <w:rsid w:val="006F38B5"/>
    <w:rsid w:val="006F6311"/>
    <w:rsid w:val="00700F29"/>
    <w:rsid w:val="00700F44"/>
    <w:rsid w:val="00702D20"/>
    <w:rsid w:val="00704E04"/>
    <w:rsid w:val="00705C75"/>
    <w:rsid w:val="00710D63"/>
    <w:rsid w:val="00733165"/>
    <w:rsid w:val="00742746"/>
    <w:rsid w:val="0074326F"/>
    <w:rsid w:val="0074364B"/>
    <w:rsid w:val="00746506"/>
    <w:rsid w:val="0075127F"/>
    <w:rsid w:val="007517B6"/>
    <w:rsid w:val="007525D6"/>
    <w:rsid w:val="007565F5"/>
    <w:rsid w:val="00760195"/>
    <w:rsid w:val="00763311"/>
    <w:rsid w:val="0076580A"/>
    <w:rsid w:val="00773352"/>
    <w:rsid w:val="00773A39"/>
    <w:rsid w:val="0077705D"/>
    <w:rsid w:val="007805EF"/>
    <w:rsid w:val="00781775"/>
    <w:rsid w:val="00781910"/>
    <w:rsid w:val="00786A2C"/>
    <w:rsid w:val="00786B4A"/>
    <w:rsid w:val="007870E8"/>
    <w:rsid w:val="00787431"/>
    <w:rsid w:val="00790DE1"/>
    <w:rsid w:val="0079469F"/>
    <w:rsid w:val="00797A0E"/>
    <w:rsid w:val="007A120E"/>
    <w:rsid w:val="007A2638"/>
    <w:rsid w:val="007A2C04"/>
    <w:rsid w:val="007A3986"/>
    <w:rsid w:val="007A3F2F"/>
    <w:rsid w:val="007A7D46"/>
    <w:rsid w:val="007B53EE"/>
    <w:rsid w:val="007B5FF1"/>
    <w:rsid w:val="007B6E9C"/>
    <w:rsid w:val="007B7C7D"/>
    <w:rsid w:val="007C54C9"/>
    <w:rsid w:val="007C6D4E"/>
    <w:rsid w:val="007C6E69"/>
    <w:rsid w:val="007D15FC"/>
    <w:rsid w:val="007D5394"/>
    <w:rsid w:val="007D636B"/>
    <w:rsid w:val="007D7133"/>
    <w:rsid w:val="007E0AF8"/>
    <w:rsid w:val="007E2C2C"/>
    <w:rsid w:val="007E6DCB"/>
    <w:rsid w:val="007F0F11"/>
    <w:rsid w:val="00800A4E"/>
    <w:rsid w:val="00801E41"/>
    <w:rsid w:val="0080549E"/>
    <w:rsid w:val="0081033E"/>
    <w:rsid w:val="0081055E"/>
    <w:rsid w:val="0081461E"/>
    <w:rsid w:val="00817FA4"/>
    <w:rsid w:val="0082084F"/>
    <w:rsid w:val="00821987"/>
    <w:rsid w:val="00822604"/>
    <w:rsid w:val="00822F60"/>
    <w:rsid w:val="00824B5B"/>
    <w:rsid w:val="00824C86"/>
    <w:rsid w:val="00825D11"/>
    <w:rsid w:val="0083345E"/>
    <w:rsid w:val="00841313"/>
    <w:rsid w:val="00846D11"/>
    <w:rsid w:val="008506AC"/>
    <w:rsid w:val="008515D1"/>
    <w:rsid w:val="0085787E"/>
    <w:rsid w:val="00860270"/>
    <w:rsid w:val="008606F1"/>
    <w:rsid w:val="00862E3E"/>
    <w:rsid w:val="008642DE"/>
    <w:rsid w:val="0086554F"/>
    <w:rsid w:val="008673F2"/>
    <w:rsid w:val="0087055A"/>
    <w:rsid w:val="00874CC3"/>
    <w:rsid w:val="00874FE2"/>
    <w:rsid w:val="00877B60"/>
    <w:rsid w:val="00882B0C"/>
    <w:rsid w:val="00882C98"/>
    <w:rsid w:val="00882F0B"/>
    <w:rsid w:val="00883190"/>
    <w:rsid w:val="00891970"/>
    <w:rsid w:val="008930AC"/>
    <w:rsid w:val="00895986"/>
    <w:rsid w:val="008A07EA"/>
    <w:rsid w:val="008A78FE"/>
    <w:rsid w:val="008B3F39"/>
    <w:rsid w:val="008B4549"/>
    <w:rsid w:val="008B50C6"/>
    <w:rsid w:val="008C5624"/>
    <w:rsid w:val="008C6849"/>
    <w:rsid w:val="008D050A"/>
    <w:rsid w:val="008D1EA4"/>
    <w:rsid w:val="008D249D"/>
    <w:rsid w:val="008D2AFE"/>
    <w:rsid w:val="008E07D8"/>
    <w:rsid w:val="008E4183"/>
    <w:rsid w:val="008E4FAC"/>
    <w:rsid w:val="008F06EE"/>
    <w:rsid w:val="008F1951"/>
    <w:rsid w:val="00903EBE"/>
    <w:rsid w:val="00907320"/>
    <w:rsid w:val="00910A55"/>
    <w:rsid w:val="00911377"/>
    <w:rsid w:val="00913ED5"/>
    <w:rsid w:val="009159BD"/>
    <w:rsid w:val="009161C7"/>
    <w:rsid w:val="0091762D"/>
    <w:rsid w:val="009205BE"/>
    <w:rsid w:val="009214EE"/>
    <w:rsid w:val="009241F6"/>
    <w:rsid w:val="00924220"/>
    <w:rsid w:val="009271B3"/>
    <w:rsid w:val="00932BCB"/>
    <w:rsid w:val="00935843"/>
    <w:rsid w:val="00937CD5"/>
    <w:rsid w:val="00947D56"/>
    <w:rsid w:val="009506C3"/>
    <w:rsid w:val="00952AFF"/>
    <w:rsid w:val="00954E1D"/>
    <w:rsid w:val="00964AA6"/>
    <w:rsid w:val="009650A0"/>
    <w:rsid w:val="00965B3C"/>
    <w:rsid w:val="00973425"/>
    <w:rsid w:val="00977792"/>
    <w:rsid w:val="00981EFF"/>
    <w:rsid w:val="0098669B"/>
    <w:rsid w:val="009A2B23"/>
    <w:rsid w:val="009A3EAE"/>
    <w:rsid w:val="009A406C"/>
    <w:rsid w:val="009A41D1"/>
    <w:rsid w:val="009A42ED"/>
    <w:rsid w:val="009B11AD"/>
    <w:rsid w:val="009B46B1"/>
    <w:rsid w:val="009B5044"/>
    <w:rsid w:val="009B78DC"/>
    <w:rsid w:val="009C10B2"/>
    <w:rsid w:val="009C30CA"/>
    <w:rsid w:val="009C4B4B"/>
    <w:rsid w:val="009C7A19"/>
    <w:rsid w:val="009D23B1"/>
    <w:rsid w:val="009D3801"/>
    <w:rsid w:val="009E0D5A"/>
    <w:rsid w:val="009E2D61"/>
    <w:rsid w:val="009E41F7"/>
    <w:rsid w:val="009E4939"/>
    <w:rsid w:val="009E52DA"/>
    <w:rsid w:val="009F26AB"/>
    <w:rsid w:val="00A01361"/>
    <w:rsid w:val="00A01744"/>
    <w:rsid w:val="00A04242"/>
    <w:rsid w:val="00A04DB0"/>
    <w:rsid w:val="00A06B5D"/>
    <w:rsid w:val="00A07A59"/>
    <w:rsid w:val="00A21BB7"/>
    <w:rsid w:val="00A2312B"/>
    <w:rsid w:val="00A26928"/>
    <w:rsid w:val="00A3114C"/>
    <w:rsid w:val="00A42199"/>
    <w:rsid w:val="00A421E3"/>
    <w:rsid w:val="00A4581A"/>
    <w:rsid w:val="00A46867"/>
    <w:rsid w:val="00A532C7"/>
    <w:rsid w:val="00A5773F"/>
    <w:rsid w:val="00A62EB0"/>
    <w:rsid w:val="00A6433E"/>
    <w:rsid w:val="00A6445A"/>
    <w:rsid w:val="00A64927"/>
    <w:rsid w:val="00A64DAD"/>
    <w:rsid w:val="00A668E2"/>
    <w:rsid w:val="00A675F0"/>
    <w:rsid w:val="00A71C99"/>
    <w:rsid w:val="00A74D95"/>
    <w:rsid w:val="00A7701C"/>
    <w:rsid w:val="00A835EF"/>
    <w:rsid w:val="00A90E9B"/>
    <w:rsid w:val="00A93876"/>
    <w:rsid w:val="00A9430C"/>
    <w:rsid w:val="00AA041E"/>
    <w:rsid w:val="00AA1736"/>
    <w:rsid w:val="00AB09C1"/>
    <w:rsid w:val="00AB1004"/>
    <w:rsid w:val="00AB2070"/>
    <w:rsid w:val="00AB5403"/>
    <w:rsid w:val="00AC0C66"/>
    <w:rsid w:val="00AC14E7"/>
    <w:rsid w:val="00AC2023"/>
    <w:rsid w:val="00AD4A63"/>
    <w:rsid w:val="00AE15CC"/>
    <w:rsid w:val="00AE3564"/>
    <w:rsid w:val="00AE382C"/>
    <w:rsid w:val="00AF3307"/>
    <w:rsid w:val="00AF3406"/>
    <w:rsid w:val="00AF3C4E"/>
    <w:rsid w:val="00B04BB4"/>
    <w:rsid w:val="00B063BF"/>
    <w:rsid w:val="00B1006E"/>
    <w:rsid w:val="00B12253"/>
    <w:rsid w:val="00B170B4"/>
    <w:rsid w:val="00B20C8D"/>
    <w:rsid w:val="00B2475E"/>
    <w:rsid w:val="00B261B9"/>
    <w:rsid w:val="00B30F11"/>
    <w:rsid w:val="00B3584D"/>
    <w:rsid w:val="00B3667D"/>
    <w:rsid w:val="00B40FFE"/>
    <w:rsid w:val="00B5148C"/>
    <w:rsid w:val="00B54C78"/>
    <w:rsid w:val="00B602E9"/>
    <w:rsid w:val="00B61B66"/>
    <w:rsid w:val="00B67667"/>
    <w:rsid w:val="00B70CAB"/>
    <w:rsid w:val="00B729CB"/>
    <w:rsid w:val="00B81B39"/>
    <w:rsid w:val="00B84438"/>
    <w:rsid w:val="00B907EB"/>
    <w:rsid w:val="00B91807"/>
    <w:rsid w:val="00B927F6"/>
    <w:rsid w:val="00B94269"/>
    <w:rsid w:val="00B94A8A"/>
    <w:rsid w:val="00B95603"/>
    <w:rsid w:val="00BA1D71"/>
    <w:rsid w:val="00BA1ED0"/>
    <w:rsid w:val="00BA3BA0"/>
    <w:rsid w:val="00BA55E1"/>
    <w:rsid w:val="00BA7320"/>
    <w:rsid w:val="00BB0979"/>
    <w:rsid w:val="00BB0E6C"/>
    <w:rsid w:val="00BB19E9"/>
    <w:rsid w:val="00BB255C"/>
    <w:rsid w:val="00BC3387"/>
    <w:rsid w:val="00BC44EC"/>
    <w:rsid w:val="00BC5587"/>
    <w:rsid w:val="00BC7C51"/>
    <w:rsid w:val="00BD2F56"/>
    <w:rsid w:val="00BD61AB"/>
    <w:rsid w:val="00BD7516"/>
    <w:rsid w:val="00BE255D"/>
    <w:rsid w:val="00BE2D06"/>
    <w:rsid w:val="00BE45F5"/>
    <w:rsid w:val="00BE729B"/>
    <w:rsid w:val="00BE7934"/>
    <w:rsid w:val="00BF1BA7"/>
    <w:rsid w:val="00BF26D2"/>
    <w:rsid w:val="00BF53CA"/>
    <w:rsid w:val="00BF5E03"/>
    <w:rsid w:val="00BF6E0F"/>
    <w:rsid w:val="00C00F6E"/>
    <w:rsid w:val="00C0612D"/>
    <w:rsid w:val="00C065BE"/>
    <w:rsid w:val="00C06B3D"/>
    <w:rsid w:val="00C11E6C"/>
    <w:rsid w:val="00C1311B"/>
    <w:rsid w:val="00C16A6F"/>
    <w:rsid w:val="00C17FFD"/>
    <w:rsid w:val="00C24B8F"/>
    <w:rsid w:val="00C31CA4"/>
    <w:rsid w:val="00C33BD2"/>
    <w:rsid w:val="00C36DA4"/>
    <w:rsid w:val="00C3750A"/>
    <w:rsid w:val="00C37694"/>
    <w:rsid w:val="00C37B98"/>
    <w:rsid w:val="00C400FA"/>
    <w:rsid w:val="00C46182"/>
    <w:rsid w:val="00C50633"/>
    <w:rsid w:val="00C50C30"/>
    <w:rsid w:val="00C50F75"/>
    <w:rsid w:val="00C51EE3"/>
    <w:rsid w:val="00C52456"/>
    <w:rsid w:val="00C530DE"/>
    <w:rsid w:val="00C53E30"/>
    <w:rsid w:val="00C55B4C"/>
    <w:rsid w:val="00C55FF6"/>
    <w:rsid w:val="00C56BAD"/>
    <w:rsid w:val="00C577A9"/>
    <w:rsid w:val="00C609DB"/>
    <w:rsid w:val="00C65F64"/>
    <w:rsid w:val="00C66569"/>
    <w:rsid w:val="00C674F9"/>
    <w:rsid w:val="00C77EEE"/>
    <w:rsid w:val="00C804A3"/>
    <w:rsid w:val="00C81E2F"/>
    <w:rsid w:val="00C86371"/>
    <w:rsid w:val="00C868E3"/>
    <w:rsid w:val="00C941D5"/>
    <w:rsid w:val="00C95551"/>
    <w:rsid w:val="00CA23C0"/>
    <w:rsid w:val="00CA24EA"/>
    <w:rsid w:val="00CA4665"/>
    <w:rsid w:val="00CA5628"/>
    <w:rsid w:val="00CA78E9"/>
    <w:rsid w:val="00CB1981"/>
    <w:rsid w:val="00CB7B27"/>
    <w:rsid w:val="00CC0BF9"/>
    <w:rsid w:val="00CC52DD"/>
    <w:rsid w:val="00CC6D73"/>
    <w:rsid w:val="00CD2A47"/>
    <w:rsid w:val="00CD344E"/>
    <w:rsid w:val="00CE5659"/>
    <w:rsid w:val="00CE792B"/>
    <w:rsid w:val="00CF0226"/>
    <w:rsid w:val="00D02125"/>
    <w:rsid w:val="00D04389"/>
    <w:rsid w:val="00D04A40"/>
    <w:rsid w:val="00D050A4"/>
    <w:rsid w:val="00D06B63"/>
    <w:rsid w:val="00D136CE"/>
    <w:rsid w:val="00D144E1"/>
    <w:rsid w:val="00D168A9"/>
    <w:rsid w:val="00D2262D"/>
    <w:rsid w:val="00D27ED2"/>
    <w:rsid w:val="00D36EA0"/>
    <w:rsid w:val="00D37D66"/>
    <w:rsid w:val="00D41CA3"/>
    <w:rsid w:val="00D446C1"/>
    <w:rsid w:val="00D50080"/>
    <w:rsid w:val="00D516A5"/>
    <w:rsid w:val="00D535F2"/>
    <w:rsid w:val="00D55109"/>
    <w:rsid w:val="00D55301"/>
    <w:rsid w:val="00D566CB"/>
    <w:rsid w:val="00D56C47"/>
    <w:rsid w:val="00D66876"/>
    <w:rsid w:val="00D70FED"/>
    <w:rsid w:val="00D71F07"/>
    <w:rsid w:val="00D72765"/>
    <w:rsid w:val="00D72931"/>
    <w:rsid w:val="00D74B58"/>
    <w:rsid w:val="00D752C9"/>
    <w:rsid w:val="00D8075C"/>
    <w:rsid w:val="00D81712"/>
    <w:rsid w:val="00D82E70"/>
    <w:rsid w:val="00D844F6"/>
    <w:rsid w:val="00D9163A"/>
    <w:rsid w:val="00D961B1"/>
    <w:rsid w:val="00D970BA"/>
    <w:rsid w:val="00D971B6"/>
    <w:rsid w:val="00D97DE8"/>
    <w:rsid w:val="00DA0A58"/>
    <w:rsid w:val="00DA0EC6"/>
    <w:rsid w:val="00DA43E7"/>
    <w:rsid w:val="00DB578A"/>
    <w:rsid w:val="00DC10B9"/>
    <w:rsid w:val="00DC129C"/>
    <w:rsid w:val="00DC4449"/>
    <w:rsid w:val="00DC4C96"/>
    <w:rsid w:val="00DC7AE4"/>
    <w:rsid w:val="00DD04EC"/>
    <w:rsid w:val="00DD1F02"/>
    <w:rsid w:val="00DD203A"/>
    <w:rsid w:val="00DD3329"/>
    <w:rsid w:val="00DD40B7"/>
    <w:rsid w:val="00DD6D83"/>
    <w:rsid w:val="00DE450E"/>
    <w:rsid w:val="00DF31AE"/>
    <w:rsid w:val="00DF375C"/>
    <w:rsid w:val="00E0049B"/>
    <w:rsid w:val="00E02019"/>
    <w:rsid w:val="00E02CE5"/>
    <w:rsid w:val="00E03B44"/>
    <w:rsid w:val="00E066E1"/>
    <w:rsid w:val="00E12C8C"/>
    <w:rsid w:val="00E14ECE"/>
    <w:rsid w:val="00E1680D"/>
    <w:rsid w:val="00E20E00"/>
    <w:rsid w:val="00E233C0"/>
    <w:rsid w:val="00E30339"/>
    <w:rsid w:val="00E336C3"/>
    <w:rsid w:val="00E35111"/>
    <w:rsid w:val="00E361C7"/>
    <w:rsid w:val="00E41890"/>
    <w:rsid w:val="00E455E4"/>
    <w:rsid w:val="00E47069"/>
    <w:rsid w:val="00E517A9"/>
    <w:rsid w:val="00E52158"/>
    <w:rsid w:val="00E521C7"/>
    <w:rsid w:val="00E53E72"/>
    <w:rsid w:val="00E546E1"/>
    <w:rsid w:val="00E56AB9"/>
    <w:rsid w:val="00E6103B"/>
    <w:rsid w:val="00E62464"/>
    <w:rsid w:val="00E66216"/>
    <w:rsid w:val="00E664C1"/>
    <w:rsid w:val="00E66C4F"/>
    <w:rsid w:val="00E70AC8"/>
    <w:rsid w:val="00E72822"/>
    <w:rsid w:val="00E76F9D"/>
    <w:rsid w:val="00E770F3"/>
    <w:rsid w:val="00E8205F"/>
    <w:rsid w:val="00E8317A"/>
    <w:rsid w:val="00E8375F"/>
    <w:rsid w:val="00E84813"/>
    <w:rsid w:val="00E85D03"/>
    <w:rsid w:val="00E868C5"/>
    <w:rsid w:val="00E86950"/>
    <w:rsid w:val="00E915A3"/>
    <w:rsid w:val="00E9241E"/>
    <w:rsid w:val="00E925AC"/>
    <w:rsid w:val="00E95B5F"/>
    <w:rsid w:val="00EA034A"/>
    <w:rsid w:val="00EA6CF2"/>
    <w:rsid w:val="00EB236E"/>
    <w:rsid w:val="00EB7D4F"/>
    <w:rsid w:val="00EC04DD"/>
    <w:rsid w:val="00EC628F"/>
    <w:rsid w:val="00ED1EB0"/>
    <w:rsid w:val="00ED3F1B"/>
    <w:rsid w:val="00ED4BA6"/>
    <w:rsid w:val="00ED516E"/>
    <w:rsid w:val="00ED6C27"/>
    <w:rsid w:val="00ED76DE"/>
    <w:rsid w:val="00EE2112"/>
    <w:rsid w:val="00EE485D"/>
    <w:rsid w:val="00EE49EE"/>
    <w:rsid w:val="00EF0383"/>
    <w:rsid w:val="00EF19BF"/>
    <w:rsid w:val="00EF4689"/>
    <w:rsid w:val="00F05E89"/>
    <w:rsid w:val="00F07C5E"/>
    <w:rsid w:val="00F151E6"/>
    <w:rsid w:val="00F20925"/>
    <w:rsid w:val="00F30317"/>
    <w:rsid w:val="00F31404"/>
    <w:rsid w:val="00F31492"/>
    <w:rsid w:val="00F412C7"/>
    <w:rsid w:val="00F41FC6"/>
    <w:rsid w:val="00F43E8D"/>
    <w:rsid w:val="00F44843"/>
    <w:rsid w:val="00F4514C"/>
    <w:rsid w:val="00F465F1"/>
    <w:rsid w:val="00F4715B"/>
    <w:rsid w:val="00F576C3"/>
    <w:rsid w:val="00F67EFE"/>
    <w:rsid w:val="00F701AA"/>
    <w:rsid w:val="00F8004D"/>
    <w:rsid w:val="00F86480"/>
    <w:rsid w:val="00F86B5B"/>
    <w:rsid w:val="00F86CF3"/>
    <w:rsid w:val="00F94282"/>
    <w:rsid w:val="00F9527C"/>
    <w:rsid w:val="00F972D9"/>
    <w:rsid w:val="00FA081A"/>
    <w:rsid w:val="00FA2692"/>
    <w:rsid w:val="00FA3034"/>
    <w:rsid w:val="00FA5AFF"/>
    <w:rsid w:val="00FA69E0"/>
    <w:rsid w:val="00FB31A5"/>
    <w:rsid w:val="00FB5D9E"/>
    <w:rsid w:val="00FB7AF9"/>
    <w:rsid w:val="00FC1410"/>
    <w:rsid w:val="00FC1CA3"/>
    <w:rsid w:val="00FC6B91"/>
    <w:rsid w:val="00FD172D"/>
    <w:rsid w:val="00FE0E85"/>
    <w:rsid w:val="00FE116B"/>
    <w:rsid w:val="00FE2DC6"/>
    <w:rsid w:val="00FE5EE6"/>
    <w:rsid w:val="00FE7FE4"/>
    <w:rsid w:val="00FF3C7D"/>
    <w:rsid w:val="00FF6E7F"/>
    <w:rsid w:val="0CF87F22"/>
    <w:rsid w:val="132158C8"/>
    <w:rsid w:val="4B462099"/>
    <w:rsid w:val="4D403785"/>
    <w:rsid w:val="52660E10"/>
    <w:rsid w:val="54554078"/>
    <w:rsid w:val="581B1BCE"/>
    <w:rsid w:val="58DF3ECC"/>
    <w:rsid w:val="5B1771EE"/>
    <w:rsid w:val="5D662CA6"/>
    <w:rsid w:val="6D5A3E84"/>
    <w:rsid w:val="775716EA"/>
    <w:rsid w:val="79673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04CC7-E617-48F2-80C7-AE9387F4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409</Words>
  <Characters>2337</Characters>
  <Application>Microsoft Office Word</Application>
  <DocSecurity>0</DocSecurity>
  <Lines>19</Lines>
  <Paragraphs>5</Paragraphs>
  <ScaleCrop>false</ScaleCrop>
  <Company>中国中铁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刘亮</cp:lastModifiedBy>
  <cp:revision>15</cp:revision>
  <cp:lastPrinted>2022-08-23T08:25:00Z</cp:lastPrinted>
  <dcterms:created xsi:type="dcterms:W3CDTF">2022-08-01T08:06:00Z</dcterms:created>
  <dcterms:modified xsi:type="dcterms:W3CDTF">2022-08-24T09:03:00Z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77E2F0D7DEB04568B503DDF0E585F1D0</vt:lpwstr>
  </property>
</Properties>
</file>