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hint="eastAsia"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沈阳新松机器人自动化股份有限公司招聘简章</w:t>
      </w:r>
    </w:p>
    <w:p>
      <w:pPr>
        <w:spacing w:before="156" w:beforeLines="50" w:line="360" w:lineRule="auto"/>
        <w:rPr>
          <w:rFonts w:ascii="宋体" w:hAnsi="宋体" w:eastAsia="宋体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【</w:t>
      </w:r>
      <w:r>
        <w:rPr>
          <w:rFonts w:hint="eastAsia" w:ascii="宋体" w:hAnsi="宋体" w:eastAsia="宋体"/>
          <w:b/>
          <w:sz w:val="28"/>
        </w:rPr>
        <w:t>公司简介</w:t>
      </w:r>
      <w:r>
        <w:rPr>
          <w:rFonts w:hint="eastAsia" w:ascii="微软雅黑" w:hAnsi="微软雅黑" w:eastAsia="微软雅黑"/>
          <w:b/>
          <w:sz w:val="28"/>
        </w:rPr>
        <w:t>】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210" w:right="210"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沈阳新松机器人自动化股份有限公司（以下简称“新松”）成立于</w:t>
      </w:r>
      <w:r>
        <w:rPr>
          <w:rFonts w:ascii="微软雅黑" w:hAnsi="微软雅黑" w:eastAsia="微软雅黑"/>
          <w:color w:val="333333"/>
        </w:rPr>
        <w:t>2000年，是一家以机器人技术为核心的高科技上市公司。作为国家机器人产业化基地，</w:t>
      </w:r>
      <w:r>
        <w:rPr>
          <w:rFonts w:hint="eastAsia" w:ascii="微软雅黑" w:hAnsi="微软雅黑" w:eastAsia="微软雅黑"/>
          <w:color w:val="333333"/>
        </w:rPr>
        <w:t>新松</w:t>
      </w:r>
      <w:r>
        <w:rPr>
          <w:rFonts w:ascii="微软雅黑" w:hAnsi="微软雅黑" w:eastAsia="微软雅黑"/>
          <w:color w:val="333333"/>
        </w:rPr>
        <w:t>拥有4000余人的研发创新团队，</w:t>
      </w:r>
      <w:r>
        <w:rPr>
          <w:rFonts w:hint="eastAsia" w:ascii="微软雅黑" w:hAnsi="微软雅黑" w:eastAsia="微软雅黑"/>
          <w:color w:val="333333"/>
        </w:rPr>
        <w:t>同时依托中科院沈阳自动化研究所强大的技术实力，坚持以市场为导向开展技术创新，形成了</w:t>
      </w:r>
      <w:r>
        <w:rPr>
          <w:rFonts w:ascii="微软雅黑" w:hAnsi="微软雅黑" w:eastAsia="微软雅黑"/>
          <w:color w:val="333333"/>
        </w:rPr>
        <w:t>完整的机器人产品线及工业4.0整体解决方案</w:t>
      </w:r>
      <w:r>
        <w:rPr>
          <w:rFonts w:hint="eastAsia" w:ascii="微软雅黑" w:hAnsi="微软雅黑" w:eastAsia="微软雅黑"/>
          <w:color w:val="333333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210" w:right="210" w:firstLine="480" w:firstLineChars="20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t>新松本部位于沈阳，在上海设有国际总部，在沈阳、上海、青岛、天津、无锡建有产业园区。同时，新松积极布局国际市场，在韩国、新加坡、泰国、</w:t>
      </w:r>
      <w:r>
        <w:rPr>
          <w:rFonts w:hint="eastAsia" w:ascii="微软雅黑" w:hAnsi="微软雅黑" w:eastAsia="微软雅黑"/>
          <w:color w:val="333333"/>
        </w:rPr>
        <w:t>马来西亚、</w:t>
      </w:r>
      <w:r>
        <w:rPr>
          <w:rFonts w:ascii="微软雅黑" w:hAnsi="微软雅黑" w:eastAsia="微软雅黑"/>
          <w:color w:val="333333"/>
        </w:rPr>
        <w:t>德国、香港等地设立多家控股子公司及海外区域中心</w:t>
      </w:r>
      <w:r>
        <w:rPr>
          <w:rFonts w:hint="eastAsia" w:ascii="微软雅黑" w:hAnsi="微软雅黑" w:eastAsia="微软雅黑"/>
          <w:color w:val="333333"/>
        </w:rPr>
        <w:t>，已</w:t>
      </w:r>
      <w:r>
        <w:rPr>
          <w:rFonts w:ascii="微软雅黑" w:hAnsi="微软雅黑" w:eastAsia="微软雅黑"/>
          <w:color w:val="333333"/>
        </w:rPr>
        <w:t>形成以自主核心技术、核心零部件、核心产品及行业系统解决方案为一体的全产业价值链。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210" w:right="210" w:firstLine="480" w:firstLineChars="2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新松成功研制了具有自主知识产权的工业机器人、移动机器人、特种机器人、协作机器人、医疗服务机器人五大系列百余种产品，面向半导体装备、智能装备、智能物流、智能工厂、智能交通，形成十大产业方向，致力于打造数字化物联新模式。产品累计出口40多个国家和地区，为全球</w:t>
      </w:r>
      <w:r>
        <w:rPr>
          <w:rFonts w:ascii="微软雅黑" w:hAnsi="微软雅黑" w:eastAsia="微软雅黑"/>
          <w:color w:val="333333"/>
        </w:rPr>
        <w:t>4</w:t>
      </w:r>
      <w:r>
        <w:rPr>
          <w:rFonts w:hint="eastAsia" w:ascii="微软雅黑" w:hAnsi="微软雅黑" w:eastAsia="微软雅黑"/>
          <w:color w:val="333333"/>
        </w:rPr>
        <w:t>000余家国际企业提供产业升级服务。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210" w:right="210" w:firstLine="480" w:firstLineChars="2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新松紧抓全球新一轮科技革命和产业变革契机，发挥人工智能技术</w:t>
      </w:r>
      <w:r>
        <w:rPr>
          <w:rFonts w:ascii="微软雅黑" w:hAnsi="微软雅黑" w:eastAsia="微软雅黑"/>
          <w:color w:val="333333"/>
        </w:rPr>
        <w:t>的</w:t>
      </w:r>
      <w:r>
        <w:rPr>
          <w:rFonts w:hint="eastAsia" w:ascii="微软雅黑" w:hAnsi="微软雅黑" w:eastAsia="微软雅黑"/>
          <w:color w:val="333333"/>
        </w:rPr>
        <w:t>赋能效应，以工业</w:t>
      </w:r>
      <w:r>
        <w:rPr>
          <w:rFonts w:ascii="微软雅黑" w:hAnsi="微软雅黑" w:eastAsia="微软雅黑"/>
          <w:color w:val="333333"/>
        </w:rPr>
        <w:t>互联网、</w:t>
      </w:r>
      <w:r>
        <w:rPr>
          <w:rFonts w:hint="eastAsia" w:ascii="微软雅黑" w:hAnsi="微软雅黑" w:eastAsia="微软雅黑"/>
          <w:color w:val="333333"/>
        </w:rPr>
        <w:t>大数据、云计算、5G网络等新一代科技推动机器人产业平台化发展，打造集创新链、产业链、人才链于一体的生态体系。新松不断推进</w:t>
      </w:r>
      <w:r>
        <w:rPr>
          <w:rFonts w:ascii="微软雅黑" w:hAnsi="微软雅黑" w:eastAsia="微软雅黑"/>
          <w:color w:val="333333"/>
        </w:rPr>
        <w:t>科研成果深度应用</w:t>
      </w:r>
      <w:r>
        <w:rPr>
          <w:rFonts w:hint="eastAsia" w:ascii="微软雅黑" w:hAnsi="微软雅黑" w:eastAsia="微软雅黑"/>
          <w:color w:val="333333"/>
        </w:rPr>
        <w:t>，为新型基础设施建设、国家重大工程建设提供内生动力，为产业协同创新、造福民生福祉赋予澎湃动能。聚焦核心技术，</w:t>
      </w:r>
      <w:r>
        <w:rPr>
          <w:rFonts w:ascii="微软雅黑" w:hAnsi="微软雅黑" w:eastAsia="微软雅黑"/>
          <w:color w:val="333333"/>
        </w:rPr>
        <w:t>共享</w:t>
      </w:r>
      <w:r>
        <w:rPr>
          <w:rFonts w:hint="eastAsia" w:ascii="微软雅黑" w:hAnsi="微软雅黑" w:eastAsia="微软雅黑"/>
          <w:color w:val="333333"/>
        </w:rPr>
        <w:t>智能时代。</w:t>
      </w:r>
    </w:p>
    <w:p>
      <w:pPr>
        <w:rPr>
          <w:rFonts w:hint="eastAsia"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br w:type="page"/>
      </w:r>
    </w:p>
    <w:p>
      <w:pPr>
        <w:spacing w:before="156" w:beforeLines="50" w:line="360" w:lineRule="auto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【</w:t>
      </w:r>
      <w:r>
        <w:rPr>
          <w:rFonts w:hint="eastAsia" w:ascii="宋体" w:hAnsi="宋体" w:eastAsia="宋体"/>
          <w:b/>
          <w:sz w:val="28"/>
        </w:rPr>
        <w:t>招聘岗位</w:t>
      </w:r>
      <w:r>
        <w:rPr>
          <w:rFonts w:hint="eastAsia" w:ascii="微软雅黑" w:hAnsi="微软雅黑" w:eastAsia="微软雅黑"/>
          <w:b/>
          <w:sz w:val="28"/>
        </w:rPr>
        <w:t>】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513"/>
        <w:gridCol w:w="415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</w:t>
            </w:r>
          </w:p>
        </w:tc>
        <w:tc>
          <w:tcPr>
            <w:tcW w:w="1513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学历要求</w:t>
            </w:r>
          </w:p>
        </w:tc>
        <w:tc>
          <w:tcPr>
            <w:tcW w:w="4157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专业要求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本、硕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机械设计制造及其自动化/机械工程相关专业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电气设计工程师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本、硕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电气工程/自动化相关专业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本、硕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计算机/控制工程相关专业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嵌入式开发工程师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本、硕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计算机/软件工程/通信工程相关专业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（激光/视觉/检测/调度)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计算机/机器人/自动化/模式识别/软件相关专业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上位机软件工程师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计算机/自动化/控制相关专业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机器人车体控制工程师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</w:t>
            </w:r>
          </w:p>
        </w:tc>
        <w:tc>
          <w:tcPr>
            <w:tcW w:w="4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计算机/机器人/自动化/软件相关专业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希望你拥有：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技术热情、学习动力、责任意识、沟通能力、团队意识、系统思维</w:t>
      </w:r>
    </w:p>
    <w:p>
      <w:pPr>
        <w:spacing w:before="156" w:beforeLines="50" w:line="360" w:lineRule="auto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强力的薪酬福利：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极具竞争力的薪资、五险一金、绩效年终奖及调薪机制</w:t>
      </w:r>
    </w:p>
    <w:p>
      <w:pPr>
        <w:spacing w:before="156" w:beforeLines="50" w:line="360" w:lineRule="auto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给力的后勤保障：</w:t>
      </w:r>
    </w:p>
    <w:p>
      <w:pPr>
        <w:pStyle w:val="11"/>
        <w:spacing w:line="360" w:lineRule="auto"/>
        <w:ind w:firstLine="0" w:firstLineChars="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员工餐、通勤车、生日福利、婚育福利、节日福利、定期体检、运动场地及设施、丰富的娱乐团建活动</w:t>
      </w:r>
    </w:p>
    <w:p>
      <w:pPr>
        <w:spacing w:before="156" w:beforeLines="50" w:line="360" w:lineRule="auto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多元的职业发展：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新员工入职训练营、1</w:t>
      </w:r>
      <w:r>
        <w:rPr>
          <w:rFonts w:ascii="宋体" w:hAnsi="宋体" w:eastAsia="宋体"/>
          <w:sz w:val="28"/>
        </w:rPr>
        <w:t>V1</w:t>
      </w:r>
      <w:r>
        <w:rPr>
          <w:rFonts w:hint="eastAsia" w:ascii="宋体" w:hAnsi="宋体" w:eastAsia="宋体"/>
          <w:sz w:val="28"/>
        </w:rPr>
        <w:t>师带徒、专业技能培训、多元职业发展路线</w:t>
      </w:r>
    </w:p>
    <w:p>
      <w:pPr>
        <w:spacing w:line="360" w:lineRule="auto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创新生态引领快速成长</w:t>
      </w:r>
    </w:p>
    <w:p>
      <w:pPr>
        <w:spacing w:before="156" w:beforeLines="50" w:line="360" w:lineRule="auto"/>
        <w:rPr>
          <w:rFonts w:ascii="宋体" w:hAnsi="宋体" w:eastAsia="宋体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【</w:t>
      </w:r>
      <w:r>
        <w:rPr>
          <w:rFonts w:hint="eastAsia" w:ascii="宋体" w:hAnsi="宋体" w:eastAsia="宋体"/>
          <w:b/>
          <w:sz w:val="28"/>
        </w:rPr>
        <w:t>应聘流程</w:t>
      </w:r>
      <w:r>
        <w:rPr>
          <w:rFonts w:hint="eastAsia" w:ascii="微软雅黑" w:hAnsi="微软雅黑" w:eastAsia="微软雅黑"/>
          <w:b/>
          <w:sz w:val="28"/>
        </w:rPr>
        <w:t>】</w:t>
      </w:r>
    </w:p>
    <w:p>
      <w:pPr>
        <w:spacing w:line="360" w:lineRule="auto"/>
        <w:jc w:val="left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网申</w:t>
      </w:r>
      <w:r>
        <w:rPr>
          <w:rFonts w:ascii="宋体" w:hAnsi="宋体" w:eastAsia="宋体"/>
          <w:b/>
          <w:sz w:val="28"/>
          <w:szCs w:val="24"/>
        </w:rPr>
        <w:t xml:space="preserve"> </w:t>
      </w:r>
      <w:r>
        <w:rPr>
          <w:rFonts w:hint="eastAsia" w:ascii="宋体" w:hAnsi="宋体" w:eastAsia="宋体"/>
          <w:b/>
          <w:sz w:val="28"/>
          <w:szCs w:val="24"/>
        </w:rPr>
        <w:t>→ 在线测评 →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 xml:space="preserve"> 面试 </w:t>
      </w:r>
      <w:r>
        <w:rPr>
          <w:rFonts w:hint="eastAsia" w:ascii="宋体" w:hAnsi="宋体" w:eastAsia="宋体"/>
          <w:b/>
          <w:sz w:val="28"/>
          <w:szCs w:val="24"/>
        </w:rPr>
        <w:t xml:space="preserve">→ </w:t>
      </w:r>
      <w:r>
        <w:rPr>
          <w:rFonts w:ascii="宋体" w:hAnsi="宋体" w:eastAsia="宋体"/>
          <w:b/>
          <w:sz w:val="28"/>
          <w:szCs w:val="24"/>
        </w:rPr>
        <w:t>OFFER</w:t>
      </w:r>
      <w:r>
        <w:rPr>
          <w:rFonts w:hint="eastAsia" w:ascii="宋体" w:hAnsi="宋体" w:eastAsia="宋体"/>
          <w:b/>
          <w:sz w:val="28"/>
          <w:szCs w:val="24"/>
        </w:rPr>
        <w:t>发放</w:t>
      </w:r>
      <w:r>
        <w:rPr>
          <w:rFonts w:ascii="宋体" w:hAnsi="宋体" w:eastAsia="宋体"/>
          <w:b/>
          <w:sz w:val="28"/>
          <w:szCs w:val="24"/>
        </w:rPr>
        <w:t xml:space="preserve"> </w:t>
      </w:r>
      <w:r>
        <w:rPr>
          <w:rFonts w:hint="eastAsia" w:ascii="宋体" w:hAnsi="宋体" w:eastAsia="宋体"/>
          <w:b/>
          <w:sz w:val="28"/>
          <w:szCs w:val="24"/>
        </w:rPr>
        <w:t>→ 签三方</w:t>
      </w:r>
    </w:p>
    <w:p>
      <w:pPr>
        <w:rPr>
          <w:rFonts w:ascii="宋体" w:hAnsi="宋体" w:eastAsia="宋体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【</w:t>
      </w:r>
      <w:r>
        <w:rPr>
          <w:rFonts w:hint="eastAsia" w:ascii="宋体" w:hAnsi="宋体" w:eastAsia="宋体"/>
          <w:b/>
          <w:sz w:val="28"/>
        </w:rPr>
        <w:t>联系方式</w:t>
      </w:r>
      <w:r>
        <w:rPr>
          <w:rFonts w:hint="eastAsia" w:ascii="微软雅黑" w:hAnsi="微软雅黑" w:eastAsia="微软雅黑"/>
          <w:b/>
          <w:sz w:val="28"/>
        </w:rPr>
        <w:t>】</w:t>
      </w:r>
    </w:p>
    <w:tbl>
      <w:tblPr>
        <w:tblStyle w:val="5"/>
        <w:tblW w:w="8162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226"/>
        <w:gridCol w:w="2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办公座机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刘老师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  <w:lang w:val="en-US" w:eastAsia="zh-CN"/>
              </w:rPr>
              <w:t>campus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@siasun.com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024-31167012</w:t>
            </w: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</w:rPr>
      </w:pPr>
    </w:p>
    <w:sectPr>
      <w:type w:val="continuous"/>
      <w:pgSz w:w="11906" w:h="16838"/>
      <w:pgMar w:top="851" w:right="849" w:bottom="127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ZGJiMzk3NmE4MTFmY2I0NmVkOTVhODY4OTk3OTcifQ=="/>
  </w:docVars>
  <w:rsids>
    <w:rsidRoot w:val="0077194E"/>
    <w:rsid w:val="00006972"/>
    <w:rsid w:val="00077A60"/>
    <w:rsid w:val="000C4838"/>
    <w:rsid w:val="000C6ACD"/>
    <w:rsid w:val="00105991"/>
    <w:rsid w:val="00145E39"/>
    <w:rsid w:val="001726D4"/>
    <w:rsid w:val="001F2B90"/>
    <w:rsid w:val="00212513"/>
    <w:rsid w:val="00253613"/>
    <w:rsid w:val="0025790E"/>
    <w:rsid w:val="00266727"/>
    <w:rsid w:val="00292143"/>
    <w:rsid w:val="00297E19"/>
    <w:rsid w:val="002A6BC7"/>
    <w:rsid w:val="002D7C39"/>
    <w:rsid w:val="002E5B1A"/>
    <w:rsid w:val="002F5362"/>
    <w:rsid w:val="0030598B"/>
    <w:rsid w:val="00305C89"/>
    <w:rsid w:val="003176C2"/>
    <w:rsid w:val="00327115"/>
    <w:rsid w:val="0033718B"/>
    <w:rsid w:val="00353FFF"/>
    <w:rsid w:val="003A29FA"/>
    <w:rsid w:val="003C5E05"/>
    <w:rsid w:val="003D35EB"/>
    <w:rsid w:val="003E0AE2"/>
    <w:rsid w:val="003E7B5A"/>
    <w:rsid w:val="003F1D57"/>
    <w:rsid w:val="00401224"/>
    <w:rsid w:val="00412CEF"/>
    <w:rsid w:val="00461B1D"/>
    <w:rsid w:val="004625C6"/>
    <w:rsid w:val="00465DC6"/>
    <w:rsid w:val="004851D3"/>
    <w:rsid w:val="004929C0"/>
    <w:rsid w:val="004B65D3"/>
    <w:rsid w:val="004F1903"/>
    <w:rsid w:val="0050607C"/>
    <w:rsid w:val="0054703E"/>
    <w:rsid w:val="00574EBD"/>
    <w:rsid w:val="0058503D"/>
    <w:rsid w:val="005C7D18"/>
    <w:rsid w:val="005E7EC1"/>
    <w:rsid w:val="005F48AD"/>
    <w:rsid w:val="006056EC"/>
    <w:rsid w:val="00610D4C"/>
    <w:rsid w:val="0061720F"/>
    <w:rsid w:val="00652FC9"/>
    <w:rsid w:val="00673877"/>
    <w:rsid w:val="00673959"/>
    <w:rsid w:val="00682F2B"/>
    <w:rsid w:val="006F4139"/>
    <w:rsid w:val="006F64FF"/>
    <w:rsid w:val="007144D7"/>
    <w:rsid w:val="00736617"/>
    <w:rsid w:val="00754ECB"/>
    <w:rsid w:val="00757BD1"/>
    <w:rsid w:val="0076112F"/>
    <w:rsid w:val="0077194E"/>
    <w:rsid w:val="00785414"/>
    <w:rsid w:val="007B39C7"/>
    <w:rsid w:val="007D1A89"/>
    <w:rsid w:val="007D2E15"/>
    <w:rsid w:val="007F16BB"/>
    <w:rsid w:val="00815159"/>
    <w:rsid w:val="00876B92"/>
    <w:rsid w:val="00886431"/>
    <w:rsid w:val="008C0316"/>
    <w:rsid w:val="008D0433"/>
    <w:rsid w:val="008D0CEB"/>
    <w:rsid w:val="008D206E"/>
    <w:rsid w:val="008E29A5"/>
    <w:rsid w:val="008F13E4"/>
    <w:rsid w:val="008F5D52"/>
    <w:rsid w:val="0094207D"/>
    <w:rsid w:val="00962434"/>
    <w:rsid w:val="00972C5C"/>
    <w:rsid w:val="009B3365"/>
    <w:rsid w:val="009C051E"/>
    <w:rsid w:val="009C1B41"/>
    <w:rsid w:val="009C498A"/>
    <w:rsid w:val="009E6FC7"/>
    <w:rsid w:val="00A06633"/>
    <w:rsid w:val="00A214DB"/>
    <w:rsid w:val="00A66F39"/>
    <w:rsid w:val="00A70B81"/>
    <w:rsid w:val="00A90DC8"/>
    <w:rsid w:val="00AC17C3"/>
    <w:rsid w:val="00AF0727"/>
    <w:rsid w:val="00B10B5E"/>
    <w:rsid w:val="00B17AB7"/>
    <w:rsid w:val="00B17CE7"/>
    <w:rsid w:val="00B23048"/>
    <w:rsid w:val="00B23D7A"/>
    <w:rsid w:val="00B35E7D"/>
    <w:rsid w:val="00B36247"/>
    <w:rsid w:val="00B410C5"/>
    <w:rsid w:val="00B45F12"/>
    <w:rsid w:val="00B8041A"/>
    <w:rsid w:val="00B97BA8"/>
    <w:rsid w:val="00BA0E11"/>
    <w:rsid w:val="00BA33D4"/>
    <w:rsid w:val="00BB2227"/>
    <w:rsid w:val="00BC23DD"/>
    <w:rsid w:val="00BF7EFA"/>
    <w:rsid w:val="00C12A35"/>
    <w:rsid w:val="00C54094"/>
    <w:rsid w:val="00C62B5C"/>
    <w:rsid w:val="00C65AA1"/>
    <w:rsid w:val="00C738F2"/>
    <w:rsid w:val="00CB30AF"/>
    <w:rsid w:val="00CE4239"/>
    <w:rsid w:val="00CF482D"/>
    <w:rsid w:val="00D270CC"/>
    <w:rsid w:val="00D318ED"/>
    <w:rsid w:val="00D537C1"/>
    <w:rsid w:val="00D733A6"/>
    <w:rsid w:val="00D746E2"/>
    <w:rsid w:val="00DA3BB4"/>
    <w:rsid w:val="00DE09EF"/>
    <w:rsid w:val="00DF7498"/>
    <w:rsid w:val="00E1767B"/>
    <w:rsid w:val="00E178EB"/>
    <w:rsid w:val="00E613A0"/>
    <w:rsid w:val="00EA1C60"/>
    <w:rsid w:val="00EB6ABD"/>
    <w:rsid w:val="00EE25A6"/>
    <w:rsid w:val="00EF5FD5"/>
    <w:rsid w:val="00F250B6"/>
    <w:rsid w:val="00F45264"/>
    <w:rsid w:val="00F566FB"/>
    <w:rsid w:val="00F70323"/>
    <w:rsid w:val="00F71692"/>
    <w:rsid w:val="00F83990"/>
    <w:rsid w:val="00F85338"/>
    <w:rsid w:val="00F8773F"/>
    <w:rsid w:val="00F96EC8"/>
    <w:rsid w:val="00FB7E79"/>
    <w:rsid w:val="00FD7CFA"/>
    <w:rsid w:val="00FE1B98"/>
    <w:rsid w:val="00FF1DB6"/>
    <w:rsid w:val="00FF6B3D"/>
    <w:rsid w:val="1E2A07D5"/>
    <w:rsid w:val="34396091"/>
    <w:rsid w:val="617A0456"/>
    <w:rsid w:val="635D0A8B"/>
    <w:rsid w:val="6BB25DB2"/>
    <w:rsid w:val="6DCD6D15"/>
    <w:rsid w:val="7A8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left="0" w:leftChars="0" w:right="0" w:right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3">
    <w:name w:val="Grid Table 1 Light Accent 5"/>
    <w:basedOn w:val="5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1 Light Accent 4"/>
    <w:basedOn w:val="5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Grid Table 4"/>
    <w:basedOn w:val="5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1207</Words>
  <Characters>1273</Characters>
  <Lines>9</Lines>
  <Paragraphs>2</Paragraphs>
  <TotalTime>166</TotalTime>
  <ScaleCrop>false</ScaleCrop>
  <LinksUpToDate>false</LinksUpToDate>
  <CharactersWithSpaces>1289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2021-11-24T01:56:00Z</dcterms:created>
  <dc:creator>zhouenwo19830515@163.com</dc:creator>
  <cp:lastModifiedBy>逆流</cp:lastModifiedBy>
  <dcterms:modified xsi:type="dcterms:W3CDTF">2023-03-29T05:24:45Z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BC027D4101B94B6ABE987DF379E0A297</vt:lpwstr>
  </property>
</Properties>
</file>