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微软雅黑" w:hAnsi="微软雅黑" w:eastAsia="微软雅黑"/>
          <w:b/>
          <w:sz w:val="48"/>
          <w:szCs w:val="72"/>
        </w:rPr>
      </w:pPr>
      <w:r>
        <w:rPr>
          <w:rFonts w:hint="eastAsia" w:ascii="微软雅黑" w:hAnsi="微软雅黑" w:eastAsia="微软雅黑"/>
          <w:b/>
          <w:sz w:val="48"/>
          <w:szCs w:val="72"/>
        </w:rPr>
        <w:t>睿见智能，共揽星辰</w:t>
      </w:r>
    </w:p>
    <w:p>
      <w:pPr>
        <w:jc w:val="center"/>
        <w:rPr>
          <w:rFonts w:ascii="微软雅黑" w:hAnsi="微软雅黑" w:eastAsia="微软雅黑"/>
          <w:b/>
          <w:sz w:val="32"/>
          <w:szCs w:val="72"/>
        </w:rPr>
      </w:pPr>
      <w:r>
        <w:rPr>
          <w:rFonts w:hint="eastAsia" w:ascii="微软雅黑" w:hAnsi="微软雅黑" w:eastAsia="微软雅黑"/>
          <w:b/>
          <w:sz w:val="32"/>
          <w:szCs w:val="72"/>
        </w:rPr>
        <w:t>睿能科技202</w:t>
      </w:r>
      <w:r>
        <w:rPr>
          <w:rFonts w:ascii="微软雅黑" w:hAnsi="微软雅黑" w:eastAsia="微软雅黑"/>
          <w:b/>
          <w:sz w:val="32"/>
          <w:szCs w:val="72"/>
        </w:rPr>
        <w:t>4</w:t>
      </w:r>
      <w:r>
        <w:rPr>
          <w:rFonts w:hint="eastAsia" w:ascii="微软雅黑" w:hAnsi="微软雅黑" w:eastAsia="微软雅黑"/>
          <w:b/>
          <w:sz w:val="32"/>
          <w:szCs w:val="72"/>
        </w:rPr>
        <w:t>校园招聘</w:t>
      </w:r>
    </w:p>
    <w:p>
      <w:pPr>
        <w:jc w:val="center"/>
        <w:rPr>
          <w:rFonts w:ascii="微软雅黑" w:hAnsi="微软雅黑" w:eastAsia="微软雅黑"/>
          <w:b/>
          <w:sz w:val="32"/>
          <w:szCs w:val="72"/>
        </w:rPr>
      </w:pPr>
      <w:r>
        <w:rPr>
          <w:rFonts w:hint="eastAsia" w:ascii="微软雅黑" w:hAnsi="微软雅黑" w:eastAsia="微软雅黑"/>
          <w:b/>
          <w:sz w:val="32"/>
          <w:szCs w:val="72"/>
        </w:rPr>
        <w:t>-睿“星”生计划</w:t>
      </w:r>
    </w:p>
    <w:p>
      <w:pPr>
        <w:pStyle w:val="17"/>
        <w:spacing w:before="156" w:beforeLines="50" w:line="300" w:lineRule="auto"/>
        <w:ind w:firstLine="0" w:firstLineChars="0"/>
        <w:jc w:val="center"/>
        <w:rPr>
          <w:rFonts w:ascii="微软雅黑" w:hAnsi="微软雅黑" w:eastAsia="微软雅黑" w:cs="宋体"/>
          <w:b/>
          <w:kern w:val="0"/>
          <w:sz w:val="28"/>
        </w:rPr>
      </w:pP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一、关于睿能</w:t>
      </w:r>
    </w:p>
    <w:p>
      <w:pPr>
        <w:tabs>
          <w:tab w:val="left" w:pos="1276"/>
        </w:tabs>
        <w:spacing w:line="420" w:lineRule="exact"/>
        <w:ind w:firstLine="420" w:firstLineChars="20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szCs w:val="21"/>
        </w:rPr>
        <w:t>睿能科技（股票代码：603933）成立于 2007 年，是</w:t>
      </w:r>
      <w:r>
        <w:rPr>
          <w:rFonts w:hint="eastAsia" w:ascii="微软雅黑" w:hAnsi="微软雅黑" w:eastAsia="微软雅黑"/>
          <w:b/>
          <w:bCs/>
          <w:szCs w:val="21"/>
        </w:rPr>
        <w:t>国内技术领先的工业自动控制产品供应商。</w:t>
      </w:r>
    </w:p>
    <w:p>
      <w:pPr>
        <w:tabs>
          <w:tab w:val="left" w:pos="1276"/>
        </w:tabs>
        <w:spacing w:line="420" w:lineRule="exact"/>
        <w:ind w:firstLine="420" w:firstLineChars="20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两大业务协同发展：</w:t>
      </w:r>
    </w:p>
    <w:p>
      <w:pPr>
        <w:numPr>
          <w:ilvl w:val="0"/>
          <w:numId w:val="1"/>
        </w:num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工业自动化产品的研发、生产和销售为主的制造业务；</w:t>
      </w:r>
    </w:p>
    <w:p>
      <w:pPr>
        <w:numPr>
          <w:ilvl w:val="0"/>
          <w:numId w:val="1"/>
        </w:num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IC产品分销为主的分销业务。</w:t>
      </w:r>
    </w:p>
    <w:p>
      <w:pPr>
        <w:tabs>
          <w:tab w:val="left" w:pos="1276"/>
        </w:tabs>
        <w:spacing w:line="420" w:lineRule="exact"/>
        <w:ind w:left="1681" w:leftChars="200" w:hanging="1261" w:hangingChars="6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我们专注于：</w:t>
      </w:r>
      <w:r>
        <w:rPr>
          <w:rFonts w:hint="eastAsia" w:ascii="微软雅黑" w:hAnsi="微软雅黑" w:eastAsia="微软雅黑"/>
          <w:szCs w:val="21"/>
        </w:rPr>
        <w:t>自动控制技术、电机控制技术、伺服驱动技术、变频控制技术、数字电源系统设计、运动控制技术、嵌入式系统软件开发技术、工业以太网技术、针织设计CAD软件开发技术等的研究。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四大研发中心：</w:t>
      </w:r>
      <w:r>
        <w:rPr>
          <w:rFonts w:hint="eastAsia" w:ascii="微软雅黑" w:hAnsi="微软雅黑" w:eastAsia="微软雅黑"/>
          <w:szCs w:val="21"/>
        </w:rPr>
        <w:t>福州软件园、上海普陀区同济科技园、武汉光谷、江苏常州。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四大生产基地：</w:t>
      </w:r>
      <w:r>
        <w:rPr>
          <w:rFonts w:hint="eastAsia" w:ascii="微软雅黑" w:hAnsi="微软雅黑" w:eastAsia="微软雅黑"/>
          <w:szCs w:val="21"/>
        </w:rPr>
        <w:t>福州软件园、江苏常州、浙江嘉兴、东莞松山</w:t>
      </w:r>
      <w:r>
        <w:rPr>
          <w:rFonts w:hint="eastAsia" w:ascii="微软雅黑" w:hAnsi="微软雅黑" w:eastAsia="微软雅黑"/>
          <w:szCs w:val="21"/>
          <w:lang w:val="en-US" w:eastAsia="zh-CN"/>
        </w:rPr>
        <w:t>湖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szCs w:val="21"/>
        </w:rPr>
      </w:pP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标签（可滚动或平铺）：国家高新技术企业、国家知识产权优势企业、国家火炬计划重点高新技术企业、科教帮扶爱心企业……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2</w:t>
      </w:r>
      <w:r>
        <w:rPr>
          <w:rFonts w:ascii="微软雅黑" w:hAnsi="微软雅黑" w:eastAsia="微软雅黑"/>
          <w:b/>
          <w:szCs w:val="21"/>
        </w:rPr>
        <w:t>024届校招</w:t>
      </w:r>
      <w:r>
        <w:rPr>
          <w:rFonts w:hint="eastAsia" w:ascii="微软雅黑" w:hAnsi="微软雅黑" w:eastAsia="微软雅黑"/>
          <w:b/>
          <w:szCs w:val="21"/>
        </w:rPr>
        <w:t>H</w:t>
      </w:r>
      <w:r>
        <w:rPr>
          <w:rFonts w:ascii="微软雅黑" w:hAnsi="微软雅黑" w:eastAsia="微软雅黑"/>
          <w:b/>
          <w:szCs w:val="21"/>
        </w:rPr>
        <w:t>5链接】：</w:t>
      </w: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https://d.xiumi.us/board/v5/2NnE0/473004563</w:t>
      </w:r>
      <w:bookmarkStart w:id="0" w:name="_GoBack"/>
      <w:bookmarkEnd w:id="0"/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二、招聘对象&amp;时间</w:t>
      </w:r>
    </w:p>
    <w:p>
      <w:pPr>
        <w:tabs>
          <w:tab w:val="left" w:pos="1276"/>
        </w:tabs>
        <w:spacing w:line="420" w:lineRule="exact"/>
        <w:jc w:val="lef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ascii="微软雅黑" w:hAnsi="微软雅黑" w:eastAsia="微软雅黑" w:cs="宋体"/>
          <w:b/>
          <w:kern w:val="0"/>
          <w:szCs w:val="21"/>
        </w:rPr>
        <w:t>【毕业时间】：</w:t>
      </w:r>
      <w:r>
        <w:rPr>
          <w:rFonts w:hint="eastAsia" w:ascii="微软雅黑" w:hAnsi="微软雅黑" w:eastAsia="微软雅黑" w:cs="宋体"/>
          <w:kern w:val="0"/>
          <w:szCs w:val="21"/>
        </w:rPr>
        <w:t>2</w:t>
      </w:r>
      <w:r>
        <w:rPr>
          <w:rFonts w:ascii="微软雅黑" w:hAnsi="微软雅黑" w:eastAsia="微软雅黑" w:cs="宋体"/>
          <w:kern w:val="0"/>
          <w:szCs w:val="21"/>
        </w:rPr>
        <w:t>024届应届毕业生（</w:t>
      </w:r>
      <w:r>
        <w:rPr>
          <w:rFonts w:hint="eastAsia" w:ascii="微软雅黑" w:hAnsi="微软雅黑" w:eastAsia="微软雅黑" w:cs="宋体"/>
          <w:kern w:val="0"/>
          <w:szCs w:val="21"/>
        </w:rPr>
        <w:t>2</w:t>
      </w:r>
      <w:r>
        <w:rPr>
          <w:rFonts w:ascii="微软雅黑" w:hAnsi="微软雅黑" w:eastAsia="微软雅黑" w:cs="宋体"/>
          <w:kern w:val="0"/>
          <w:szCs w:val="21"/>
        </w:rPr>
        <w:t>023年</w:t>
      </w:r>
      <w:r>
        <w:rPr>
          <w:rFonts w:hint="eastAsia" w:ascii="微软雅黑" w:hAnsi="微软雅黑" w:eastAsia="微软雅黑" w:cs="宋体"/>
          <w:kern w:val="0"/>
          <w:szCs w:val="21"/>
        </w:rPr>
        <w:t>9月-</w:t>
      </w:r>
      <w:r>
        <w:rPr>
          <w:rFonts w:ascii="微软雅黑" w:hAnsi="微软雅黑" w:eastAsia="微软雅黑" w:cs="宋体"/>
          <w:kern w:val="0"/>
          <w:szCs w:val="21"/>
        </w:rPr>
        <w:t>2024年</w:t>
      </w:r>
      <w:r>
        <w:rPr>
          <w:rFonts w:hint="eastAsia" w:ascii="微软雅黑" w:hAnsi="微软雅黑" w:eastAsia="微软雅黑" w:cs="宋体"/>
          <w:kern w:val="0"/>
          <w:szCs w:val="21"/>
        </w:rPr>
        <w:t>8月之间毕业</w:t>
      </w:r>
      <w:r>
        <w:rPr>
          <w:rFonts w:ascii="微软雅黑" w:hAnsi="微软雅黑" w:eastAsia="微软雅黑" w:cs="宋体"/>
          <w:kern w:val="0"/>
          <w:szCs w:val="21"/>
        </w:rPr>
        <w:t>）</w:t>
      </w:r>
    </w:p>
    <w:p>
      <w:pPr>
        <w:tabs>
          <w:tab w:val="left" w:pos="1276"/>
        </w:tabs>
        <w:spacing w:line="420" w:lineRule="exact"/>
        <w:ind w:left="1470" w:hanging="1471" w:hangingChars="7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【涉及专业】：理工类：</w:t>
      </w:r>
      <w:r>
        <w:rPr>
          <w:rFonts w:hint="eastAsia" w:ascii="微软雅黑" w:hAnsi="微软雅黑" w:eastAsia="微软雅黑" w:cs="宋体"/>
          <w:kern w:val="0"/>
          <w:szCs w:val="21"/>
        </w:rPr>
        <w:t>电气类、电子类、自动化类、机械制造类、通信、计算机、数学类等相关专业；</w:t>
      </w:r>
    </w:p>
    <w:p>
      <w:pPr>
        <w:tabs>
          <w:tab w:val="left" w:pos="1276"/>
        </w:tabs>
        <w:spacing w:line="420" w:lineRule="exact"/>
        <w:jc w:val="lef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  <w:r>
        <w:rPr>
          <w:rFonts w:ascii="微软雅黑" w:hAnsi="微软雅黑" w:eastAsia="微软雅黑" w:cs="宋体"/>
          <w:kern w:val="0"/>
          <w:szCs w:val="21"/>
        </w:rPr>
        <w:t xml:space="preserve">            </w:t>
      </w:r>
      <w:r>
        <w:rPr>
          <w:rFonts w:ascii="微软雅黑" w:hAnsi="微软雅黑" w:eastAsia="微软雅黑" w:cs="宋体"/>
          <w:b/>
          <w:kern w:val="0"/>
          <w:szCs w:val="21"/>
        </w:rPr>
        <w:t xml:space="preserve"> 其他类：</w:t>
      </w:r>
      <w:r>
        <w:rPr>
          <w:rFonts w:ascii="微软雅黑" w:hAnsi="微软雅黑" w:eastAsia="微软雅黑" w:cs="宋体"/>
          <w:kern w:val="0"/>
          <w:szCs w:val="21"/>
        </w:rPr>
        <w:t>统计类、管理类、纺织类；</w:t>
      </w:r>
    </w:p>
    <w:p>
      <w:pPr>
        <w:tabs>
          <w:tab w:val="left" w:pos="1276"/>
        </w:tabs>
        <w:spacing w:line="42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三</w:t>
      </w:r>
      <w:r>
        <w:rPr>
          <w:rFonts w:ascii="微软雅黑" w:hAnsi="微软雅黑" w:eastAsia="微软雅黑" w:cs="宋体"/>
          <w:b/>
          <w:kern w:val="0"/>
          <w:sz w:val="28"/>
          <w:u w:val="single"/>
        </w:rPr>
        <w:t>、招聘岗位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研发类：</w:t>
      </w:r>
      <w:r>
        <w:rPr>
          <w:rFonts w:ascii="微软雅黑" w:hAnsi="微软雅黑" w:eastAsia="微软雅黑"/>
          <w:szCs w:val="21"/>
        </w:rPr>
        <w:fldChar w:fldCharType="begin"/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hint="eastAsia" w:ascii="微软雅黑" w:hAnsi="微软雅黑" w:eastAsia="微软雅黑"/>
          <w:szCs w:val="21"/>
        </w:rPr>
        <w:instrText xml:space="preserve">= 1 \* GB3</w:instrText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ascii="微软雅黑" w:hAnsi="微软雅黑" w:eastAsia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21"/>
        </w:rPr>
        <w:t>①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hint="eastAsia" w:ascii="微软雅黑" w:hAnsi="微软雅黑" w:eastAsia="微软雅黑"/>
          <w:szCs w:val="21"/>
        </w:rPr>
        <w:t>嵌入式软件、</w:t>
      </w:r>
      <w:r>
        <w:rPr>
          <w:rFonts w:ascii="微软雅黑" w:hAnsi="微软雅黑" w:eastAsia="微软雅黑"/>
          <w:szCs w:val="21"/>
        </w:rPr>
        <w:fldChar w:fldCharType="begin"/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hint="eastAsia" w:ascii="微软雅黑" w:hAnsi="微软雅黑" w:eastAsia="微软雅黑"/>
          <w:szCs w:val="21"/>
        </w:rPr>
        <w:instrText xml:space="preserve">= 2 \* GB3</w:instrText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ascii="微软雅黑" w:hAnsi="微软雅黑" w:eastAsia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21"/>
        </w:rPr>
        <w:t>②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hint="eastAsia" w:ascii="微软雅黑" w:hAnsi="微软雅黑" w:eastAsia="微软雅黑"/>
          <w:szCs w:val="21"/>
        </w:rPr>
        <w:t>C++软件、</w:t>
      </w:r>
      <w:r>
        <w:rPr>
          <w:rFonts w:ascii="微软雅黑" w:hAnsi="微软雅黑" w:eastAsia="微软雅黑"/>
          <w:szCs w:val="21"/>
        </w:rPr>
        <w:fldChar w:fldCharType="begin"/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hint="eastAsia" w:ascii="微软雅黑" w:hAnsi="微软雅黑" w:eastAsia="微软雅黑"/>
          <w:szCs w:val="21"/>
        </w:rPr>
        <w:instrText xml:space="preserve">= 3 \* GB3</w:instrText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ascii="微软雅黑" w:hAnsi="微软雅黑" w:eastAsia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21"/>
        </w:rPr>
        <w:t>③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hint="eastAsia" w:ascii="微软雅黑" w:hAnsi="微软雅黑" w:eastAsia="微软雅黑"/>
          <w:szCs w:val="21"/>
        </w:rPr>
        <w:t>伺服/变频器软件工程师、</w:t>
      </w:r>
      <w:r>
        <w:rPr>
          <w:rFonts w:ascii="微软雅黑" w:hAnsi="微软雅黑" w:eastAsia="微软雅黑"/>
          <w:szCs w:val="21"/>
        </w:rPr>
        <w:fldChar w:fldCharType="begin"/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hint="eastAsia" w:ascii="微软雅黑" w:hAnsi="微软雅黑" w:eastAsia="微软雅黑"/>
          <w:szCs w:val="21"/>
        </w:rPr>
        <w:instrText xml:space="preserve">= 4 \* GB3</w:instrText>
      </w:r>
      <w:r>
        <w:rPr>
          <w:rFonts w:ascii="微软雅黑" w:hAnsi="微软雅黑" w:eastAsia="微软雅黑"/>
          <w:szCs w:val="21"/>
        </w:rPr>
        <w:instrText xml:space="preserve"> </w:instrText>
      </w:r>
      <w:r>
        <w:rPr>
          <w:rFonts w:ascii="微软雅黑" w:hAnsi="微软雅黑" w:eastAsia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21"/>
        </w:rPr>
        <w:t>④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hint="eastAsia" w:ascii="微软雅黑" w:hAnsi="微软雅黑" w:eastAsia="微软雅黑"/>
          <w:szCs w:val="21"/>
        </w:rPr>
        <w:t>硬件工程师、⑤电机研发工程师、⑥</w:t>
      </w:r>
      <w:r>
        <w:rPr>
          <w:rFonts w:ascii="微软雅黑" w:hAnsi="微软雅黑" w:eastAsia="微软雅黑"/>
          <w:szCs w:val="21"/>
        </w:rPr>
        <w:t>硬件测试工程师；</w:t>
      </w:r>
      <w:r>
        <w:rPr>
          <w:rFonts w:hint="eastAsia" w:ascii="幼圆" w:hAnsi="微软雅黑" w:eastAsia="幼圆"/>
          <w:szCs w:val="21"/>
        </w:rPr>
        <w:t>⑦</w:t>
      </w:r>
      <w:r>
        <w:rPr>
          <w:rFonts w:ascii="微软雅黑" w:hAnsi="微软雅黑" w:eastAsia="微软雅黑"/>
          <w:szCs w:val="21"/>
        </w:rPr>
        <w:t>针织工艺工程师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营销类：</w:t>
      </w:r>
      <w:r>
        <w:rPr>
          <w:rFonts w:hint="eastAsia" w:ascii="微软雅黑" w:hAnsi="微软雅黑" w:eastAsia="微软雅黑"/>
          <w:szCs w:val="21"/>
        </w:rPr>
        <w:t>①应用工程师、②技术支持工程师；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供应计划</w:t>
      </w:r>
      <w:r>
        <w:rPr>
          <w:rFonts w:ascii="微软雅黑" w:hAnsi="微软雅黑" w:eastAsia="微软雅黑"/>
          <w:b/>
          <w:szCs w:val="21"/>
        </w:rPr>
        <w:t>类：</w:t>
      </w:r>
      <w:r>
        <w:rPr>
          <w:rFonts w:hint="eastAsia" w:ascii="微软雅黑" w:hAnsi="微软雅黑" w:eastAsia="微软雅黑"/>
          <w:szCs w:val="21"/>
        </w:rPr>
        <w:t>①供应链管培生（计划、采购、商务）、②商务助理；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制造品质类：</w:t>
      </w:r>
      <w:r>
        <w:rPr>
          <w:rFonts w:hint="eastAsia" w:ascii="微软雅黑" w:hAnsi="微软雅黑" w:eastAsia="微软雅黑"/>
          <w:szCs w:val="21"/>
        </w:rPr>
        <w:t>①管培生（品质、制造、工程方向）；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四、工作地：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研发类：</w:t>
      </w:r>
      <w:r>
        <w:rPr>
          <w:rFonts w:hint="eastAsia" w:ascii="微软雅黑" w:hAnsi="微软雅黑" w:eastAsia="微软雅黑"/>
          <w:b/>
          <w:szCs w:val="21"/>
        </w:rPr>
        <w:t>福州、上海、杭州、桐乡等；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b/>
          <w:szCs w:val="21"/>
        </w:rPr>
        <w:t>营销类：广东、</w:t>
      </w:r>
      <w:r>
        <w:rPr>
          <w:rFonts w:hint="eastAsia" w:ascii="微软雅黑" w:hAnsi="微软雅黑" w:eastAsia="微软雅黑"/>
          <w:b/>
          <w:szCs w:val="21"/>
        </w:rPr>
        <w:t>江苏、浙江、北京、上海等全国3</w:t>
      </w:r>
      <w:r>
        <w:rPr>
          <w:rFonts w:ascii="微软雅黑" w:hAnsi="微软雅黑" w:eastAsia="微软雅黑"/>
          <w:b/>
          <w:szCs w:val="21"/>
        </w:rPr>
        <w:t>0+城市；</w:t>
      </w:r>
    </w:p>
    <w:p>
      <w:pPr>
        <w:pStyle w:val="17"/>
        <w:tabs>
          <w:tab w:val="left" w:pos="1276"/>
        </w:tabs>
        <w:spacing w:line="420" w:lineRule="exact"/>
        <w:ind w:left="360" w:firstLine="0"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供应计划/制造品质类</w:t>
      </w:r>
      <w:r>
        <w:rPr>
          <w:rFonts w:ascii="微软雅黑" w:hAnsi="微软雅黑" w:eastAsia="微软雅黑"/>
          <w:b/>
          <w:szCs w:val="21"/>
        </w:rPr>
        <w:t>：福州、常州；</w:t>
      </w: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五、福利剧透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商业保险：</w:t>
      </w:r>
      <w:r>
        <w:rPr>
          <w:rFonts w:hint="eastAsia" w:ascii="微软雅黑" w:hAnsi="微软雅黑" w:eastAsia="微软雅黑"/>
          <w:szCs w:val="21"/>
        </w:rPr>
        <w:t>除了法定的五险一金外，还为员工购买商业保险；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带薪休假：</w:t>
      </w:r>
      <w:r>
        <w:rPr>
          <w:rFonts w:hint="eastAsia" w:ascii="微软雅黑" w:hAnsi="微软雅黑" w:eastAsia="微软雅黑"/>
          <w:szCs w:val="21"/>
        </w:rPr>
        <w:t>法定节假日、年假、婚假、产假、陪产假、哺乳假等；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各类礼金：</w:t>
      </w:r>
      <w:r>
        <w:rPr>
          <w:rFonts w:hint="eastAsia" w:ascii="微软雅黑" w:hAnsi="微软雅黑" w:eastAsia="微软雅黑"/>
          <w:szCs w:val="21"/>
        </w:rPr>
        <w:t>节日礼金、生日礼金、结婚礼金及其他慰问金等；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住宿福利：</w:t>
      </w:r>
      <w:r>
        <w:rPr>
          <w:rFonts w:hint="eastAsia" w:ascii="微软雅黑" w:hAnsi="微软雅黑" w:eastAsia="微软雅黑"/>
          <w:szCs w:val="21"/>
        </w:rPr>
        <w:t>实习生提供宿舍/无住宿区域提供补贴；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专利奖项：</w:t>
      </w:r>
      <w:r>
        <w:rPr>
          <w:rFonts w:hint="eastAsia" w:ascii="微软雅黑" w:hAnsi="微软雅黑" w:eastAsia="微软雅黑"/>
          <w:color w:val="FF0000"/>
          <w:szCs w:val="21"/>
        </w:rPr>
        <w:t>鼓励创新，奖励员工在工作中的发明创造。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其他福利：</w:t>
      </w:r>
      <w:r>
        <w:rPr>
          <w:rFonts w:hint="eastAsia" w:ascii="微软雅黑" w:hAnsi="微软雅黑" w:eastAsia="微软雅黑"/>
          <w:szCs w:val="21"/>
        </w:rPr>
        <w:t>健康体检、旅游、员工主题活动等。</w:t>
      </w:r>
    </w:p>
    <w:p>
      <w:pPr>
        <w:pStyle w:val="17"/>
        <w:spacing w:line="300" w:lineRule="auto"/>
        <w:ind w:firstLine="0" w:firstLineChars="0"/>
        <w:rPr>
          <w:rFonts w:ascii="微软雅黑" w:hAnsi="微软雅黑" w:eastAsia="微软雅黑"/>
          <w:b/>
          <w:sz w:val="24"/>
          <w:szCs w:val="24"/>
          <w:u w:val="single"/>
        </w:rPr>
      </w:pPr>
      <w:r>
        <w:rPr>
          <w:rFonts w:ascii="微软雅黑" w:hAnsi="微软雅黑" w:eastAsia="微软雅黑"/>
          <w:b/>
          <w:sz w:val="24"/>
          <w:szCs w:val="24"/>
          <w:u w:val="single"/>
        </w:rPr>
        <w:t>5.1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培训&amp;晋升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导师制：</w:t>
      </w:r>
      <w:r>
        <w:rPr>
          <w:rFonts w:hint="eastAsia" w:ascii="微软雅黑" w:hAnsi="微软雅黑" w:eastAsia="微软雅黑"/>
          <w:szCs w:val="21"/>
        </w:rPr>
        <w:t>业务导师&amp;HR导师，双导师带教、量身制定培养计划。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技术培训：</w:t>
      </w:r>
      <w:r>
        <w:rPr>
          <w:rFonts w:hint="eastAsia" w:ascii="微软雅黑" w:hAnsi="微软雅黑" w:eastAsia="微软雅黑"/>
          <w:szCs w:val="21"/>
        </w:rPr>
        <w:t>定期技术交流会、培训会。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读书分享</w:t>
      </w:r>
      <w:r>
        <w:rPr>
          <w:rFonts w:hint="eastAsia" w:ascii="微软雅黑" w:hAnsi="微软雅黑" w:eastAsia="微软雅黑"/>
          <w:b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好书推荐、鼓励分享、交流互鉴。</w:t>
      </w:r>
    </w:p>
    <w:p>
      <w:pPr>
        <w:tabs>
          <w:tab w:val="left" w:pos="1276"/>
        </w:tabs>
        <w:spacing w:line="420" w:lineRule="exact"/>
        <w:ind w:firstLine="420" w:firstLineChars="20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晋升通道：专业路线&amp;管理路线，双通道晋升。</w:t>
      </w:r>
    </w:p>
    <w:p>
      <w:pPr>
        <w:pStyle w:val="17"/>
        <w:spacing w:before="156" w:beforeLines="50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</w:p>
    <w:p>
      <w:pPr>
        <w:pStyle w:val="17"/>
        <w:spacing w:before="156" w:beforeLines="50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六、应聘流程</w:t>
      </w:r>
    </w:p>
    <w:p>
      <w:pPr>
        <w:pStyle w:val="17"/>
        <w:spacing w:line="30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网申--笔试--面试</w:t>
      </w:r>
      <w:r>
        <w:rPr>
          <w:rFonts w:ascii="微软雅黑" w:hAnsi="微软雅黑" w:eastAsia="微软雅黑"/>
          <w:bCs/>
          <w:szCs w:val="21"/>
        </w:rPr>
        <w:t>—</w:t>
      </w:r>
      <w:r>
        <w:rPr>
          <w:rFonts w:hint="eastAsia" w:ascii="微软雅黑" w:hAnsi="微软雅黑" w:eastAsia="微软雅黑"/>
          <w:bCs/>
          <w:szCs w:val="21"/>
        </w:rPr>
        <w:t>Offer发放--签订三方</w:t>
      </w:r>
      <w:r>
        <w:rPr>
          <w:rFonts w:ascii="微软雅黑" w:hAnsi="微软雅黑" w:eastAsia="微软雅黑"/>
          <w:bCs/>
          <w:szCs w:val="21"/>
        </w:rPr>
        <w:t>—</w:t>
      </w:r>
      <w:r>
        <w:rPr>
          <w:rFonts w:hint="eastAsia" w:ascii="微软雅黑" w:hAnsi="微软雅黑" w:eastAsia="微软雅黑"/>
          <w:bCs/>
          <w:szCs w:val="21"/>
        </w:rPr>
        <w:t>正式入职</w:t>
      </w:r>
    </w:p>
    <w:p>
      <w:pPr>
        <w:pStyle w:val="17"/>
        <w:spacing w:before="156" w:beforeLines="50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</w:p>
    <w:p>
      <w:pPr>
        <w:pStyle w:val="17"/>
        <w:spacing w:before="156" w:beforeLines="50"/>
        <w:ind w:firstLine="0" w:firstLineChars="0"/>
        <w:rPr>
          <w:rFonts w:ascii="微软雅黑" w:hAnsi="微软雅黑" w:eastAsia="微软雅黑" w:cs="宋体"/>
          <w:b/>
          <w:kern w:val="0"/>
          <w:sz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七、网申途径</w:t>
      </w:r>
    </w:p>
    <w:p>
      <w:pPr>
        <w:pStyle w:val="17"/>
        <w:snapToGrid w:val="0"/>
        <w:spacing w:line="400" w:lineRule="exact"/>
        <w:ind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  <w:r>
        <w:rPr>
          <w:rStyle w:val="10"/>
          <w:rFonts w:hint="eastAsia" w:ascii="微软雅黑" w:hAnsi="微软雅黑" w:eastAsia="微软雅黑"/>
          <w:szCs w:val="21"/>
        </w:rPr>
        <w:t>网申途径一：</w:t>
      </w:r>
      <w:r>
        <w:rPr>
          <w:rStyle w:val="10"/>
          <w:rFonts w:hint="eastAsia" w:ascii="微软雅黑" w:hAnsi="微软雅黑" w:eastAsia="微软雅黑"/>
          <w:b w:val="0"/>
          <w:szCs w:val="21"/>
        </w:rPr>
        <w:t>扫描二维码关注微信公众号“睿能集团HR”选择“招聘信息”→“校招岗位”→查询职位类别→选择岗位，即可投递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66040</wp:posOffset>
            </wp:positionV>
            <wp:extent cx="894080" cy="894080"/>
            <wp:effectExtent l="0" t="0" r="1270" b="1270"/>
            <wp:wrapSquare wrapText="bothSides"/>
            <wp:docPr id="7" name="图片 7" descr="0f520981611045c6ee1a6afa0c00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f520981611045c6ee1a6afa0c0041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szCs w:val="21"/>
        </w:rPr>
      </w:pPr>
      <w:r>
        <w:rPr>
          <w:rStyle w:val="10"/>
          <w:rFonts w:ascii="微软雅黑" w:hAnsi="微软雅黑" w:eastAsia="微软雅黑"/>
          <w:szCs w:val="21"/>
        </w:rPr>
        <w:t>（睿能集团HR）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</w:p>
    <w:p>
      <w:pPr>
        <w:pStyle w:val="17"/>
        <w:snapToGrid w:val="0"/>
        <w:spacing w:line="400" w:lineRule="exact"/>
        <w:ind w:left="840" w:leftChars="200" w:hanging="420" w:hangingChars="200"/>
        <w:jc w:val="left"/>
        <w:rPr>
          <w:rStyle w:val="10"/>
          <w:rFonts w:ascii="微软雅黑" w:hAnsi="微软雅黑" w:eastAsia="微软雅黑"/>
          <w:b w:val="0"/>
          <w:szCs w:val="21"/>
        </w:rPr>
      </w:pPr>
      <w:r>
        <w:rPr>
          <w:rStyle w:val="10"/>
          <w:rFonts w:hint="eastAsia" w:ascii="微软雅黑" w:hAnsi="微软雅黑" w:eastAsia="微软雅黑"/>
          <w:szCs w:val="21"/>
        </w:rPr>
        <w:t>网申途径二：</w:t>
      </w:r>
      <w:r>
        <w:rPr>
          <w:rStyle w:val="10"/>
          <w:rFonts w:hint="eastAsia" w:ascii="微软雅黑" w:hAnsi="微软雅黑" w:eastAsia="微软雅黑"/>
          <w:b w:val="0"/>
          <w:szCs w:val="21"/>
        </w:rPr>
        <w:t>扫描二维进入睿能科技校招官网进行投递简历。</w:t>
      </w:r>
    </w:p>
    <w:p>
      <w:pPr>
        <w:pStyle w:val="17"/>
        <w:snapToGrid w:val="0"/>
        <w:spacing w:line="400" w:lineRule="exact"/>
        <w:ind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  <w:r>
        <w:rPr>
          <w:rStyle w:val="10"/>
          <w:rFonts w:hint="eastAsia" w:ascii="微软雅黑" w:hAnsi="微软雅黑" w:eastAsia="微软雅黑"/>
          <w:bCs w:val="0"/>
        </w:rPr>
        <w:t>p.s.</w:t>
      </w:r>
      <w:r>
        <w:rPr>
          <w:rStyle w:val="10"/>
          <w:rFonts w:hint="eastAsia" w:ascii="微软雅黑" w:hAnsi="微软雅黑" w:eastAsia="微软雅黑"/>
          <w:b w:val="0"/>
          <w:szCs w:val="21"/>
        </w:rPr>
        <w:t>投递个人简历时，请附个人成绩单复印件（或电子版）。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Cs w:val="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88900</wp:posOffset>
            </wp:positionV>
            <wp:extent cx="837565" cy="837565"/>
            <wp:effectExtent l="0" t="0" r="635" b="635"/>
            <wp:wrapSquare wrapText="bothSides"/>
            <wp:docPr id="9" name="图片 9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Cs w:val="0"/>
        </w:rPr>
      </w:pPr>
      <w:r>
        <w:rPr>
          <w:rStyle w:val="10"/>
          <w:rFonts w:ascii="微软雅黑" w:hAnsi="微软雅黑" w:eastAsia="微软雅黑"/>
          <w:bCs w:val="0"/>
        </w:rPr>
        <w:t>（睿能集团校招官网）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Cs w:val="0"/>
        </w:rPr>
      </w:pP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Cs w:val="0"/>
        </w:rPr>
      </w:pPr>
    </w:p>
    <w:p>
      <w:pPr>
        <w:pStyle w:val="17"/>
        <w:spacing w:before="156" w:beforeLines="50" w:line="300" w:lineRule="auto"/>
        <w:ind w:firstLine="0" w:firstLineChars="0"/>
        <w:rPr>
          <w:rFonts w:ascii="微软雅黑" w:hAnsi="微软雅黑" w:eastAsia="微软雅黑" w:cs="宋体"/>
          <w:b/>
          <w:kern w:val="0"/>
          <w:sz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u w:val="single"/>
        </w:rPr>
        <w:t>八、联系我们</w:t>
      </w:r>
      <w:r>
        <w:rPr>
          <w:rFonts w:hint="eastAsia" w:ascii="微软雅黑" w:hAnsi="微软雅黑" w:eastAsia="微软雅黑" w:cs="宋体"/>
          <w:b/>
          <w:kern w:val="0"/>
          <w:sz w:val="28"/>
        </w:rPr>
        <w:t xml:space="preserve"> </w:t>
      </w:r>
    </w:p>
    <w:p>
      <w:pPr>
        <w:spacing w:line="30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邮箱</w:t>
      </w:r>
      <w:r>
        <w:rPr>
          <w:rFonts w:hint="eastAsia" w:ascii="微软雅黑" w:hAnsi="微软雅黑" w:eastAsia="微软雅黑"/>
          <w:szCs w:val="21"/>
        </w:rPr>
        <w:t>：</w:t>
      </w:r>
      <w:r>
        <w:fldChar w:fldCharType="begin"/>
      </w:r>
      <w:r>
        <w:instrText xml:space="preserve"> HYPERLINK "mailto:hr@raynen.cn" </w:instrText>
      </w:r>
      <w:r>
        <w:fldChar w:fldCharType="separate"/>
      </w:r>
      <w:r>
        <w:rPr>
          <w:rFonts w:hint="eastAsia" w:ascii="微软雅黑" w:hAnsi="微软雅黑" w:eastAsia="微软雅黑"/>
          <w:szCs w:val="21"/>
        </w:rPr>
        <w:t>hr@raynen.cn</w:t>
      </w:r>
      <w:r>
        <w:rPr>
          <w:rFonts w:hint="eastAsia" w:ascii="微软雅黑" w:hAnsi="微软雅黑" w:eastAsia="微软雅黑"/>
          <w:szCs w:val="21"/>
        </w:rPr>
        <w:fldChar w:fldCharType="end"/>
      </w:r>
      <w:r>
        <w:rPr>
          <w:rFonts w:ascii="微软雅黑" w:hAnsi="微软雅黑" w:eastAsia="微软雅黑"/>
          <w:szCs w:val="21"/>
        </w:rPr>
        <w:t>；</w:t>
      </w:r>
      <w:r>
        <w:rPr>
          <w:rFonts w:hint="eastAsia" w:ascii="微软雅黑" w:hAnsi="微软雅黑" w:eastAsia="微软雅黑"/>
          <w:szCs w:val="21"/>
        </w:rPr>
        <w:t xml:space="preserve">  网址：</w:t>
      </w:r>
      <w:r>
        <w:fldChar w:fldCharType="begin"/>
      </w:r>
      <w:r>
        <w:instrText xml:space="preserve"> HYPERLINK "http://www.raynen.cn" </w:instrText>
      </w:r>
      <w:r>
        <w:fldChar w:fldCharType="separate"/>
      </w:r>
      <w:r>
        <w:rPr>
          <w:rStyle w:val="13"/>
          <w:rFonts w:hint="eastAsia" w:ascii="微软雅黑" w:hAnsi="微软雅黑" w:eastAsia="微软雅黑"/>
          <w:color w:val="auto"/>
          <w:szCs w:val="21"/>
        </w:rPr>
        <w:t>www.raynen.cn</w:t>
      </w:r>
      <w:r>
        <w:rPr>
          <w:rStyle w:val="13"/>
          <w:rFonts w:hint="eastAsia" w:ascii="微软雅黑" w:hAnsi="微软雅黑" w:eastAsia="微软雅黑"/>
          <w:color w:val="auto"/>
          <w:szCs w:val="21"/>
        </w:rPr>
        <w:fldChar w:fldCharType="end"/>
      </w:r>
    </w:p>
    <w:p>
      <w:pPr>
        <w:spacing w:line="30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联系电话</w:t>
      </w:r>
      <w:r>
        <w:rPr>
          <w:rFonts w:hint="eastAsia" w:ascii="微软雅黑" w:hAnsi="微软雅黑" w:eastAsia="微软雅黑"/>
          <w:szCs w:val="21"/>
        </w:rPr>
        <w:t>：福州：0591-88267288转6600 、6371、18060755191 卢小姐</w:t>
      </w:r>
    </w:p>
    <w:p>
      <w:pPr>
        <w:spacing w:line="30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公司地址（福州）</w:t>
      </w:r>
      <w:r>
        <w:rPr>
          <w:rFonts w:hint="eastAsia" w:ascii="微软雅黑" w:hAnsi="微软雅黑" w:eastAsia="微软雅黑"/>
          <w:szCs w:val="21"/>
        </w:rPr>
        <w:t>：福建省福州市鼓楼区软件大道89号软件园C区26号</w:t>
      </w:r>
    </w:p>
    <w:p>
      <w:pPr>
        <w:spacing w:line="30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联系电话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b/>
          <w:szCs w:val="21"/>
        </w:rPr>
        <w:t>上海：</w:t>
      </w:r>
      <w:r>
        <w:rPr>
          <w:rFonts w:hint="eastAsia" w:ascii="微软雅黑" w:hAnsi="微软雅黑" w:eastAsia="微软雅黑"/>
          <w:szCs w:val="21"/>
        </w:rPr>
        <w:t>021-65870271、65870319</w:t>
      </w:r>
      <w:r>
        <w:rPr>
          <w:rFonts w:ascii="微软雅黑" w:hAnsi="微软雅黑" w:eastAsia="微软雅黑"/>
          <w:szCs w:val="21"/>
        </w:rPr>
        <w:t xml:space="preserve">/18121485614   </w:t>
      </w:r>
      <w:r>
        <w:rPr>
          <w:rFonts w:hint="eastAsia" w:ascii="微软雅黑" w:hAnsi="微软雅黑" w:eastAsia="微软雅黑"/>
          <w:szCs w:val="21"/>
        </w:rPr>
        <w:t>华女士</w:t>
      </w:r>
    </w:p>
    <w:p>
      <w:pPr>
        <w:spacing w:line="30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公司地址（上海）：</w:t>
      </w:r>
      <w:r>
        <w:rPr>
          <w:rFonts w:hint="eastAsia" w:ascii="微软雅黑" w:hAnsi="微软雅黑" w:eastAsia="微软雅黑"/>
          <w:szCs w:val="21"/>
        </w:rPr>
        <w:t>上海市普陀区真南路822弄129号5号楼（同济科技园）</w:t>
      </w:r>
    </w:p>
    <w:p>
      <w:pPr>
        <w:spacing w:line="30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联系电话（武汉）：</w:t>
      </w:r>
      <w:r>
        <w:rPr>
          <w:rFonts w:hint="eastAsia" w:ascii="微软雅黑" w:hAnsi="微软雅黑" w:eastAsia="微软雅黑"/>
          <w:szCs w:val="21"/>
        </w:rPr>
        <w:t>027-59607251/</w:t>
      </w:r>
      <w:r>
        <w:rPr>
          <w:rFonts w:ascii="微软雅黑" w:hAnsi="微软雅黑" w:eastAsia="微软雅黑"/>
          <w:szCs w:val="21"/>
        </w:rPr>
        <w:t>15392946525</w:t>
      </w:r>
      <w:r>
        <w:rPr>
          <w:rFonts w:hint="eastAsia" w:ascii="微软雅黑" w:hAnsi="微软雅黑" w:eastAsia="微软雅黑"/>
          <w:szCs w:val="21"/>
        </w:rPr>
        <w:t xml:space="preserve">  李女士</w:t>
      </w:r>
    </w:p>
    <w:p>
      <w:pPr>
        <w:spacing w:line="30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公司地址（武汉）：</w:t>
      </w:r>
      <w:r>
        <w:rPr>
          <w:rFonts w:hint="eastAsia" w:ascii="微软雅黑" w:hAnsi="微软雅黑" w:eastAsia="微软雅黑"/>
          <w:szCs w:val="21"/>
        </w:rPr>
        <w:t>武汉市江夏区光谷金融港B22栋1103</w:t>
      </w:r>
    </w:p>
    <w:p>
      <w:pPr>
        <w:rPr>
          <w:rFonts w:ascii="微软雅黑" w:hAnsi="微软雅黑" w:eastAsia="微软雅黑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p>
      <w:pPr>
        <w:rPr>
          <w:rFonts w:ascii="微软雅黑" w:hAnsi="微软雅黑" w:eastAsia="微软雅黑"/>
          <w:b/>
          <w:bCs/>
          <w:color w:val="000000"/>
          <w:sz w:val="28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0"/>
        </w:rPr>
        <w:t>睿</w:t>
      </w:r>
      <w:r>
        <w:rPr>
          <w:rFonts w:ascii="微软雅黑" w:hAnsi="微软雅黑" w:eastAsia="微软雅黑"/>
          <w:b/>
          <w:bCs/>
          <w:color w:val="000000"/>
          <w:sz w:val="28"/>
          <w:szCs w:val="20"/>
        </w:rPr>
        <w:t>“星”探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20"/>
        </w:rPr>
        <w:t>——2</w:t>
      </w:r>
      <w:r>
        <w:rPr>
          <w:rFonts w:ascii="微软雅黑" w:hAnsi="微软雅黑" w:eastAsia="微软雅黑"/>
          <w:b/>
          <w:bCs/>
          <w:color w:val="000000"/>
          <w:sz w:val="28"/>
          <w:szCs w:val="20"/>
        </w:rPr>
        <w:t>4届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20"/>
        </w:rPr>
        <w:t xml:space="preserve">校园大使招募 </w:t>
      </w:r>
    </w:p>
    <w:p>
      <w:pPr>
        <w:pStyle w:val="17"/>
        <w:spacing w:before="156" w:beforeLines="50" w:line="300" w:lineRule="auto"/>
        <w:ind w:firstLine="0" w:firstLineChars="0"/>
        <w:rPr>
          <w:rFonts w:ascii="宋体" w:hAnsi="宋体" w:cs="宋体"/>
          <w:b/>
          <w:kern w:val="0"/>
          <w:sz w:val="28"/>
          <w:u w:val="single"/>
        </w:rPr>
      </w:pPr>
      <w:r>
        <w:rPr>
          <w:rFonts w:hint="eastAsia" w:ascii="宋体" w:hAnsi="宋体" w:cs="宋体"/>
          <w:b/>
          <w:kern w:val="0"/>
          <w:sz w:val="28"/>
          <w:u w:val="single"/>
        </w:rPr>
        <w:t>你将专注</w:t>
      </w:r>
    </w:p>
    <w:p>
      <w:pPr>
        <w:numPr>
          <w:ilvl w:val="0"/>
          <w:numId w:val="2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推广校招资讯，称为我们与同学间的沟通大使；</w:t>
      </w:r>
    </w:p>
    <w:p>
      <w:pPr>
        <w:numPr>
          <w:ilvl w:val="0"/>
          <w:numId w:val="2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熟络各类宣传渠道（线上/线下），助力信息传播扩散；</w:t>
      </w:r>
    </w:p>
    <w:p>
      <w:pPr>
        <w:numPr>
          <w:ilvl w:val="0"/>
          <w:numId w:val="2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协助执行校招系列活动，推动策划落地；</w:t>
      </w:r>
    </w:p>
    <w:p>
      <w:pPr>
        <w:pStyle w:val="17"/>
        <w:spacing w:before="156" w:beforeLines="50" w:line="300" w:lineRule="auto"/>
        <w:ind w:firstLine="0" w:firstLineChars="0"/>
        <w:rPr>
          <w:rFonts w:ascii="宋体" w:hAnsi="宋体" w:cs="宋体"/>
          <w:b/>
          <w:kern w:val="0"/>
          <w:sz w:val="28"/>
          <w:u w:val="single"/>
        </w:rPr>
      </w:pPr>
      <w:r>
        <w:rPr>
          <w:rFonts w:hint="eastAsia" w:ascii="宋体" w:hAnsi="宋体" w:cs="宋体"/>
          <w:b/>
          <w:kern w:val="0"/>
          <w:sz w:val="28"/>
          <w:u w:val="single"/>
        </w:rPr>
        <w:t>希望你是</w:t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2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4届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/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25届本科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、硕士毕业生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，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电气、电子、自动化等工科相关专业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背景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；</w:t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热爱工控行业，有志投身工业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4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.0大潮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；</w:t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热情主动、性格活跃、有责任感、执行力强；</w:t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>有校园网络宣传资源，有丰富社群运营经验，具备一定校园影响力；</w:t>
      </w:r>
    </w:p>
    <w:p>
      <w:pPr>
        <w:rPr>
          <w:rFonts w:ascii="宋体" w:hAnsi="宋体" w:cs="宋体"/>
          <w:b/>
          <w:kern w:val="0"/>
          <w:sz w:val="28"/>
          <w:u w:val="single"/>
        </w:rPr>
      </w:pPr>
      <w:r>
        <w:rPr>
          <w:rFonts w:hint="eastAsia" w:ascii="宋体" w:hAnsi="宋体" w:cs="宋体"/>
          <w:b/>
          <w:kern w:val="0"/>
          <w:sz w:val="28"/>
          <w:u w:val="single"/>
        </w:rPr>
        <w:t>投递方式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Style w:val="10"/>
          <w:rFonts w:ascii="微软雅黑" w:hAnsi="微软雅黑" w:eastAsia="微软雅黑"/>
          <w:b w:val="0"/>
          <w:szCs w:val="21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扫码登录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睿能科技校招官网</w:t>
      </w:r>
      <w:r>
        <w:rPr>
          <w:rFonts w:hint="eastAsia" w:ascii="微软雅黑" w:hAnsi="微软雅黑" w:eastAsia="微软雅黑"/>
          <w:bCs/>
          <w:sz w:val="20"/>
          <w:szCs w:val="20"/>
        </w:rPr>
        <w:t>→选择“职能支撑类”→选择岗位（“校园大使”），即可完成简历投递。</w:t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Fonts w:ascii="微软雅黑" w:hAnsi="微软雅黑" w:eastAsia="微软雅黑"/>
          <w:bCs/>
          <w:sz w:val="20"/>
          <w:szCs w:val="2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37565" cy="837565"/>
            <wp:effectExtent l="0" t="0" r="635" b="635"/>
            <wp:wrapNone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7"/>
        <w:snapToGrid w:val="0"/>
        <w:spacing w:line="400" w:lineRule="exact"/>
        <w:ind w:firstLine="0" w:firstLineChars="0"/>
        <w:jc w:val="left"/>
        <w:rPr>
          <w:rFonts w:ascii="微软雅黑" w:hAnsi="微软雅黑" w:eastAsia="微软雅黑"/>
          <w:b/>
          <w:bCs/>
          <w:sz w:val="20"/>
          <w:szCs w:val="20"/>
        </w:rPr>
      </w:pPr>
    </w:p>
    <w:p>
      <w:pPr>
        <w:spacing w:line="300" w:lineRule="auto"/>
        <w:rPr>
          <w:rFonts w:ascii="微软雅黑" w:hAnsi="微软雅黑" w:eastAsia="微软雅黑"/>
          <w:color w:val="000000"/>
          <w:szCs w:val="21"/>
        </w:rPr>
      </w:pPr>
    </w:p>
    <w:sectPr>
      <w:headerReference r:id="rId3" w:type="default"/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706"/>
        <w:tab w:val="right" w:pos="9412"/>
        <w:tab w:val="clear" w:pos="4153"/>
        <w:tab w:val="clear" w:pos="8306"/>
      </w:tabs>
    </w:pPr>
    <w:r>
      <w:rPr>
        <w:lang w:val="en-US" w:eastAsia="zh-CN"/>
      </w:rPr>
      <w:drawing>
        <wp:inline distT="0" distB="0" distL="0" distR="0">
          <wp:extent cx="2223770" cy="283845"/>
          <wp:effectExtent l="0" t="0" r="5080" b="1905"/>
          <wp:docPr id="2" name="图片 2" descr="睿能logo修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睿能logo修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20</w:t>
    </w:r>
    <w:r>
      <w:rPr>
        <w:rFonts w:hint="eastAsia"/>
        <w:lang w:eastAsia="zh-CN"/>
      </w:rPr>
      <w:t>2</w:t>
    </w:r>
    <w:r>
      <w:rPr>
        <w:lang w:eastAsia="zh-CN"/>
      </w:rPr>
      <w:t>4</w:t>
    </w:r>
    <w:r>
      <w:rPr>
        <w:rFonts w:hint="eastAsia"/>
      </w:rPr>
      <w:t>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3CEF"/>
    <w:multiLevelType w:val="multilevel"/>
    <w:tmpl w:val="2DE13CEF"/>
    <w:lvl w:ilvl="0" w:tentative="0">
      <w:start w:val="1"/>
      <w:numFmt w:val="bullet"/>
      <w:lvlText w:val="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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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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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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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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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307609F"/>
    <w:multiLevelType w:val="multilevel"/>
    <w:tmpl w:val="3307609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F95944"/>
    <w:multiLevelType w:val="multilevel"/>
    <w:tmpl w:val="40F9594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Mjg1YjE1YjA2ZTliODRmNzMwM2NmNGM4MDQ3YmQifQ=="/>
  </w:docVars>
  <w:rsids>
    <w:rsidRoot w:val="00F74F80"/>
    <w:rsid w:val="000064A8"/>
    <w:rsid w:val="000074E6"/>
    <w:rsid w:val="0001581C"/>
    <w:rsid w:val="00021178"/>
    <w:rsid w:val="00025F6F"/>
    <w:rsid w:val="0002612E"/>
    <w:rsid w:val="00033042"/>
    <w:rsid w:val="00042BBC"/>
    <w:rsid w:val="00043AC9"/>
    <w:rsid w:val="000449A1"/>
    <w:rsid w:val="000453DD"/>
    <w:rsid w:val="000503D9"/>
    <w:rsid w:val="000576D5"/>
    <w:rsid w:val="0006170C"/>
    <w:rsid w:val="00062ED3"/>
    <w:rsid w:val="00067497"/>
    <w:rsid w:val="00071576"/>
    <w:rsid w:val="00072418"/>
    <w:rsid w:val="000852C2"/>
    <w:rsid w:val="000860F6"/>
    <w:rsid w:val="00091E3B"/>
    <w:rsid w:val="00092BC4"/>
    <w:rsid w:val="00092D44"/>
    <w:rsid w:val="000957A5"/>
    <w:rsid w:val="000975D3"/>
    <w:rsid w:val="00097E75"/>
    <w:rsid w:val="000A22CA"/>
    <w:rsid w:val="000B0121"/>
    <w:rsid w:val="000B23B9"/>
    <w:rsid w:val="000B7AE3"/>
    <w:rsid w:val="000B7C07"/>
    <w:rsid w:val="000C2CD1"/>
    <w:rsid w:val="000C69F7"/>
    <w:rsid w:val="000D04C5"/>
    <w:rsid w:val="000D5018"/>
    <w:rsid w:val="000E2B65"/>
    <w:rsid w:val="000E467A"/>
    <w:rsid w:val="000E4CAB"/>
    <w:rsid w:val="000F3425"/>
    <w:rsid w:val="000F4F33"/>
    <w:rsid w:val="000F6DC0"/>
    <w:rsid w:val="0010139E"/>
    <w:rsid w:val="00101E00"/>
    <w:rsid w:val="00114BAE"/>
    <w:rsid w:val="00121964"/>
    <w:rsid w:val="00127195"/>
    <w:rsid w:val="00130884"/>
    <w:rsid w:val="001310E8"/>
    <w:rsid w:val="001431E9"/>
    <w:rsid w:val="00143B07"/>
    <w:rsid w:val="001526CC"/>
    <w:rsid w:val="00154CAF"/>
    <w:rsid w:val="0016262C"/>
    <w:rsid w:val="00162B20"/>
    <w:rsid w:val="00163FDF"/>
    <w:rsid w:val="001733F1"/>
    <w:rsid w:val="0017470A"/>
    <w:rsid w:val="00176CCD"/>
    <w:rsid w:val="001773D3"/>
    <w:rsid w:val="001841C7"/>
    <w:rsid w:val="001A58C6"/>
    <w:rsid w:val="001B07C9"/>
    <w:rsid w:val="001B10D1"/>
    <w:rsid w:val="001B1D0C"/>
    <w:rsid w:val="001B56BC"/>
    <w:rsid w:val="001C1AC2"/>
    <w:rsid w:val="001C1C89"/>
    <w:rsid w:val="001C47D7"/>
    <w:rsid w:val="001C6C9E"/>
    <w:rsid w:val="001D443F"/>
    <w:rsid w:val="001E02AC"/>
    <w:rsid w:val="001E273D"/>
    <w:rsid w:val="001E3983"/>
    <w:rsid w:val="001E69A3"/>
    <w:rsid w:val="001F6019"/>
    <w:rsid w:val="00200ECA"/>
    <w:rsid w:val="00201CF7"/>
    <w:rsid w:val="00204030"/>
    <w:rsid w:val="00220745"/>
    <w:rsid w:val="00234868"/>
    <w:rsid w:val="00237293"/>
    <w:rsid w:val="002456D3"/>
    <w:rsid w:val="00252497"/>
    <w:rsid w:val="00256AA5"/>
    <w:rsid w:val="00266845"/>
    <w:rsid w:val="00266866"/>
    <w:rsid w:val="00270E74"/>
    <w:rsid w:val="00270F91"/>
    <w:rsid w:val="00271027"/>
    <w:rsid w:val="002714CC"/>
    <w:rsid w:val="002722BD"/>
    <w:rsid w:val="00274497"/>
    <w:rsid w:val="002745FE"/>
    <w:rsid w:val="00275235"/>
    <w:rsid w:val="0029399F"/>
    <w:rsid w:val="002A3425"/>
    <w:rsid w:val="002A545A"/>
    <w:rsid w:val="002B1D6F"/>
    <w:rsid w:val="002C1C25"/>
    <w:rsid w:val="002D6EEA"/>
    <w:rsid w:val="002D7840"/>
    <w:rsid w:val="002E6B45"/>
    <w:rsid w:val="002F03AB"/>
    <w:rsid w:val="002F052D"/>
    <w:rsid w:val="002F1EA1"/>
    <w:rsid w:val="002F29A4"/>
    <w:rsid w:val="002F3932"/>
    <w:rsid w:val="003019E0"/>
    <w:rsid w:val="003074F9"/>
    <w:rsid w:val="00311774"/>
    <w:rsid w:val="0031459F"/>
    <w:rsid w:val="00315393"/>
    <w:rsid w:val="00317494"/>
    <w:rsid w:val="00317AA4"/>
    <w:rsid w:val="00320DCC"/>
    <w:rsid w:val="003269EE"/>
    <w:rsid w:val="0033139F"/>
    <w:rsid w:val="0033269B"/>
    <w:rsid w:val="00337333"/>
    <w:rsid w:val="0034201E"/>
    <w:rsid w:val="00347266"/>
    <w:rsid w:val="00363A55"/>
    <w:rsid w:val="003749C3"/>
    <w:rsid w:val="00381397"/>
    <w:rsid w:val="003830F3"/>
    <w:rsid w:val="003846BF"/>
    <w:rsid w:val="00384982"/>
    <w:rsid w:val="00390F17"/>
    <w:rsid w:val="0039406E"/>
    <w:rsid w:val="003973E7"/>
    <w:rsid w:val="003A22D1"/>
    <w:rsid w:val="003B2C29"/>
    <w:rsid w:val="003B48BD"/>
    <w:rsid w:val="003B4E50"/>
    <w:rsid w:val="003B4F60"/>
    <w:rsid w:val="003C5ACC"/>
    <w:rsid w:val="003D06C1"/>
    <w:rsid w:val="003D1E65"/>
    <w:rsid w:val="003D26C4"/>
    <w:rsid w:val="003E442A"/>
    <w:rsid w:val="003E5828"/>
    <w:rsid w:val="003E6764"/>
    <w:rsid w:val="003F10A3"/>
    <w:rsid w:val="003F7E90"/>
    <w:rsid w:val="00400F3A"/>
    <w:rsid w:val="0040473D"/>
    <w:rsid w:val="00411229"/>
    <w:rsid w:val="00412CF6"/>
    <w:rsid w:val="00415704"/>
    <w:rsid w:val="00415923"/>
    <w:rsid w:val="00416319"/>
    <w:rsid w:val="004317D3"/>
    <w:rsid w:val="004346F6"/>
    <w:rsid w:val="00436A84"/>
    <w:rsid w:val="00441579"/>
    <w:rsid w:val="00442459"/>
    <w:rsid w:val="00443800"/>
    <w:rsid w:val="00444446"/>
    <w:rsid w:val="00446866"/>
    <w:rsid w:val="004500A6"/>
    <w:rsid w:val="00451D49"/>
    <w:rsid w:val="00452C16"/>
    <w:rsid w:val="00464A00"/>
    <w:rsid w:val="00481582"/>
    <w:rsid w:val="00481BF7"/>
    <w:rsid w:val="004826C0"/>
    <w:rsid w:val="004848AF"/>
    <w:rsid w:val="00486157"/>
    <w:rsid w:val="00487499"/>
    <w:rsid w:val="00492338"/>
    <w:rsid w:val="004A43DB"/>
    <w:rsid w:val="004A51B5"/>
    <w:rsid w:val="004A7032"/>
    <w:rsid w:val="004B2154"/>
    <w:rsid w:val="004B2354"/>
    <w:rsid w:val="004B3A18"/>
    <w:rsid w:val="004B4E12"/>
    <w:rsid w:val="004B5C2A"/>
    <w:rsid w:val="004B6AA6"/>
    <w:rsid w:val="004C5585"/>
    <w:rsid w:val="004C6BA3"/>
    <w:rsid w:val="004D0BF7"/>
    <w:rsid w:val="004D19BB"/>
    <w:rsid w:val="004D5301"/>
    <w:rsid w:val="004D7AA7"/>
    <w:rsid w:val="004E332D"/>
    <w:rsid w:val="004E6068"/>
    <w:rsid w:val="004F0824"/>
    <w:rsid w:val="004F7085"/>
    <w:rsid w:val="0050179D"/>
    <w:rsid w:val="0051583C"/>
    <w:rsid w:val="00521D3F"/>
    <w:rsid w:val="00521E8C"/>
    <w:rsid w:val="00524ADE"/>
    <w:rsid w:val="00524C46"/>
    <w:rsid w:val="005254AA"/>
    <w:rsid w:val="00525CF7"/>
    <w:rsid w:val="005355DD"/>
    <w:rsid w:val="0053703D"/>
    <w:rsid w:val="00537438"/>
    <w:rsid w:val="00537BE0"/>
    <w:rsid w:val="00540AB0"/>
    <w:rsid w:val="005457FC"/>
    <w:rsid w:val="00551542"/>
    <w:rsid w:val="00555D15"/>
    <w:rsid w:val="00571036"/>
    <w:rsid w:val="00572FE2"/>
    <w:rsid w:val="00575F49"/>
    <w:rsid w:val="00576E66"/>
    <w:rsid w:val="00577792"/>
    <w:rsid w:val="00580BD8"/>
    <w:rsid w:val="00585185"/>
    <w:rsid w:val="005871E0"/>
    <w:rsid w:val="00594CEA"/>
    <w:rsid w:val="005A15AB"/>
    <w:rsid w:val="005A2CCC"/>
    <w:rsid w:val="005B0CF5"/>
    <w:rsid w:val="005B4E0A"/>
    <w:rsid w:val="005D14BA"/>
    <w:rsid w:val="005D2506"/>
    <w:rsid w:val="005D5421"/>
    <w:rsid w:val="005D5C93"/>
    <w:rsid w:val="005D7EBE"/>
    <w:rsid w:val="005E2249"/>
    <w:rsid w:val="005E4438"/>
    <w:rsid w:val="005F479C"/>
    <w:rsid w:val="006176F9"/>
    <w:rsid w:val="00626644"/>
    <w:rsid w:val="00634AEC"/>
    <w:rsid w:val="0063682F"/>
    <w:rsid w:val="00640033"/>
    <w:rsid w:val="00651A5D"/>
    <w:rsid w:val="00656F4F"/>
    <w:rsid w:val="00662C68"/>
    <w:rsid w:val="0066462A"/>
    <w:rsid w:val="006742BF"/>
    <w:rsid w:val="0067459F"/>
    <w:rsid w:val="00684D24"/>
    <w:rsid w:val="00686250"/>
    <w:rsid w:val="00687E49"/>
    <w:rsid w:val="0069573E"/>
    <w:rsid w:val="006962D2"/>
    <w:rsid w:val="006A0355"/>
    <w:rsid w:val="006A68CC"/>
    <w:rsid w:val="006A6E52"/>
    <w:rsid w:val="006B0589"/>
    <w:rsid w:val="006B1490"/>
    <w:rsid w:val="006C4EB1"/>
    <w:rsid w:val="006C528D"/>
    <w:rsid w:val="006C6026"/>
    <w:rsid w:val="006D1D48"/>
    <w:rsid w:val="006D2697"/>
    <w:rsid w:val="006D3191"/>
    <w:rsid w:val="006D7997"/>
    <w:rsid w:val="006E0928"/>
    <w:rsid w:val="006E0F10"/>
    <w:rsid w:val="006F0B02"/>
    <w:rsid w:val="00705E94"/>
    <w:rsid w:val="0070747A"/>
    <w:rsid w:val="00710C85"/>
    <w:rsid w:val="0071547E"/>
    <w:rsid w:val="0072143D"/>
    <w:rsid w:val="00734D09"/>
    <w:rsid w:val="00735B60"/>
    <w:rsid w:val="0074055F"/>
    <w:rsid w:val="00742053"/>
    <w:rsid w:val="00743820"/>
    <w:rsid w:val="007453BF"/>
    <w:rsid w:val="00754545"/>
    <w:rsid w:val="007605A4"/>
    <w:rsid w:val="007627E7"/>
    <w:rsid w:val="00762BC0"/>
    <w:rsid w:val="00764B22"/>
    <w:rsid w:val="00771A34"/>
    <w:rsid w:val="00774F82"/>
    <w:rsid w:val="00782823"/>
    <w:rsid w:val="00783D55"/>
    <w:rsid w:val="00785372"/>
    <w:rsid w:val="00785809"/>
    <w:rsid w:val="00785D12"/>
    <w:rsid w:val="0079005A"/>
    <w:rsid w:val="007907DB"/>
    <w:rsid w:val="007918D4"/>
    <w:rsid w:val="007B0C40"/>
    <w:rsid w:val="007D1666"/>
    <w:rsid w:val="007D2C66"/>
    <w:rsid w:val="007E5AB2"/>
    <w:rsid w:val="007F0192"/>
    <w:rsid w:val="007F043E"/>
    <w:rsid w:val="007F5986"/>
    <w:rsid w:val="007F709A"/>
    <w:rsid w:val="00800E99"/>
    <w:rsid w:val="0080383D"/>
    <w:rsid w:val="00805E4A"/>
    <w:rsid w:val="00812821"/>
    <w:rsid w:val="00816840"/>
    <w:rsid w:val="00834AD0"/>
    <w:rsid w:val="008401CE"/>
    <w:rsid w:val="008418E7"/>
    <w:rsid w:val="008468A1"/>
    <w:rsid w:val="0084719C"/>
    <w:rsid w:val="008514B4"/>
    <w:rsid w:val="0085311F"/>
    <w:rsid w:val="00857E4F"/>
    <w:rsid w:val="008623DD"/>
    <w:rsid w:val="008630DD"/>
    <w:rsid w:val="008650A0"/>
    <w:rsid w:val="00875DBA"/>
    <w:rsid w:val="00876A4D"/>
    <w:rsid w:val="00883C1F"/>
    <w:rsid w:val="00884A6F"/>
    <w:rsid w:val="00890D0F"/>
    <w:rsid w:val="00892D99"/>
    <w:rsid w:val="0089756C"/>
    <w:rsid w:val="008A49E8"/>
    <w:rsid w:val="008A5B9A"/>
    <w:rsid w:val="008B7219"/>
    <w:rsid w:val="008D36FE"/>
    <w:rsid w:val="008D4F01"/>
    <w:rsid w:val="008E52C0"/>
    <w:rsid w:val="008E5530"/>
    <w:rsid w:val="008F0332"/>
    <w:rsid w:val="008F094A"/>
    <w:rsid w:val="008F09EB"/>
    <w:rsid w:val="008F79D8"/>
    <w:rsid w:val="009144B9"/>
    <w:rsid w:val="00915831"/>
    <w:rsid w:val="00915914"/>
    <w:rsid w:val="00915DE9"/>
    <w:rsid w:val="009238FE"/>
    <w:rsid w:val="0092651B"/>
    <w:rsid w:val="009311AA"/>
    <w:rsid w:val="009325EA"/>
    <w:rsid w:val="009365B8"/>
    <w:rsid w:val="00936B88"/>
    <w:rsid w:val="00940F0F"/>
    <w:rsid w:val="00944244"/>
    <w:rsid w:val="00944500"/>
    <w:rsid w:val="00950E2E"/>
    <w:rsid w:val="009525A1"/>
    <w:rsid w:val="00955D7F"/>
    <w:rsid w:val="00967955"/>
    <w:rsid w:val="0097300A"/>
    <w:rsid w:val="00983D74"/>
    <w:rsid w:val="00984A63"/>
    <w:rsid w:val="009872FF"/>
    <w:rsid w:val="00993644"/>
    <w:rsid w:val="0099380B"/>
    <w:rsid w:val="00993CF4"/>
    <w:rsid w:val="0099767B"/>
    <w:rsid w:val="00997C4D"/>
    <w:rsid w:val="00997EE7"/>
    <w:rsid w:val="009A19A5"/>
    <w:rsid w:val="009A4FE3"/>
    <w:rsid w:val="009B0771"/>
    <w:rsid w:val="009B309F"/>
    <w:rsid w:val="009C2E5C"/>
    <w:rsid w:val="009C6174"/>
    <w:rsid w:val="009F0FD9"/>
    <w:rsid w:val="009F3D99"/>
    <w:rsid w:val="00A06C14"/>
    <w:rsid w:val="00A10F03"/>
    <w:rsid w:val="00A24809"/>
    <w:rsid w:val="00A3167E"/>
    <w:rsid w:val="00A3515F"/>
    <w:rsid w:val="00A3640E"/>
    <w:rsid w:val="00A44C92"/>
    <w:rsid w:val="00A56D68"/>
    <w:rsid w:val="00A60E04"/>
    <w:rsid w:val="00A63862"/>
    <w:rsid w:val="00A664A8"/>
    <w:rsid w:val="00A6733F"/>
    <w:rsid w:val="00A724EE"/>
    <w:rsid w:val="00A72DF1"/>
    <w:rsid w:val="00A7721C"/>
    <w:rsid w:val="00A85B56"/>
    <w:rsid w:val="00AA5A75"/>
    <w:rsid w:val="00AB70AC"/>
    <w:rsid w:val="00AC5168"/>
    <w:rsid w:val="00AC5B44"/>
    <w:rsid w:val="00AC7CB6"/>
    <w:rsid w:val="00AD41B1"/>
    <w:rsid w:val="00AE0813"/>
    <w:rsid w:val="00AE1E98"/>
    <w:rsid w:val="00AF1FB1"/>
    <w:rsid w:val="00AF2626"/>
    <w:rsid w:val="00AF5DBC"/>
    <w:rsid w:val="00AF6F0E"/>
    <w:rsid w:val="00B03FFF"/>
    <w:rsid w:val="00B07C99"/>
    <w:rsid w:val="00B13A94"/>
    <w:rsid w:val="00B173A2"/>
    <w:rsid w:val="00B17D8F"/>
    <w:rsid w:val="00B23DF9"/>
    <w:rsid w:val="00B26853"/>
    <w:rsid w:val="00B315D7"/>
    <w:rsid w:val="00B33924"/>
    <w:rsid w:val="00B4114F"/>
    <w:rsid w:val="00B436A1"/>
    <w:rsid w:val="00B57C9E"/>
    <w:rsid w:val="00B60583"/>
    <w:rsid w:val="00B7582E"/>
    <w:rsid w:val="00B84534"/>
    <w:rsid w:val="00B867F8"/>
    <w:rsid w:val="00B943CD"/>
    <w:rsid w:val="00B96B67"/>
    <w:rsid w:val="00BA5CDE"/>
    <w:rsid w:val="00BA7FD3"/>
    <w:rsid w:val="00BB1884"/>
    <w:rsid w:val="00BB2323"/>
    <w:rsid w:val="00BB299C"/>
    <w:rsid w:val="00BB3C3F"/>
    <w:rsid w:val="00BC2DB2"/>
    <w:rsid w:val="00BC3A90"/>
    <w:rsid w:val="00BD036D"/>
    <w:rsid w:val="00BD70B7"/>
    <w:rsid w:val="00BE21C6"/>
    <w:rsid w:val="00BE7B93"/>
    <w:rsid w:val="00BF145A"/>
    <w:rsid w:val="00C01ABF"/>
    <w:rsid w:val="00C02A25"/>
    <w:rsid w:val="00C117DD"/>
    <w:rsid w:val="00C214C4"/>
    <w:rsid w:val="00C24F60"/>
    <w:rsid w:val="00C25833"/>
    <w:rsid w:val="00C262B4"/>
    <w:rsid w:val="00C412E9"/>
    <w:rsid w:val="00C46E62"/>
    <w:rsid w:val="00C6471F"/>
    <w:rsid w:val="00C65183"/>
    <w:rsid w:val="00C7754C"/>
    <w:rsid w:val="00C80E91"/>
    <w:rsid w:val="00C85144"/>
    <w:rsid w:val="00C85961"/>
    <w:rsid w:val="00C9060F"/>
    <w:rsid w:val="00C928F9"/>
    <w:rsid w:val="00C96411"/>
    <w:rsid w:val="00C978E6"/>
    <w:rsid w:val="00CB02BD"/>
    <w:rsid w:val="00CB7227"/>
    <w:rsid w:val="00CC462F"/>
    <w:rsid w:val="00CD5664"/>
    <w:rsid w:val="00CD7270"/>
    <w:rsid w:val="00CD73A1"/>
    <w:rsid w:val="00CE14AC"/>
    <w:rsid w:val="00CE66A8"/>
    <w:rsid w:val="00CE7246"/>
    <w:rsid w:val="00CF11A6"/>
    <w:rsid w:val="00CF15D0"/>
    <w:rsid w:val="00CF70C9"/>
    <w:rsid w:val="00CF71AE"/>
    <w:rsid w:val="00D02090"/>
    <w:rsid w:val="00D02CC9"/>
    <w:rsid w:val="00D04AB1"/>
    <w:rsid w:val="00D0643A"/>
    <w:rsid w:val="00D06A5C"/>
    <w:rsid w:val="00D1154C"/>
    <w:rsid w:val="00D2018B"/>
    <w:rsid w:val="00D2070B"/>
    <w:rsid w:val="00D20922"/>
    <w:rsid w:val="00D37C2B"/>
    <w:rsid w:val="00D40009"/>
    <w:rsid w:val="00D41CF8"/>
    <w:rsid w:val="00D4259A"/>
    <w:rsid w:val="00D43C75"/>
    <w:rsid w:val="00D47D47"/>
    <w:rsid w:val="00D51131"/>
    <w:rsid w:val="00D542AE"/>
    <w:rsid w:val="00D61C9C"/>
    <w:rsid w:val="00D64800"/>
    <w:rsid w:val="00D67BD7"/>
    <w:rsid w:val="00D70AD2"/>
    <w:rsid w:val="00D70EC7"/>
    <w:rsid w:val="00D83292"/>
    <w:rsid w:val="00D8627E"/>
    <w:rsid w:val="00D90198"/>
    <w:rsid w:val="00D90FD9"/>
    <w:rsid w:val="00D964B9"/>
    <w:rsid w:val="00D96C4E"/>
    <w:rsid w:val="00D97483"/>
    <w:rsid w:val="00DA1C5B"/>
    <w:rsid w:val="00DA67CE"/>
    <w:rsid w:val="00DB3291"/>
    <w:rsid w:val="00DB3ECB"/>
    <w:rsid w:val="00DB4F31"/>
    <w:rsid w:val="00DC118A"/>
    <w:rsid w:val="00DC1F90"/>
    <w:rsid w:val="00DC4C7B"/>
    <w:rsid w:val="00DC65BB"/>
    <w:rsid w:val="00DC7D17"/>
    <w:rsid w:val="00DD246D"/>
    <w:rsid w:val="00DD404E"/>
    <w:rsid w:val="00DD5BD9"/>
    <w:rsid w:val="00DE6232"/>
    <w:rsid w:val="00E0045E"/>
    <w:rsid w:val="00E02B18"/>
    <w:rsid w:val="00E03FB7"/>
    <w:rsid w:val="00E07369"/>
    <w:rsid w:val="00E112AB"/>
    <w:rsid w:val="00E123A7"/>
    <w:rsid w:val="00E14B00"/>
    <w:rsid w:val="00E154A5"/>
    <w:rsid w:val="00E158E4"/>
    <w:rsid w:val="00E17FDC"/>
    <w:rsid w:val="00E32516"/>
    <w:rsid w:val="00E32B9A"/>
    <w:rsid w:val="00E333C2"/>
    <w:rsid w:val="00E33B31"/>
    <w:rsid w:val="00E36060"/>
    <w:rsid w:val="00E36276"/>
    <w:rsid w:val="00E41804"/>
    <w:rsid w:val="00E43D10"/>
    <w:rsid w:val="00E46EE6"/>
    <w:rsid w:val="00E52F7C"/>
    <w:rsid w:val="00E55D71"/>
    <w:rsid w:val="00E55E69"/>
    <w:rsid w:val="00E57FA5"/>
    <w:rsid w:val="00E6218F"/>
    <w:rsid w:val="00E66B7E"/>
    <w:rsid w:val="00E6736E"/>
    <w:rsid w:val="00E83975"/>
    <w:rsid w:val="00E85584"/>
    <w:rsid w:val="00E87B83"/>
    <w:rsid w:val="00E91895"/>
    <w:rsid w:val="00E92610"/>
    <w:rsid w:val="00E93D44"/>
    <w:rsid w:val="00EA3DEF"/>
    <w:rsid w:val="00EA58DF"/>
    <w:rsid w:val="00EB0605"/>
    <w:rsid w:val="00EB0FAF"/>
    <w:rsid w:val="00EB2F1E"/>
    <w:rsid w:val="00EB3CE5"/>
    <w:rsid w:val="00EB4D71"/>
    <w:rsid w:val="00EB6A0D"/>
    <w:rsid w:val="00EB7B3C"/>
    <w:rsid w:val="00EC000B"/>
    <w:rsid w:val="00EC238C"/>
    <w:rsid w:val="00EC2744"/>
    <w:rsid w:val="00ED601B"/>
    <w:rsid w:val="00ED6EA7"/>
    <w:rsid w:val="00ED7645"/>
    <w:rsid w:val="00EE3E1F"/>
    <w:rsid w:val="00EF044E"/>
    <w:rsid w:val="00EF4EB5"/>
    <w:rsid w:val="00F038B4"/>
    <w:rsid w:val="00F0407F"/>
    <w:rsid w:val="00F047A3"/>
    <w:rsid w:val="00F05EC5"/>
    <w:rsid w:val="00F155E1"/>
    <w:rsid w:val="00F15752"/>
    <w:rsid w:val="00F22BC2"/>
    <w:rsid w:val="00F237B1"/>
    <w:rsid w:val="00F261DE"/>
    <w:rsid w:val="00F27D61"/>
    <w:rsid w:val="00F3032F"/>
    <w:rsid w:val="00F30C0B"/>
    <w:rsid w:val="00F338D4"/>
    <w:rsid w:val="00F34514"/>
    <w:rsid w:val="00F3682E"/>
    <w:rsid w:val="00F37800"/>
    <w:rsid w:val="00F378ED"/>
    <w:rsid w:val="00F42076"/>
    <w:rsid w:val="00F47F8C"/>
    <w:rsid w:val="00F51BD5"/>
    <w:rsid w:val="00F52B0E"/>
    <w:rsid w:val="00F52E54"/>
    <w:rsid w:val="00F7030A"/>
    <w:rsid w:val="00F74F80"/>
    <w:rsid w:val="00F809E8"/>
    <w:rsid w:val="00F861AE"/>
    <w:rsid w:val="00F868D0"/>
    <w:rsid w:val="00F86AF5"/>
    <w:rsid w:val="00F913F3"/>
    <w:rsid w:val="00F92FBE"/>
    <w:rsid w:val="00FA7D94"/>
    <w:rsid w:val="00FB4BF1"/>
    <w:rsid w:val="00FB5FED"/>
    <w:rsid w:val="00FB6AEA"/>
    <w:rsid w:val="00FD15F3"/>
    <w:rsid w:val="00FD305D"/>
    <w:rsid w:val="00FD6C7B"/>
    <w:rsid w:val="00FD72F1"/>
    <w:rsid w:val="00FF466D"/>
    <w:rsid w:val="00FF619C"/>
    <w:rsid w:val="11D5065F"/>
    <w:rsid w:val="18FD741E"/>
    <w:rsid w:val="35B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styleId="14">
    <w:name w:val="HTML Code"/>
    <w:unhideWhenUsed/>
    <w:uiPriority w:val="99"/>
    <w:rPr>
      <w:rFonts w:ascii="宋体" w:hAnsi="宋体" w:eastAsia="宋体" w:cs="宋体"/>
      <w:sz w:val="24"/>
      <w:szCs w:val="24"/>
    </w:rPr>
  </w:style>
  <w:style w:type="character" w:customStyle="1" w:styleId="15">
    <w:name w:val="页眉 Char"/>
    <w:link w:val="5"/>
    <w:uiPriority w:val="99"/>
    <w:rPr>
      <w:sz w:val="18"/>
      <w:szCs w:val="18"/>
    </w:rPr>
  </w:style>
  <w:style w:type="character" w:customStyle="1" w:styleId="16">
    <w:name w:val="页脚 Char"/>
    <w:link w:val="4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9">
    <w:name w:val="批注框文本 Char"/>
    <w:link w:val="3"/>
    <w:semiHidden/>
    <w:uiPriority w:val="99"/>
    <w:rPr>
      <w:sz w:val="18"/>
      <w:szCs w:val="18"/>
    </w:rPr>
  </w:style>
  <w:style w:type="character" w:customStyle="1" w:styleId="20">
    <w:name w:val="Intense Emphasis"/>
    <w:qFormat/>
    <w:uiPriority w:val="21"/>
    <w:rPr>
      <w:b/>
      <w:bCs/>
      <w:i/>
      <w:iCs/>
      <w:color w:val="4F81BD"/>
    </w:rPr>
  </w:style>
  <w:style w:type="character" w:customStyle="1" w:styleId="21">
    <w:name w:val="Subtle Reference"/>
    <w:qFormat/>
    <w:uiPriority w:val="31"/>
    <w:rPr>
      <w:smallCaps/>
      <w:color w:val="C0504D"/>
      <w:u w:val="single"/>
    </w:rPr>
  </w:style>
  <w:style w:type="character" w:customStyle="1" w:styleId="22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23">
    <w:name w:val="已访问的超链接1"/>
    <w:semiHidden/>
    <w:unhideWhenUsed/>
    <w:uiPriority w:val="99"/>
    <w:rPr>
      <w:color w:val="800080"/>
      <w:u w:val="single"/>
    </w:rPr>
  </w:style>
  <w:style w:type="paragraph" w:customStyle="1" w:styleId="24">
    <w:name w:val="p15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标题 1 Char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3AB0-19BA-4CEF-A5B2-DFF93654E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1427</Words>
  <Characters>1638</Characters>
  <Lines>13</Lines>
  <Paragraphs>3</Paragraphs>
  <TotalTime>306</TotalTime>
  <ScaleCrop>false</ScaleCrop>
  <LinksUpToDate>false</LinksUpToDate>
  <CharactersWithSpaces>1665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2023-08-22T07:01:00Z</dcterms:created>
  <dc:creator>微软用户</dc:creator>
  <cp:lastModifiedBy>WPS_1528110939</cp:lastModifiedBy>
  <dcterms:modified xsi:type="dcterms:W3CDTF">2023-08-23T06:17:25Z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E41B5CCA5D394010A5A5FCD53D000435_12</vt:lpwstr>
  </property>
</Properties>
</file>