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B88" w:rsidRDefault="00194A20">
      <w:pPr>
        <w:jc w:val="center"/>
        <w:rPr>
          <w:rFonts w:asciiTheme="majorEastAsia" w:eastAsiaTheme="majorEastAsia" w:hAnsiTheme="majorEastAsia" w:cstheme="majorEastAsia"/>
          <w:b/>
          <w:bCs/>
          <w:sz w:val="36"/>
          <w:szCs w:val="36"/>
        </w:rPr>
      </w:pPr>
      <w:r>
        <w:rPr>
          <w:rFonts w:asciiTheme="majorEastAsia" w:eastAsiaTheme="majorEastAsia" w:hAnsiTheme="majorEastAsia" w:cstheme="majorEastAsia" w:hint="eastAsia"/>
          <w:b/>
          <w:bCs/>
          <w:sz w:val="36"/>
          <w:szCs w:val="36"/>
        </w:rPr>
        <w:t>长沙银行2022全球校园招聘启事</w:t>
      </w:r>
    </w:p>
    <w:p w:rsidR="00EA5B88" w:rsidRDefault="00EA5B88">
      <w:pPr>
        <w:ind w:firstLineChars="200" w:firstLine="640"/>
        <w:rPr>
          <w:rFonts w:ascii="仿宋" w:eastAsia="仿宋" w:hAnsi="仿宋" w:cs="仿宋"/>
          <w:sz w:val="32"/>
          <w:szCs w:val="32"/>
        </w:rPr>
      </w:pPr>
    </w:p>
    <w:p w:rsidR="00EA5B88" w:rsidRDefault="00194A20">
      <w:pPr>
        <w:ind w:firstLineChars="200" w:firstLine="640"/>
        <w:rPr>
          <w:rFonts w:ascii="仿宋" w:eastAsia="仿宋" w:hAnsi="仿宋" w:cs="仿宋"/>
          <w:sz w:val="32"/>
          <w:szCs w:val="32"/>
        </w:rPr>
      </w:pPr>
      <w:r>
        <w:rPr>
          <w:rFonts w:ascii="仿宋" w:eastAsia="仿宋" w:hAnsi="仿宋" w:cs="仿宋" w:hint="eastAsia"/>
          <w:sz w:val="32"/>
          <w:szCs w:val="32"/>
        </w:rPr>
        <w:t>长沙银行成立于1997年5月，是湖南省首家区域性股份制商业银行和湖南最大的法人金融企业，2018年9月26日在上海证券交易所主板上市，股票代码：601577，是湖南首家上市银行。目前，长沙银行下辖包括广州分行在内的30家分行（直属支行），营业网点和服务网络辐射湘粤两地，实现了湖南省地市州全域覆盖，控股湘西长行村镇银行、祁阳村镇银行、宜章长行村镇银行、湖南长银五八消费金融股份有限公司四家子公司，为客户提供365天*24小时手机银行、网上银行、</w:t>
      </w:r>
      <w:proofErr w:type="gramStart"/>
      <w:r>
        <w:rPr>
          <w:rFonts w:ascii="仿宋" w:eastAsia="仿宋" w:hAnsi="仿宋" w:cs="仿宋" w:hint="eastAsia"/>
          <w:sz w:val="32"/>
          <w:szCs w:val="32"/>
        </w:rPr>
        <w:t>微信银行</w:t>
      </w:r>
      <w:proofErr w:type="gramEnd"/>
      <w:r>
        <w:rPr>
          <w:rFonts w:ascii="仿宋" w:eastAsia="仿宋" w:hAnsi="仿宋" w:cs="仿宋" w:hint="eastAsia"/>
          <w:sz w:val="32"/>
          <w:szCs w:val="32"/>
        </w:rPr>
        <w:t>和电话银行服务。</w:t>
      </w:r>
    </w:p>
    <w:p w:rsidR="00EA5B88" w:rsidRDefault="00194A20">
      <w:pPr>
        <w:ind w:firstLineChars="200" w:firstLine="640"/>
        <w:rPr>
          <w:rFonts w:ascii="仿宋" w:eastAsia="仿宋" w:hAnsi="仿宋" w:cs="仿宋"/>
          <w:sz w:val="32"/>
          <w:szCs w:val="32"/>
        </w:rPr>
      </w:pPr>
      <w:r>
        <w:rPr>
          <w:rFonts w:ascii="仿宋" w:eastAsia="仿宋" w:hAnsi="仿宋" w:cs="仿宋" w:hint="eastAsia"/>
          <w:sz w:val="32"/>
          <w:szCs w:val="32"/>
        </w:rPr>
        <w:t>长沙银行始终秉承“正道而行、信泽大众”的发展使命，坚持“聚焦客户、实干为本、快乐同行”的核心价值观，坚持深耕湖南，做“湖南人的主办银行”的定位，坚持服务地方发展、服务中小企业、服务市民居民的办行理念，不断提升服务实体经济水平。截至2021年6月末，长沙银行资产总额7592.20亿元，综合实力跃居全球银行业500强和中国银行业100强。在英国《银行家》杂志2021年度全球银行1000强排名中，位列第227位；在英国品牌价值研究机构Brand Finance发布的2020年全球银行品牌价值500强排名中，位列第176位；在中国银行业协会“2019年中国银行业100强”排名中，位列第37位。</w:t>
      </w:r>
    </w:p>
    <w:p w:rsidR="00EA5B88" w:rsidRDefault="00194A20">
      <w:pPr>
        <w:ind w:firstLineChars="200" w:firstLine="640"/>
        <w:rPr>
          <w:rFonts w:ascii="仿宋" w:eastAsia="仿宋" w:hAnsi="仿宋" w:cs="仿宋"/>
          <w:sz w:val="32"/>
          <w:szCs w:val="32"/>
        </w:rPr>
      </w:pPr>
      <w:r>
        <w:rPr>
          <w:rFonts w:ascii="仿宋" w:eastAsia="仿宋" w:hAnsi="仿宋" w:cs="仿宋" w:hint="eastAsia"/>
          <w:sz w:val="32"/>
          <w:szCs w:val="32"/>
        </w:rPr>
        <w:lastRenderedPageBreak/>
        <w:t>一、招聘岗位及招聘条件</w:t>
      </w:r>
    </w:p>
    <w:tbl>
      <w:tblPr>
        <w:tblpPr w:leftFromText="180" w:rightFromText="180" w:vertAnchor="text" w:horzAnchor="page" w:tblpX="191" w:tblpY="891"/>
        <w:tblOverlap w:val="never"/>
        <w:tblW w:w="11696" w:type="dxa"/>
        <w:tblLayout w:type="fixed"/>
        <w:tblLook w:val="04A0" w:firstRow="1" w:lastRow="0" w:firstColumn="1" w:lastColumn="0" w:noHBand="0" w:noVBand="1"/>
      </w:tblPr>
      <w:tblGrid>
        <w:gridCol w:w="620"/>
        <w:gridCol w:w="3507"/>
        <w:gridCol w:w="1225"/>
        <w:gridCol w:w="1856"/>
        <w:gridCol w:w="1344"/>
        <w:gridCol w:w="1892"/>
        <w:gridCol w:w="1252"/>
      </w:tblGrid>
      <w:tr w:rsidR="00EA5B88">
        <w:trPr>
          <w:trHeight w:val="1116"/>
        </w:trPr>
        <w:tc>
          <w:tcPr>
            <w:tcW w:w="6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b/>
                <w:bCs/>
                <w:sz w:val="24"/>
              </w:rPr>
            </w:pPr>
            <w:r>
              <w:rPr>
                <w:rFonts w:ascii="仿宋" w:eastAsia="仿宋" w:hAnsi="仿宋" w:cs="仿宋" w:hint="eastAsia"/>
                <w:b/>
                <w:bCs/>
                <w:kern w:val="0"/>
                <w:sz w:val="24"/>
                <w:lang w:bidi="ar"/>
              </w:rPr>
              <w:t>招聘类别</w:t>
            </w:r>
          </w:p>
        </w:tc>
        <w:tc>
          <w:tcPr>
            <w:tcW w:w="35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b/>
                <w:bCs/>
                <w:sz w:val="24"/>
              </w:rPr>
            </w:pPr>
            <w:r>
              <w:rPr>
                <w:rFonts w:ascii="仿宋" w:eastAsia="仿宋" w:hAnsi="仿宋" w:cs="仿宋" w:hint="eastAsia"/>
                <w:b/>
                <w:bCs/>
                <w:kern w:val="0"/>
                <w:sz w:val="24"/>
                <w:lang w:bidi="ar"/>
              </w:rPr>
              <w:t>招聘岗位</w:t>
            </w:r>
          </w:p>
        </w:tc>
        <w:tc>
          <w:tcPr>
            <w:tcW w:w="12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b/>
                <w:bCs/>
                <w:sz w:val="24"/>
              </w:rPr>
            </w:pPr>
            <w:r>
              <w:rPr>
                <w:rFonts w:ascii="仿宋" w:eastAsia="仿宋" w:hAnsi="仿宋" w:cs="仿宋" w:hint="eastAsia"/>
                <w:b/>
                <w:bCs/>
                <w:kern w:val="0"/>
                <w:sz w:val="24"/>
                <w:lang w:bidi="ar"/>
              </w:rPr>
              <w:t>工作地点</w:t>
            </w:r>
          </w:p>
        </w:tc>
        <w:tc>
          <w:tcPr>
            <w:tcW w:w="185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b/>
                <w:bCs/>
                <w:sz w:val="24"/>
              </w:rPr>
            </w:pPr>
            <w:r>
              <w:rPr>
                <w:rFonts w:ascii="仿宋" w:eastAsia="仿宋" w:hAnsi="仿宋" w:cs="仿宋" w:hint="eastAsia"/>
                <w:b/>
                <w:bCs/>
                <w:kern w:val="0"/>
                <w:sz w:val="24"/>
                <w:lang w:bidi="ar"/>
              </w:rPr>
              <w:t>招聘专业</w:t>
            </w:r>
          </w:p>
        </w:tc>
        <w:tc>
          <w:tcPr>
            <w:tcW w:w="13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b/>
                <w:bCs/>
                <w:sz w:val="24"/>
              </w:rPr>
            </w:pPr>
            <w:r>
              <w:rPr>
                <w:rFonts w:ascii="仿宋" w:eastAsia="仿宋" w:hAnsi="仿宋" w:cs="仿宋" w:hint="eastAsia"/>
                <w:b/>
                <w:bCs/>
                <w:kern w:val="0"/>
                <w:sz w:val="24"/>
                <w:lang w:bidi="ar"/>
              </w:rPr>
              <w:t>招聘要求</w:t>
            </w:r>
          </w:p>
        </w:tc>
        <w:tc>
          <w:tcPr>
            <w:tcW w:w="18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b/>
                <w:bCs/>
                <w:kern w:val="0"/>
                <w:sz w:val="24"/>
                <w:lang w:bidi="ar"/>
              </w:rPr>
            </w:pPr>
            <w:r>
              <w:rPr>
                <w:rFonts w:ascii="仿宋" w:eastAsia="仿宋" w:hAnsi="仿宋" w:cs="仿宋" w:hint="eastAsia"/>
                <w:b/>
                <w:bCs/>
                <w:kern w:val="0"/>
                <w:sz w:val="24"/>
                <w:lang w:bidi="ar"/>
              </w:rPr>
              <w:t>培养机制</w:t>
            </w:r>
          </w:p>
        </w:tc>
        <w:tc>
          <w:tcPr>
            <w:tcW w:w="12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b/>
                <w:bCs/>
                <w:kern w:val="0"/>
                <w:sz w:val="24"/>
                <w:lang w:bidi="ar"/>
              </w:rPr>
            </w:pPr>
            <w:r>
              <w:rPr>
                <w:rFonts w:ascii="仿宋" w:eastAsia="仿宋" w:hAnsi="仿宋" w:cs="仿宋" w:hint="eastAsia"/>
                <w:b/>
                <w:bCs/>
                <w:color w:val="000000"/>
                <w:kern w:val="0"/>
                <w:sz w:val="24"/>
                <w:lang w:bidi="ar"/>
              </w:rPr>
              <w:t>薪资</w:t>
            </w:r>
          </w:p>
        </w:tc>
      </w:tr>
      <w:tr w:rsidR="00EA5B88">
        <w:trPr>
          <w:trHeight w:val="482"/>
        </w:trPr>
        <w:tc>
          <w:tcPr>
            <w:tcW w:w="6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sz w:val="24"/>
              </w:rPr>
            </w:pPr>
            <w:r>
              <w:rPr>
                <w:rFonts w:ascii="仿宋" w:eastAsia="仿宋" w:hAnsi="仿宋" w:cs="仿宋" w:hint="eastAsia"/>
                <w:kern w:val="0"/>
                <w:sz w:val="24"/>
                <w:lang w:bidi="ar"/>
              </w:rPr>
              <w:t>金融科技岗位</w:t>
            </w:r>
          </w:p>
        </w:tc>
        <w:tc>
          <w:tcPr>
            <w:tcW w:w="35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sz w:val="24"/>
              </w:rPr>
            </w:pPr>
            <w:r>
              <w:rPr>
                <w:rFonts w:ascii="仿宋" w:eastAsia="仿宋" w:hAnsi="仿宋" w:cs="仿宋" w:hint="eastAsia"/>
                <w:kern w:val="0"/>
                <w:sz w:val="24"/>
                <w:lang w:bidi="ar"/>
              </w:rPr>
              <w:t>安全研究及研发岗（前沿）</w:t>
            </w:r>
          </w:p>
        </w:tc>
        <w:tc>
          <w:tcPr>
            <w:tcW w:w="122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sz w:val="24"/>
              </w:rPr>
            </w:pPr>
            <w:r>
              <w:rPr>
                <w:rFonts w:ascii="仿宋" w:eastAsia="仿宋" w:hAnsi="仿宋" w:cs="仿宋" w:hint="eastAsia"/>
                <w:kern w:val="0"/>
                <w:sz w:val="24"/>
                <w:lang w:bidi="ar"/>
              </w:rPr>
              <w:t>长沙市、广州市</w:t>
            </w:r>
          </w:p>
        </w:tc>
        <w:tc>
          <w:tcPr>
            <w:tcW w:w="185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sz w:val="24"/>
              </w:rPr>
            </w:pPr>
            <w:r>
              <w:rPr>
                <w:rFonts w:ascii="仿宋" w:eastAsia="仿宋" w:hAnsi="仿宋" w:cs="仿宋" w:hint="eastAsia"/>
                <w:kern w:val="0"/>
                <w:sz w:val="24"/>
                <w:lang w:bidi="ar"/>
              </w:rPr>
              <w:t>计算机类相关专业</w:t>
            </w:r>
          </w:p>
        </w:tc>
        <w:tc>
          <w:tcPr>
            <w:tcW w:w="13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sz w:val="24"/>
              </w:rPr>
            </w:pPr>
            <w:r>
              <w:rPr>
                <w:rFonts w:ascii="仿宋" w:eastAsia="仿宋" w:hAnsi="仿宋" w:cs="仿宋" w:hint="eastAsia"/>
                <w:kern w:val="0"/>
                <w:sz w:val="24"/>
                <w:lang w:bidi="ar"/>
              </w:rPr>
              <w:t>统招硕士及以上学历2021、2022届毕业生</w:t>
            </w:r>
          </w:p>
        </w:tc>
        <w:tc>
          <w:tcPr>
            <w:tcW w:w="1892" w:type="dxa"/>
            <w:vMerge w:val="restart"/>
            <w:tcBorders>
              <w:top w:val="single" w:sz="8" w:space="0" w:color="000000"/>
              <w:left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总行部室、分支行联合培养，业务专家、技术大</w:t>
            </w:r>
            <w:proofErr w:type="gramStart"/>
            <w:r>
              <w:rPr>
                <w:rFonts w:ascii="仿宋" w:eastAsia="仿宋" w:hAnsi="仿宋" w:cs="仿宋" w:hint="eastAsia"/>
                <w:kern w:val="0"/>
                <w:sz w:val="24"/>
                <w:lang w:bidi="ar"/>
              </w:rPr>
              <w:t>咖</w:t>
            </w:r>
            <w:proofErr w:type="gramEnd"/>
            <w:r>
              <w:rPr>
                <w:rFonts w:ascii="仿宋" w:eastAsia="仿宋" w:hAnsi="仿宋" w:cs="仿宋" w:hint="eastAsia"/>
                <w:kern w:val="0"/>
                <w:sz w:val="24"/>
                <w:lang w:bidi="ar"/>
              </w:rPr>
              <w:t>带教，提供持续、系统的培训培养，成为金融科技专家型人才及管理储备人才。</w:t>
            </w:r>
          </w:p>
        </w:tc>
        <w:tc>
          <w:tcPr>
            <w:tcW w:w="1252" w:type="dxa"/>
            <w:tcBorders>
              <w:top w:val="single" w:sz="8" w:space="0" w:color="000000"/>
              <w:left w:val="single" w:sz="8" w:space="0" w:color="000000"/>
              <w:right w:val="single" w:sz="8" w:space="0" w:color="000000"/>
            </w:tcBorders>
            <w:shd w:val="clear" w:color="auto" w:fill="auto"/>
            <w:vAlign w:val="center"/>
          </w:tcPr>
          <w:p w:rsidR="00EA5B88" w:rsidRDefault="00EA5B88">
            <w:pPr>
              <w:widowControl/>
              <w:jc w:val="center"/>
              <w:textAlignment w:val="center"/>
              <w:rPr>
                <w:rFonts w:ascii="仿宋" w:eastAsia="仿宋" w:hAnsi="仿宋" w:cs="仿宋"/>
                <w:kern w:val="0"/>
                <w:sz w:val="24"/>
                <w:lang w:bidi="ar"/>
              </w:rPr>
            </w:pPr>
          </w:p>
        </w:tc>
      </w:tr>
      <w:tr w:rsidR="00EA5B88">
        <w:trPr>
          <w:trHeight w:val="482"/>
        </w:trPr>
        <w:tc>
          <w:tcPr>
            <w:tcW w:w="62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35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sz w:val="24"/>
              </w:rPr>
            </w:pPr>
            <w:r>
              <w:rPr>
                <w:rFonts w:ascii="仿宋" w:eastAsia="仿宋" w:hAnsi="仿宋" w:cs="仿宋" w:hint="eastAsia"/>
                <w:kern w:val="0"/>
                <w:sz w:val="24"/>
                <w:lang w:bidi="ar"/>
              </w:rPr>
              <w:t>计算机视觉工程师（前沿）</w:t>
            </w:r>
          </w:p>
        </w:tc>
        <w:tc>
          <w:tcPr>
            <w:tcW w:w="122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85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34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892" w:type="dxa"/>
            <w:vMerge/>
            <w:tcBorders>
              <w:left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252" w:type="dxa"/>
            <w:tcBorders>
              <w:left w:val="single" w:sz="8" w:space="0" w:color="000000"/>
              <w:right w:val="single" w:sz="8" w:space="0" w:color="000000"/>
            </w:tcBorders>
            <w:shd w:val="clear" w:color="auto" w:fill="auto"/>
            <w:vAlign w:val="center"/>
          </w:tcPr>
          <w:p w:rsidR="00EA5B88" w:rsidRDefault="00EA5B88">
            <w:pPr>
              <w:rPr>
                <w:rFonts w:ascii="仿宋" w:eastAsia="仿宋" w:hAnsi="仿宋" w:cs="仿宋"/>
                <w:sz w:val="24"/>
              </w:rPr>
            </w:pPr>
          </w:p>
        </w:tc>
      </w:tr>
      <w:tr w:rsidR="00EA5B88">
        <w:trPr>
          <w:trHeight w:val="482"/>
        </w:trPr>
        <w:tc>
          <w:tcPr>
            <w:tcW w:w="62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35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sz w:val="24"/>
              </w:rPr>
            </w:pPr>
            <w:r>
              <w:rPr>
                <w:rFonts w:ascii="仿宋" w:eastAsia="仿宋" w:hAnsi="仿宋" w:cs="仿宋" w:hint="eastAsia"/>
                <w:kern w:val="0"/>
                <w:sz w:val="24"/>
                <w:lang w:bidi="ar"/>
              </w:rPr>
              <w:t>RPA研发工程师（前沿）</w:t>
            </w:r>
          </w:p>
        </w:tc>
        <w:tc>
          <w:tcPr>
            <w:tcW w:w="122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85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34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892" w:type="dxa"/>
            <w:vMerge/>
            <w:tcBorders>
              <w:left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252" w:type="dxa"/>
            <w:tcBorders>
              <w:left w:val="single" w:sz="8" w:space="0" w:color="000000"/>
              <w:right w:val="single" w:sz="8" w:space="0" w:color="000000"/>
            </w:tcBorders>
            <w:shd w:val="clear" w:color="auto" w:fill="auto"/>
            <w:vAlign w:val="center"/>
          </w:tcPr>
          <w:p w:rsidR="00EA5B88" w:rsidRDefault="00194A20">
            <w:pPr>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硕士学历综合年收入35万起，</w:t>
            </w:r>
          </w:p>
          <w:p w:rsidR="00EA5B88" w:rsidRDefault="00194A20">
            <w:pPr>
              <w:jc w:val="center"/>
              <w:rPr>
                <w:rFonts w:ascii="仿宋" w:eastAsia="仿宋" w:hAnsi="仿宋" w:cs="仿宋"/>
                <w:sz w:val="24"/>
              </w:rPr>
            </w:pPr>
            <w:r>
              <w:rPr>
                <w:rFonts w:ascii="仿宋" w:eastAsia="仿宋" w:hAnsi="仿宋" w:cs="仿宋" w:hint="eastAsia"/>
                <w:color w:val="000000"/>
                <w:kern w:val="0"/>
                <w:sz w:val="24"/>
                <w:lang w:bidi="ar"/>
              </w:rPr>
              <w:t>博士学历综合年收入45万起</w:t>
            </w:r>
          </w:p>
        </w:tc>
      </w:tr>
      <w:tr w:rsidR="00EA5B88">
        <w:trPr>
          <w:trHeight w:val="482"/>
        </w:trPr>
        <w:tc>
          <w:tcPr>
            <w:tcW w:w="62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35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sz w:val="24"/>
              </w:rPr>
            </w:pPr>
            <w:r>
              <w:rPr>
                <w:rFonts w:ascii="仿宋" w:eastAsia="仿宋" w:hAnsi="仿宋" w:cs="仿宋" w:hint="eastAsia"/>
                <w:kern w:val="0"/>
                <w:sz w:val="24"/>
                <w:lang w:bidi="ar"/>
              </w:rPr>
              <w:t>NLP研发工程师（前沿）</w:t>
            </w:r>
          </w:p>
        </w:tc>
        <w:tc>
          <w:tcPr>
            <w:tcW w:w="122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85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34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892" w:type="dxa"/>
            <w:vMerge/>
            <w:tcBorders>
              <w:left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252" w:type="dxa"/>
            <w:tcBorders>
              <w:left w:val="single" w:sz="8" w:space="0" w:color="000000"/>
              <w:right w:val="single" w:sz="8" w:space="0" w:color="000000"/>
            </w:tcBorders>
            <w:shd w:val="clear" w:color="auto" w:fill="auto"/>
            <w:vAlign w:val="center"/>
          </w:tcPr>
          <w:p w:rsidR="00EA5B88" w:rsidRDefault="00EA5B88">
            <w:pPr>
              <w:rPr>
                <w:rFonts w:ascii="仿宋" w:eastAsia="仿宋" w:hAnsi="仿宋" w:cs="仿宋"/>
                <w:sz w:val="24"/>
              </w:rPr>
            </w:pPr>
          </w:p>
        </w:tc>
      </w:tr>
      <w:tr w:rsidR="00EA5B88">
        <w:trPr>
          <w:trHeight w:val="482"/>
        </w:trPr>
        <w:tc>
          <w:tcPr>
            <w:tcW w:w="62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35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sz w:val="24"/>
              </w:rPr>
            </w:pPr>
            <w:r>
              <w:rPr>
                <w:rFonts w:ascii="仿宋" w:eastAsia="仿宋" w:hAnsi="仿宋" w:cs="仿宋" w:hint="eastAsia"/>
                <w:kern w:val="0"/>
                <w:sz w:val="24"/>
                <w:lang w:bidi="ar"/>
              </w:rPr>
              <w:t>生物识别研发工程师（前沿）</w:t>
            </w:r>
          </w:p>
        </w:tc>
        <w:tc>
          <w:tcPr>
            <w:tcW w:w="122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85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34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892" w:type="dxa"/>
            <w:vMerge/>
            <w:tcBorders>
              <w:left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252" w:type="dxa"/>
            <w:tcBorders>
              <w:left w:val="single" w:sz="8" w:space="0" w:color="000000"/>
              <w:right w:val="single" w:sz="8" w:space="0" w:color="000000"/>
            </w:tcBorders>
            <w:shd w:val="clear" w:color="auto" w:fill="auto"/>
            <w:vAlign w:val="center"/>
          </w:tcPr>
          <w:p w:rsidR="00EA5B88" w:rsidRDefault="00EA5B88">
            <w:pPr>
              <w:rPr>
                <w:rFonts w:ascii="仿宋" w:eastAsia="仿宋" w:hAnsi="仿宋" w:cs="仿宋"/>
                <w:sz w:val="24"/>
              </w:rPr>
            </w:pPr>
          </w:p>
        </w:tc>
      </w:tr>
      <w:tr w:rsidR="00EA5B88">
        <w:trPr>
          <w:trHeight w:val="482"/>
        </w:trPr>
        <w:tc>
          <w:tcPr>
            <w:tcW w:w="62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35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sz w:val="24"/>
              </w:rPr>
            </w:pPr>
            <w:proofErr w:type="gramStart"/>
            <w:r>
              <w:rPr>
                <w:rFonts w:ascii="仿宋" w:eastAsia="仿宋" w:hAnsi="仿宋" w:cs="仿宋" w:hint="eastAsia"/>
                <w:kern w:val="0"/>
                <w:sz w:val="24"/>
                <w:lang w:bidi="ar"/>
              </w:rPr>
              <w:t>风控算法</w:t>
            </w:r>
            <w:proofErr w:type="gramEnd"/>
            <w:r>
              <w:rPr>
                <w:rFonts w:ascii="仿宋" w:eastAsia="仿宋" w:hAnsi="仿宋" w:cs="仿宋" w:hint="eastAsia"/>
                <w:kern w:val="0"/>
                <w:sz w:val="24"/>
                <w:lang w:bidi="ar"/>
              </w:rPr>
              <w:t>工程师（前沿）</w:t>
            </w:r>
          </w:p>
        </w:tc>
        <w:tc>
          <w:tcPr>
            <w:tcW w:w="122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85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34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892" w:type="dxa"/>
            <w:vMerge/>
            <w:tcBorders>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252" w:type="dxa"/>
            <w:tcBorders>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r>
      <w:tr w:rsidR="00EA5B88">
        <w:trPr>
          <w:trHeight w:val="482"/>
        </w:trPr>
        <w:tc>
          <w:tcPr>
            <w:tcW w:w="62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35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sz w:val="24"/>
              </w:rPr>
            </w:pPr>
            <w:r>
              <w:rPr>
                <w:rFonts w:ascii="仿宋" w:eastAsia="仿宋" w:hAnsi="仿宋" w:cs="仿宋" w:hint="eastAsia"/>
                <w:kern w:val="0"/>
                <w:sz w:val="24"/>
                <w:lang w:bidi="ar"/>
              </w:rPr>
              <w:t>金融产品研发工程师</w:t>
            </w:r>
          </w:p>
        </w:tc>
        <w:tc>
          <w:tcPr>
            <w:tcW w:w="122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85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3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sz w:val="24"/>
              </w:rPr>
            </w:pPr>
            <w:r>
              <w:rPr>
                <w:rFonts w:ascii="仿宋" w:eastAsia="仿宋" w:hAnsi="仿宋" w:cs="仿宋" w:hint="eastAsia"/>
                <w:kern w:val="0"/>
                <w:sz w:val="24"/>
                <w:lang w:bidi="ar"/>
              </w:rPr>
              <w:t>统招本科及以上学历2021、2022届毕业生</w:t>
            </w:r>
          </w:p>
        </w:tc>
        <w:tc>
          <w:tcPr>
            <w:tcW w:w="1892" w:type="dxa"/>
            <w:vMerge w:val="restart"/>
            <w:tcBorders>
              <w:top w:val="single" w:sz="8" w:space="0" w:color="000000"/>
              <w:left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总行IT部门1年专项培养，业务专家带教，成为产品、软件开发、数据分析、测试及运维等金融科技人才。</w:t>
            </w:r>
          </w:p>
        </w:tc>
        <w:tc>
          <w:tcPr>
            <w:tcW w:w="1252" w:type="dxa"/>
            <w:tcBorders>
              <w:top w:val="single" w:sz="8" w:space="0" w:color="000000"/>
              <w:left w:val="single" w:sz="8" w:space="0" w:color="000000"/>
              <w:right w:val="single" w:sz="8" w:space="0" w:color="000000"/>
            </w:tcBorders>
            <w:shd w:val="clear" w:color="auto" w:fill="auto"/>
            <w:vAlign w:val="center"/>
          </w:tcPr>
          <w:p w:rsidR="00EA5B88" w:rsidRDefault="00EA5B88">
            <w:pPr>
              <w:widowControl/>
              <w:jc w:val="center"/>
              <w:textAlignment w:val="center"/>
              <w:rPr>
                <w:rFonts w:ascii="仿宋" w:eastAsia="仿宋" w:hAnsi="仿宋" w:cs="仿宋"/>
                <w:kern w:val="0"/>
                <w:sz w:val="24"/>
                <w:lang w:bidi="ar"/>
              </w:rPr>
            </w:pPr>
          </w:p>
        </w:tc>
      </w:tr>
      <w:tr w:rsidR="00EA5B88">
        <w:trPr>
          <w:trHeight w:val="482"/>
        </w:trPr>
        <w:tc>
          <w:tcPr>
            <w:tcW w:w="62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35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sz w:val="24"/>
              </w:rPr>
            </w:pPr>
            <w:r>
              <w:rPr>
                <w:rFonts w:ascii="仿宋" w:eastAsia="仿宋" w:hAnsi="仿宋" w:cs="仿宋" w:hint="eastAsia"/>
                <w:kern w:val="0"/>
                <w:sz w:val="24"/>
                <w:lang w:bidi="ar"/>
              </w:rPr>
              <w:t>大数据算法工程师</w:t>
            </w:r>
          </w:p>
        </w:tc>
        <w:tc>
          <w:tcPr>
            <w:tcW w:w="122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85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34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892" w:type="dxa"/>
            <w:vMerge/>
            <w:tcBorders>
              <w:left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252" w:type="dxa"/>
            <w:tcBorders>
              <w:left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r>
      <w:tr w:rsidR="00EA5B88">
        <w:trPr>
          <w:trHeight w:val="482"/>
        </w:trPr>
        <w:tc>
          <w:tcPr>
            <w:tcW w:w="62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35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sz w:val="24"/>
              </w:rPr>
            </w:pPr>
            <w:r>
              <w:rPr>
                <w:rFonts w:ascii="仿宋" w:eastAsia="仿宋" w:hAnsi="仿宋" w:cs="仿宋" w:hint="eastAsia"/>
                <w:kern w:val="0"/>
                <w:sz w:val="24"/>
                <w:lang w:bidi="ar"/>
              </w:rPr>
              <w:t>大数据分析师</w:t>
            </w:r>
          </w:p>
        </w:tc>
        <w:tc>
          <w:tcPr>
            <w:tcW w:w="122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85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34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892" w:type="dxa"/>
            <w:vMerge/>
            <w:tcBorders>
              <w:left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252" w:type="dxa"/>
            <w:tcBorders>
              <w:left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r>
      <w:tr w:rsidR="00EA5B88">
        <w:trPr>
          <w:trHeight w:val="482"/>
        </w:trPr>
        <w:tc>
          <w:tcPr>
            <w:tcW w:w="62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35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sz w:val="24"/>
              </w:rPr>
            </w:pPr>
            <w:r>
              <w:rPr>
                <w:rFonts w:ascii="仿宋" w:eastAsia="仿宋" w:hAnsi="仿宋" w:cs="仿宋" w:hint="eastAsia"/>
                <w:kern w:val="0"/>
                <w:sz w:val="24"/>
                <w:lang w:bidi="ar"/>
              </w:rPr>
              <w:t>DevOps工程师</w:t>
            </w:r>
          </w:p>
        </w:tc>
        <w:tc>
          <w:tcPr>
            <w:tcW w:w="122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85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34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892" w:type="dxa"/>
            <w:vMerge/>
            <w:tcBorders>
              <w:left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252" w:type="dxa"/>
            <w:tcBorders>
              <w:left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r>
      <w:tr w:rsidR="00EA5B88">
        <w:trPr>
          <w:trHeight w:val="482"/>
        </w:trPr>
        <w:tc>
          <w:tcPr>
            <w:tcW w:w="62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35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sz w:val="24"/>
              </w:rPr>
            </w:pPr>
            <w:r>
              <w:rPr>
                <w:rFonts w:ascii="仿宋" w:eastAsia="仿宋" w:hAnsi="仿宋" w:cs="仿宋" w:hint="eastAsia"/>
                <w:kern w:val="0"/>
                <w:sz w:val="24"/>
                <w:lang w:bidi="ar"/>
              </w:rPr>
              <w:t>自动化测试工程师</w:t>
            </w:r>
          </w:p>
        </w:tc>
        <w:tc>
          <w:tcPr>
            <w:tcW w:w="122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85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34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892" w:type="dxa"/>
            <w:vMerge/>
            <w:tcBorders>
              <w:left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252" w:type="dxa"/>
            <w:tcBorders>
              <w:left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r>
      <w:tr w:rsidR="00EA5B88">
        <w:trPr>
          <w:trHeight w:val="482"/>
        </w:trPr>
        <w:tc>
          <w:tcPr>
            <w:tcW w:w="62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35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sz w:val="24"/>
              </w:rPr>
            </w:pPr>
            <w:r>
              <w:rPr>
                <w:rFonts w:ascii="仿宋" w:eastAsia="仿宋" w:hAnsi="仿宋" w:cs="仿宋" w:hint="eastAsia"/>
                <w:kern w:val="0"/>
                <w:sz w:val="24"/>
                <w:lang w:bidi="ar"/>
              </w:rPr>
              <w:t>运维工程师</w:t>
            </w:r>
          </w:p>
        </w:tc>
        <w:tc>
          <w:tcPr>
            <w:tcW w:w="122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85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34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892" w:type="dxa"/>
            <w:vMerge/>
            <w:tcBorders>
              <w:left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252" w:type="dxa"/>
            <w:tcBorders>
              <w:left w:val="single" w:sz="8" w:space="0" w:color="000000"/>
              <w:right w:val="single" w:sz="8" w:space="0" w:color="000000"/>
            </w:tcBorders>
            <w:shd w:val="clear" w:color="auto" w:fill="auto"/>
            <w:vAlign w:val="center"/>
          </w:tcPr>
          <w:p w:rsidR="00EA5B88" w:rsidRDefault="00194A20">
            <w:pPr>
              <w:jc w:val="center"/>
              <w:rPr>
                <w:rFonts w:ascii="仿宋" w:eastAsia="仿宋" w:hAnsi="仿宋" w:cs="仿宋"/>
                <w:sz w:val="24"/>
              </w:rPr>
            </w:pPr>
            <w:r>
              <w:rPr>
                <w:rFonts w:ascii="仿宋" w:eastAsia="仿宋" w:hAnsi="仿宋" w:cs="仿宋" w:hint="eastAsia"/>
                <w:color w:val="000000"/>
                <w:kern w:val="0"/>
                <w:sz w:val="24"/>
                <w:lang w:bidi="ar"/>
              </w:rPr>
              <w:t>综合年收入20万起</w:t>
            </w:r>
          </w:p>
        </w:tc>
      </w:tr>
      <w:tr w:rsidR="00EA5B88">
        <w:trPr>
          <w:trHeight w:val="482"/>
        </w:trPr>
        <w:tc>
          <w:tcPr>
            <w:tcW w:w="62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35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sz w:val="24"/>
              </w:rPr>
            </w:pPr>
            <w:r>
              <w:rPr>
                <w:rFonts w:ascii="仿宋" w:eastAsia="仿宋" w:hAnsi="仿宋" w:cs="仿宋" w:hint="eastAsia"/>
                <w:kern w:val="0"/>
                <w:sz w:val="24"/>
                <w:lang w:bidi="ar"/>
              </w:rPr>
              <w:t>数据库工程师</w:t>
            </w:r>
          </w:p>
        </w:tc>
        <w:tc>
          <w:tcPr>
            <w:tcW w:w="122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85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34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892" w:type="dxa"/>
            <w:vMerge/>
            <w:tcBorders>
              <w:left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252" w:type="dxa"/>
            <w:tcBorders>
              <w:left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r>
      <w:tr w:rsidR="00EA5B88">
        <w:trPr>
          <w:trHeight w:val="482"/>
        </w:trPr>
        <w:tc>
          <w:tcPr>
            <w:tcW w:w="62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35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sz w:val="24"/>
              </w:rPr>
            </w:pPr>
            <w:r>
              <w:rPr>
                <w:rFonts w:ascii="仿宋" w:eastAsia="仿宋" w:hAnsi="仿宋" w:cs="仿宋" w:hint="eastAsia"/>
                <w:kern w:val="0"/>
                <w:sz w:val="24"/>
                <w:lang w:bidi="ar"/>
              </w:rPr>
              <w:t>系统规划岗（IT规划部）</w:t>
            </w:r>
          </w:p>
        </w:tc>
        <w:tc>
          <w:tcPr>
            <w:tcW w:w="122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sz w:val="24"/>
              </w:rPr>
            </w:pPr>
            <w:r>
              <w:rPr>
                <w:rFonts w:ascii="仿宋" w:eastAsia="仿宋" w:hAnsi="仿宋" w:cs="仿宋" w:hint="eastAsia"/>
                <w:kern w:val="0"/>
                <w:sz w:val="24"/>
                <w:lang w:bidi="ar"/>
              </w:rPr>
              <w:t>长沙市</w:t>
            </w:r>
          </w:p>
        </w:tc>
        <w:tc>
          <w:tcPr>
            <w:tcW w:w="185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34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892" w:type="dxa"/>
            <w:vMerge/>
            <w:tcBorders>
              <w:left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252" w:type="dxa"/>
            <w:tcBorders>
              <w:left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r>
      <w:tr w:rsidR="00EA5B88">
        <w:trPr>
          <w:trHeight w:val="482"/>
        </w:trPr>
        <w:tc>
          <w:tcPr>
            <w:tcW w:w="62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35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sz w:val="24"/>
              </w:rPr>
            </w:pPr>
            <w:r>
              <w:rPr>
                <w:rFonts w:ascii="仿宋" w:eastAsia="仿宋" w:hAnsi="仿宋" w:cs="仿宋" w:hint="eastAsia"/>
                <w:kern w:val="0"/>
                <w:sz w:val="24"/>
                <w:lang w:bidi="ar"/>
              </w:rPr>
              <w:t>业务规划岗（IT规划部）</w:t>
            </w:r>
          </w:p>
        </w:tc>
        <w:tc>
          <w:tcPr>
            <w:tcW w:w="122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85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sz w:val="24"/>
              </w:rPr>
            </w:pPr>
            <w:r>
              <w:rPr>
                <w:rFonts w:ascii="仿宋" w:eastAsia="仿宋" w:hAnsi="仿宋" w:cs="仿宋" w:hint="eastAsia"/>
                <w:kern w:val="0"/>
                <w:sz w:val="24"/>
                <w:lang w:bidi="ar"/>
              </w:rPr>
              <w:t>金融经济类、管理类、计算机类相关专业</w:t>
            </w:r>
          </w:p>
        </w:tc>
        <w:tc>
          <w:tcPr>
            <w:tcW w:w="134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892" w:type="dxa"/>
            <w:vMerge/>
            <w:tcBorders>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1252" w:type="dxa"/>
            <w:tcBorders>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r>
      <w:tr w:rsidR="00EA5B88">
        <w:trPr>
          <w:trHeight w:val="567"/>
        </w:trPr>
        <w:tc>
          <w:tcPr>
            <w:tcW w:w="62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35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sz w:val="24"/>
              </w:rPr>
            </w:pPr>
            <w:r>
              <w:rPr>
                <w:rFonts w:ascii="仿宋" w:eastAsia="仿宋" w:hAnsi="仿宋" w:cs="仿宋" w:hint="eastAsia"/>
                <w:kern w:val="0"/>
                <w:sz w:val="24"/>
                <w:lang w:bidi="ar"/>
              </w:rPr>
              <w:t>分行IT技术岗</w:t>
            </w:r>
          </w:p>
        </w:tc>
        <w:tc>
          <w:tcPr>
            <w:tcW w:w="12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sz w:val="24"/>
              </w:rPr>
            </w:pPr>
            <w:r>
              <w:rPr>
                <w:rFonts w:ascii="仿宋" w:eastAsia="仿宋" w:hAnsi="仿宋" w:cs="仿宋" w:hint="eastAsia"/>
                <w:kern w:val="0"/>
                <w:sz w:val="24"/>
                <w:lang w:bidi="ar"/>
              </w:rPr>
              <w:t>常德市、郴州市、衡阳市、怀化市、</w:t>
            </w:r>
            <w:r>
              <w:rPr>
                <w:rFonts w:ascii="仿宋" w:eastAsia="仿宋" w:hAnsi="仿宋" w:cs="仿宋" w:hint="eastAsia"/>
                <w:kern w:val="0"/>
                <w:sz w:val="24"/>
                <w:lang w:bidi="ar"/>
              </w:rPr>
              <w:lastRenderedPageBreak/>
              <w:t>娄底市、湘潭市、株洲市、岳阳市、益阳市、永州市、张家界市</w:t>
            </w:r>
          </w:p>
        </w:tc>
        <w:tc>
          <w:tcPr>
            <w:tcW w:w="185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sz w:val="24"/>
              </w:rPr>
            </w:pPr>
            <w:r>
              <w:rPr>
                <w:rFonts w:ascii="仿宋" w:eastAsia="仿宋" w:hAnsi="仿宋" w:cs="仿宋" w:hint="eastAsia"/>
                <w:kern w:val="0"/>
                <w:sz w:val="24"/>
                <w:lang w:bidi="ar"/>
              </w:rPr>
              <w:lastRenderedPageBreak/>
              <w:t>计算机相关专业</w:t>
            </w:r>
          </w:p>
        </w:tc>
        <w:tc>
          <w:tcPr>
            <w:tcW w:w="13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sz w:val="24"/>
              </w:rPr>
            </w:pPr>
            <w:r>
              <w:rPr>
                <w:rFonts w:ascii="仿宋" w:eastAsia="仿宋" w:hAnsi="仿宋" w:cs="仿宋" w:hint="eastAsia"/>
                <w:kern w:val="0"/>
                <w:sz w:val="24"/>
                <w:lang w:bidi="ar"/>
              </w:rPr>
              <w:t>统招本科及以上学历2021、2022届毕</w:t>
            </w:r>
            <w:r>
              <w:rPr>
                <w:rFonts w:ascii="仿宋" w:eastAsia="仿宋" w:hAnsi="仿宋" w:cs="仿宋" w:hint="eastAsia"/>
                <w:kern w:val="0"/>
                <w:sz w:val="24"/>
                <w:lang w:bidi="ar"/>
              </w:rPr>
              <w:lastRenderedPageBreak/>
              <w:t>业生</w:t>
            </w:r>
          </w:p>
        </w:tc>
        <w:tc>
          <w:tcPr>
            <w:tcW w:w="18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kern w:val="0"/>
                <w:sz w:val="24"/>
                <w:lang w:bidi="ar"/>
              </w:rPr>
            </w:pPr>
            <w:r>
              <w:rPr>
                <w:rFonts w:ascii="仿宋" w:eastAsia="仿宋" w:hAnsi="仿宋" w:cs="仿宋" w:hint="eastAsia"/>
                <w:kern w:val="0"/>
                <w:sz w:val="24"/>
                <w:lang w:bidi="ar"/>
              </w:rPr>
              <w:lastRenderedPageBreak/>
              <w:t>分行1年轮岗历练，分支、总行IT部门1年联合培养、业务专家</w:t>
            </w:r>
            <w:r>
              <w:rPr>
                <w:rFonts w:ascii="仿宋" w:eastAsia="仿宋" w:hAnsi="仿宋" w:cs="仿宋" w:hint="eastAsia"/>
                <w:kern w:val="0"/>
                <w:sz w:val="24"/>
                <w:lang w:bidi="ar"/>
              </w:rPr>
              <w:lastRenderedPageBreak/>
              <w:t>带教，成长伙伴指导，持续</w:t>
            </w:r>
            <w:proofErr w:type="gramStart"/>
            <w:r>
              <w:rPr>
                <w:rFonts w:ascii="仿宋" w:eastAsia="仿宋" w:hAnsi="仿宋" w:cs="仿宋" w:hint="eastAsia"/>
                <w:kern w:val="0"/>
                <w:sz w:val="24"/>
                <w:lang w:bidi="ar"/>
              </w:rPr>
              <w:t>地职业</w:t>
            </w:r>
            <w:proofErr w:type="gramEnd"/>
            <w:r>
              <w:rPr>
                <w:rFonts w:ascii="仿宋" w:eastAsia="仿宋" w:hAnsi="仿宋" w:cs="仿宋" w:hint="eastAsia"/>
                <w:kern w:val="0"/>
                <w:sz w:val="24"/>
                <w:lang w:bidi="ar"/>
              </w:rPr>
              <w:t>生涯跟踪培养，成为懂业务、懂技术的科技金融人才。</w:t>
            </w:r>
          </w:p>
        </w:tc>
        <w:tc>
          <w:tcPr>
            <w:tcW w:w="12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kern w:val="0"/>
                <w:sz w:val="24"/>
                <w:lang w:bidi="ar"/>
              </w:rPr>
            </w:pPr>
            <w:r>
              <w:rPr>
                <w:rFonts w:ascii="仿宋" w:eastAsia="仿宋" w:hAnsi="仿宋" w:cs="仿宋" w:hint="eastAsia"/>
                <w:color w:val="000000"/>
                <w:kern w:val="0"/>
                <w:sz w:val="24"/>
                <w:lang w:bidi="ar"/>
              </w:rPr>
              <w:lastRenderedPageBreak/>
              <w:t>综合年收入10万起</w:t>
            </w:r>
          </w:p>
        </w:tc>
      </w:tr>
      <w:tr w:rsidR="00EA5B88">
        <w:trPr>
          <w:trHeight w:val="1939"/>
        </w:trPr>
        <w:tc>
          <w:tcPr>
            <w:tcW w:w="6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sz w:val="24"/>
              </w:rPr>
            </w:pPr>
            <w:r>
              <w:rPr>
                <w:rFonts w:ascii="仿宋" w:eastAsia="仿宋" w:hAnsi="仿宋" w:cs="仿宋" w:hint="eastAsia"/>
                <w:kern w:val="0"/>
                <w:sz w:val="24"/>
                <w:lang w:bidi="ar"/>
              </w:rPr>
              <w:t>管理储备人才</w:t>
            </w:r>
          </w:p>
        </w:tc>
        <w:tc>
          <w:tcPr>
            <w:tcW w:w="35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sz w:val="24"/>
              </w:rPr>
            </w:pPr>
            <w:r>
              <w:rPr>
                <w:rFonts w:ascii="仿宋" w:eastAsia="仿宋" w:hAnsi="仿宋" w:cs="仿宋" w:hint="eastAsia"/>
                <w:kern w:val="0"/>
                <w:sz w:val="24"/>
                <w:lang w:bidi="ar"/>
              </w:rPr>
              <w:t>管理培训生</w:t>
            </w:r>
          </w:p>
        </w:tc>
        <w:tc>
          <w:tcPr>
            <w:tcW w:w="12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jc w:val="center"/>
              <w:rPr>
                <w:rFonts w:ascii="仿宋" w:eastAsia="仿宋" w:hAnsi="仿宋" w:cs="仿宋"/>
                <w:sz w:val="24"/>
              </w:rPr>
            </w:pPr>
            <w:r>
              <w:rPr>
                <w:rFonts w:ascii="仿宋" w:eastAsia="仿宋" w:hAnsi="仿宋" w:cs="仿宋" w:hint="eastAsia"/>
                <w:sz w:val="24"/>
              </w:rPr>
              <w:t>长沙市</w:t>
            </w:r>
          </w:p>
        </w:tc>
        <w:tc>
          <w:tcPr>
            <w:tcW w:w="185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sz w:val="24"/>
              </w:rPr>
            </w:pPr>
            <w:r>
              <w:rPr>
                <w:rFonts w:ascii="仿宋" w:eastAsia="仿宋" w:hAnsi="仿宋" w:cs="仿宋" w:hint="eastAsia"/>
                <w:kern w:val="0"/>
                <w:sz w:val="24"/>
                <w:lang w:bidi="ar"/>
              </w:rPr>
              <w:t>金融经济类、财务会计类、管理类、理工类、法学等相关专业</w:t>
            </w:r>
          </w:p>
        </w:tc>
        <w:tc>
          <w:tcPr>
            <w:tcW w:w="13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sz w:val="24"/>
              </w:rPr>
            </w:pPr>
            <w:r>
              <w:rPr>
                <w:rFonts w:ascii="仿宋" w:eastAsia="仿宋" w:hAnsi="仿宋" w:cs="仿宋" w:hint="eastAsia"/>
                <w:kern w:val="0"/>
                <w:sz w:val="24"/>
                <w:lang w:bidi="ar"/>
              </w:rPr>
              <w:t>统招硕士及以上学历2022届毕业生</w:t>
            </w:r>
          </w:p>
        </w:tc>
        <w:tc>
          <w:tcPr>
            <w:tcW w:w="18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分支行1年轮岗，总行部室1年轮岗，导师、业务专</w:t>
            </w:r>
          </w:p>
          <w:p w:rsidR="00EA5B88" w:rsidRDefault="00194A20">
            <w:pPr>
              <w:widowControl/>
              <w:textAlignment w:val="center"/>
              <w:rPr>
                <w:rFonts w:ascii="仿宋" w:eastAsia="仿宋" w:hAnsi="仿宋" w:cs="仿宋"/>
                <w:kern w:val="0"/>
                <w:sz w:val="24"/>
                <w:lang w:bidi="ar"/>
              </w:rPr>
            </w:pPr>
            <w:r>
              <w:rPr>
                <w:rFonts w:ascii="仿宋" w:eastAsia="仿宋" w:hAnsi="仿宋" w:cs="仿宋" w:hint="eastAsia"/>
                <w:kern w:val="0"/>
                <w:sz w:val="24"/>
                <w:lang w:bidi="ar"/>
              </w:rPr>
              <w:t>家带教，成长伙伴指导。成为管理储备人才。</w:t>
            </w:r>
          </w:p>
        </w:tc>
        <w:tc>
          <w:tcPr>
            <w:tcW w:w="12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textAlignment w:val="center"/>
              <w:rPr>
                <w:rFonts w:ascii="仿宋" w:eastAsia="仿宋" w:hAnsi="仿宋" w:cs="仿宋"/>
                <w:kern w:val="0"/>
                <w:sz w:val="24"/>
                <w:lang w:bidi="ar"/>
              </w:rPr>
            </w:pPr>
            <w:r>
              <w:rPr>
                <w:rFonts w:ascii="仿宋" w:eastAsia="仿宋" w:hAnsi="仿宋" w:cs="仿宋" w:hint="eastAsia"/>
                <w:color w:val="000000"/>
                <w:kern w:val="0"/>
                <w:sz w:val="24"/>
                <w:lang w:bidi="ar"/>
              </w:rPr>
              <w:t>综合年收入15万起</w:t>
            </w:r>
          </w:p>
        </w:tc>
      </w:tr>
      <w:tr w:rsidR="00EA5B88">
        <w:trPr>
          <w:trHeight w:val="1116"/>
        </w:trPr>
        <w:tc>
          <w:tcPr>
            <w:tcW w:w="6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sz w:val="24"/>
              </w:rPr>
            </w:pPr>
            <w:r>
              <w:rPr>
                <w:rFonts w:ascii="仿宋" w:eastAsia="仿宋" w:hAnsi="仿宋" w:cs="仿宋" w:hint="eastAsia"/>
                <w:kern w:val="0"/>
                <w:sz w:val="24"/>
                <w:lang w:bidi="ar"/>
              </w:rPr>
              <w:t>分支行业务骨干储备人才</w:t>
            </w:r>
          </w:p>
        </w:tc>
        <w:tc>
          <w:tcPr>
            <w:tcW w:w="35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sz w:val="24"/>
              </w:rPr>
            </w:pPr>
            <w:r>
              <w:rPr>
                <w:rFonts w:ascii="仿宋" w:eastAsia="仿宋" w:hAnsi="仿宋" w:cs="仿宋" w:hint="eastAsia"/>
                <w:kern w:val="0"/>
                <w:sz w:val="24"/>
                <w:lang w:bidi="ar"/>
              </w:rPr>
              <w:t>直属支行校招生</w:t>
            </w:r>
          </w:p>
        </w:tc>
        <w:tc>
          <w:tcPr>
            <w:tcW w:w="12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sz w:val="24"/>
              </w:rPr>
            </w:pPr>
            <w:r>
              <w:rPr>
                <w:rFonts w:ascii="仿宋" w:eastAsia="仿宋" w:hAnsi="仿宋" w:cs="仿宋" w:hint="eastAsia"/>
                <w:kern w:val="0"/>
                <w:sz w:val="24"/>
                <w:lang w:bidi="ar"/>
              </w:rPr>
              <w:t>长沙市（星城、望城）</w:t>
            </w:r>
          </w:p>
        </w:tc>
        <w:tc>
          <w:tcPr>
            <w:tcW w:w="185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sz w:val="24"/>
              </w:rPr>
            </w:pPr>
            <w:r>
              <w:rPr>
                <w:rFonts w:ascii="仿宋" w:eastAsia="仿宋" w:hAnsi="仿宋" w:cs="仿宋" w:hint="eastAsia"/>
                <w:kern w:val="0"/>
                <w:sz w:val="24"/>
                <w:lang w:bidi="ar"/>
              </w:rPr>
              <w:t>金融经济类、财务会计类、管理类、理工类、法学、中文等相关专业</w:t>
            </w:r>
          </w:p>
        </w:tc>
        <w:tc>
          <w:tcPr>
            <w:tcW w:w="13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sz w:val="24"/>
              </w:rPr>
            </w:pPr>
            <w:r>
              <w:rPr>
                <w:rFonts w:ascii="仿宋" w:eastAsia="仿宋" w:hAnsi="仿宋" w:cs="仿宋" w:hint="eastAsia"/>
                <w:kern w:val="0"/>
                <w:sz w:val="24"/>
                <w:lang w:bidi="ar"/>
              </w:rPr>
              <w:t>统招本科及以上学历2022届毕业生</w:t>
            </w:r>
          </w:p>
        </w:tc>
        <w:tc>
          <w:tcPr>
            <w:tcW w:w="1892" w:type="dxa"/>
            <w:vMerge w:val="restart"/>
            <w:tcBorders>
              <w:top w:val="single" w:sz="8" w:space="0" w:color="000000"/>
              <w:left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分支行1年轮岗历练，1年定岗培养，业务专家带教，成长伙伴指导，成为分支行业务骨干人才。</w:t>
            </w:r>
          </w:p>
        </w:tc>
        <w:tc>
          <w:tcPr>
            <w:tcW w:w="1252" w:type="dxa"/>
            <w:tcBorders>
              <w:top w:val="single" w:sz="8" w:space="0" w:color="000000"/>
              <w:left w:val="single" w:sz="8" w:space="0" w:color="000000"/>
              <w:right w:val="single" w:sz="8" w:space="0" w:color="000000"/>
            </w:tcBorders>
            <w:shd w:val="clear" w:color="auto" w:fill="auto"/>
            <w:vAlign w:val="center"/>
          </w:tcPr>
          <w:p w:rsidR="00EA5B88" w:rsidRDefault="00EA5B88">
            <w:pPr>
              <w:widowControl/>
              <w:jc w:val="center"/>
              <w:textAlignment w:val="center"/>
              <w:rPr>
                <w:rFonts w:ascii="仿宋" w:eastAsia="仿宋" w:hAnsi="仿宋" w:cs="仿宋"/>
                <w:kern w:val="0"/>
                <w:sz w:val="24"/>
                <w:lang w:bidi="ar"/>
              </w:rPr>
            </w:pPr>
          </w:p>
        </w:tc>
      </w:tr>
      <w:tr w:rsidR="00EA5B88">
        <w:trPr>
          <w:trHeight w:val="1939"/>
        </w:trPr>
        <w:tc>
          <w:tcPr>
            <w:tcW w:w="62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EA5B88">
            <w:pPr>
              <w:jc w:val="center"/>
              <w:rPr>
                <w:rFonts w:ascii="仿宋" w:eastAsia="仿宋" w:hAnsi="仿宋" w:cs="仿宋"/>
                <w:sz w:val="24"/>
              </w:rPr>
            </w:pPr>
          </w:p>
        </w:tc>
        <w:tc>
          <w:tcPr>
            <w:tcW w:w="35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sz w:val="24"/>
              </w:rPr>
            </w:pPr>
            <w:r>
              <w:rPr>
                <w:rFonts w:ascii="仿宋" w:eastAsia="仿宋" w:hAnsi="仿宋" w:cs="仿宋" w:hint="eastAsia"/>
                <w:kern w:val="0"/>
                <w:sz w:val="24"/>
                <w:lang w:bidi="ar"/>
              </w:rPr>
              <w:t>分行校招生</w:t>
            </w:r>
          </w:p>
        </w:tc>
        <w:tc>
          <w:tcPr>
            <w:tcW w:w="12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sz w:val="24"/>
              </w:rPr>
            </w:pPr>
            <w:r>
              <w:rPr>
                <w:rFonts w:ascii="仿宋" w:eastAsia="仿宋" w:hAnsi="仿宋" w:cs="仿宋" w:hint="eastAsia"/>
                <w:kern w:val="0"/>
                <w:sz w:val="24"/>
                <w:lang w:bidi="ar"/>
              </w:rPr>
              <w:t>湖南省内各地市、广州市</w:t>
            </w:r>
          </w:p>
        </w:tc>
        <w:tc>
          <w:tcPr>
            <w:tcW w:w="185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sz w:val="24"/>
              </w:rPr>
            </w:pPr>
            <w:r>
              <w:rPr>
                <w:rFonts w:ascii="仿宋" w:eastAsia="仿宋" w:hAnsi="仿宋" w:cs="仿宋" w:hint="eastAsia"/>
                <w:kern w:val="0"/>
                <w:sz w:val="24"/>
                <w:lang w:bidi="ar"/>
              </w:rPr>
              <w:t>专业不限</w:t>
            </w:r>
          </w:p>
        </w:tc>
        <w:tc>
          <w:tcPr>
            <w:tcW w:w="13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5B88" w:rsidRDefault="00194A20">
            <w:pPr>
              <w:widowControl/>
              <w:jc w:val="center"/>
              <w:textAlignment w:val="center"/>
              <w:rPr>
                <w:rFonts w:ascii="仿宋" w:eastAsia="仿宋" w:hAnsi="仿宋" w:cs="仿宋"/>
                <w:sz w:val="24"/>
              </w:rPr>
            </w:pPr>
            <w:r>
              <w:rPr>
                <w:rFonts w:ascii="仿宋" w:eastAsia="仿宋" w:hAnsi="仿宋" w:cs="仿宋" w:hint="eastAsia"/>
                <w:kern w:val="0"/>
                <w:sz w:val="24"/>
                <w:lang w:bidi="ar"/>
              </w:rPr>
              <w:t>统招本科及以上学历2021、2022届毕业生</w:t>
            </w:r>
          </w:p>
        </w:tc>
        <w:tc>
          <w:tcPr>
            <w:tcW w:w="1892" w:type="dxa"/>
            <w:vMerge/>
            <w:tcBorders>
              <w:left w:val="single" w:sz="8" w:space="0" w:color="000000"/>
              <w:bottom w:val="single" w:sz="8" w:space="0" w:color="000000"/>
              <w:right w:val="single" w:sz="8" w:space="0" w:color="000000"/>
            </w:tcBorders>
            <w:shd w:val="clear" w:color="auto" w:fill="auto"/>
            <w:vAlign w:val="center"/>
          </w:tcPr>
          <w:p w:rsidR="00EA5B88" w:rsidRDefault="00EA5B88">
            <w:pPr>
              <w:widowControl/>
              <w:jc w:val="center"/>
              <w:textAlignment w:val="center"/>
              <w:rPr>
                <w:rFonts w:ascii="仿宋" w:eastAsia="仿宋" w:hAnsi="仿宋" w:cs="仿宋"/>
                <w:kern w:val="0"/>
                <w:sz w:val="24"/>
                <w:lang w:bidi="ar"/>
              </w:rPr>
            </w:pPr>
          </w:p>
        </w:tc>
        <w:tc>
          <w:tcPr>
            <w:tcW w:w="1252" w:type="dxa"/>
            <w:tcBorders>
              <w:left w:val="single" w:sz="8" w:space="0" w:color="000000"/>
              <w:bottom w:val="single" w:sz="8" w:space="0" w:color="000000"/>
              <w:right w:val="single" w:sz="8" w:space="0" w:color="000000"/>
            </w:tcBorders>
            <w:shd w:val="clear" w:color="auto" w:fill="auto"/>
            <w:vAlign w:val="center"/>
          </w:tcPr>
          <w:p w:rsidR="00EA5B88" w:rsidRDefault="00194A20">
            <w:pPr>
              <w:widowControl/>
              <w:textAlignment w:val="center"/>
              <w:rPr>
                <w:rFonts w:ascii="仿宋" w:eastAsia="仿宋" w:hAnsi="仿宋" w:cs="仿宋"/>
                <w:kern w:val="0"/>
                <w:sz w:val="24"/>
                <w:lang w:bidi="ar"/>
              </w:rPr>
            </w:pPr>
            <w:r>
              <w:rPr>
                <w:rFonts w:ascii="仿宋" w:eastAsia="仿宋" w:hAnsi="仿宋" w:cs="仿宋" w:hint="eastAsia"/>
                <w:color w:val="000000"/>
                <w:kern w:val="0"/>
                <w:sz w:val="24"/>
                <w:lang w:bidi="ar"/>
              </w:rPr>
              <w:t>综合年收入10万起</w:t>
            </w:r>
          </w:p>
        </w:tc>
      </w:tr>
    </w:tbl>
    <w:p w:rsidR="00EA5B88" w:rsidRDefault="00194A20">
      <w:pPr>
        <w:ind w:firstLineChars="200" w:firstLine="640"/>
        <w:rPr>
          <w:rFonts w:ascii="仿宋" w:eastAsia="仿宋" w:hAnsi="仿宋" w:cs="仿宋"/>
          <w:sz w:val="32"/>
          <w:szCs w:val="32"/>
        </w:rPr>
      </w:pPr>
      <w:r>
        <w:rPr>
          <w:rFonts w:ascii="仿宋" w:eastAsia="仿宋" w:hAnsi="仿宋" w:cs="仿宋" w:hint="eastAsia"/>
          <w:sz w:val="32"/>
          <w:szCs w:val="32"/>
        </w:rPr>
        <w:t>二、用工形式：劳动合同制。</w:t>
      </w:r>
    </w:p>
    <w:p w:rsidR="00EA5B88" w:rsidRDefault="00194A20">
      <w:pPr>
        <w:ind w:firstLineChars="200" w:firstLine="640"/>
        <w:rPr>
          <w:rFonts w:ascii="仿宋" w:eastAsia="仿宋" w:hAnsi="仿宋" w:cs="仿宋"/>
          <w:sz w:val="32"/>
          <w:szCs w:val="32"/>
        </w:rPr>
      </w:pPr>
      <w:r>
        <w:rPr>
          <w:rFonts w:ascii="仿宋" w:eastAsia="仿宋" w:hAnsi="仿宋" w:cs="仿宋" w:hint="eastAsia"/>
          <w:sz w:val="32"/>
          <w:szCs w:val="32"/>
        </w:rPr>
        <w:t>三、招聘流程：报名→资格审核→笔试测评→面试→录用。</w:t>
      </w:r>
    </w:p>
    <w:p w:rsidR="00EA5B88" w:rsidRDefault="00194A20">
      <w:pPr>
        <w:ind w:firstLineChars="200" w:firstLine="640"/>
        <w:rPr>
          <w:rFonts w:ascii="仿宋" w:eastAsia="仿宋" w:hAnsi="仿宋" w:cs="仿宋"/>
          <w:sz w:val="32"/>
          <w:szCs w:val="32"/>
        </w:rPr>
      </w:pPr>
      <w:r>
        <w:rPr>
          <w:rFonts w:ascii="仿宋" w:eastAsia="仿宋" w:hAnsi="仿宋" w:cs="仿宋" w:hint="eastAsia"/>
          <w:sz w:val="32"/>
          <w:szCs w:val="32"/>
        </w:rPr>
        <w:t>四、应聘须知</w:t>
      </w:r>
    </w:p>
    <w:p w:rsidR="00EA5B88" w:rsidRDefault="00194A20">
      <w:pPr>
        <w:ind w:firstLineChars="200" w:firstLine="640"/>
        <w:jc w:val="left"/>
        <w:rPr>
          <w:rFonts w:ascii="仿宋" w:eastAsia="仿宋" w:hAnsi="仿宋" w:cs="仿宋"/>
          <w:sz w:val="32"/>
          <w:szCs w:val="32"/>
        </w:rPr>
      </w:pPr>
      <w:r>
        <w:rPr>
          <w:rFonts w:ascii="仿宋" w:eastAsia="仿宋" w:hAnsi="仿宋" w:cs="仿宋" w:hint="eastAsia"/>
          <w:sz w:val="32"/>
          <w:szCs w:val="32"/>
        </w:rPr>
        <w:t>1、应聘者需上传下述资料扫描件：</w:t>
      </w:r>
    </w:p>
    <w:p w:rsidR="00EA5B88" w:rsidRDefault="00194A20">
      <w:pPr>
        <w:ind w:firstLineChars="200" w:firstLine="640"/>
        <w:jc w:val="left"/>
        <w:rPr>
          <w:rFonts w:ascii="仿宋" w:eastAsia="仿宋" w:hAnsi="仿宋" w:cs="仿宋"/>
          <w:sz w:val="32"/>
          <w:szCs w:val="32"/>
        </w:rPr>
      </w:pPr>
      <w:proofErr w:type="gramStart"/>
      <w:r>
        <w:rPr>
          <w:rFonts w:ascii="仿宋" w:eastAsia="仿宋" w:hAnsi="仿宋" w:cs="仿宋" w:hint="eastAsia"/>
          <w:sz w:val="32"/>
          <w:szCs w:val="32"/>
        </w:rPr>
        <w:t>学信网学籍</w:t>
      </w:r>
      <w:proofErr w:type="gramEnd"/>
      <w:r>
        <w:rPr>
          <w:rFonts w:ascii="仿宋" w:eastAsia="仿宋" w:hAnsi="仿宋" w:cs="仿宋" w:hint="eastAsia"/>
          <w:sz w:val="32"/>
          <w:szCs w:val="32"/>
        </w:rPr>
        <w:t>在线验证报告（需从中国高等教育学生信息网http://www.chsi.com.cn/上下载）、身份证（正反面）、英语等级证书。</w:t>
      </w:r>
    </w:p>
    <w:p w:rsidR="00EA5B88" w:rsidRDefault="00194A20">
      <w:pPr>
        <w:numPr>
          <w:ilvl w:val="0"/>
          <w:numId w:val="1"/>
        </w:numPr>
        <w:ind w:firstLineChars="200" w:firstLine="640"/>
        <w:jc w:val="left"/>
        <w:rPr>
          <w:rFonts w:ascii="仿宋" w:eastAsia="仿宋" w:hAnsi="仿宋" w:cs="仿宋"/>
          <w:sz w:val="32"/>
          <w:szCs w:val="32"/>
        </w:rPr>
      </w:pPr>
      <w:r>
        <w:rPr>
          <w:rFonts w:ascii="仿宋" w:eastAsia="仿宋" w:hAnsi="仿宋" w:cs="仿宋" w:hint="eastAsia"/>
          <w:sz w:val="32"/>
          <w:szCs w:val="32"/>
        </w:rPr>
        <w:t>简历投递地址：移动端扫描</w:t>
      </w:r>
      <w:r>
        <w:rPr>
          <w:rFonts w:ascii="仿宋" w:eastAsia="仿宋" w:hAnsi="仿宋" w:cs="仿宋" w:hint="eastAsia"/>
          <w:sz w:val="32"/>
          <w:szCs w:val="32"/>
          <w:u w:val="single"/>
        </w:rPr>
        <w:t>二维码</w:t>
      </w:r>
    </w:p>
    <w:p w:rsidR="00EA5B88" w:rsidRDefault="00194A20">
      <w:pPr>
        <w:jc w:val="center"/>
        <w:rPr>
          <w:rFonts w:ascii="仿宋" w:eastAsia="仿宋" w:hAnsi="仿宋" w:cs="仿宋"/>
          <w:sz w:val="32"/>
          <w:szCs w:val="32"/>
        </w:rPr>
      </w:pPr>
      <w:r>
        <w:rPr>
          <w:rFonts w:ascii="仿宋" w:eastAsia="仿宋" w:hAnsi="仿宋" w:cs="仿宋" w:hint="eastAsia"/>
          <w:noProof/>
          <w:sz w:val="32"/>
          <w:szCs w:val="32"/>
        </w:rPr>
        <w:lastRenderedPageBreak/>
        <w:drawing>
          <wp:inline distT="0" distB="0" distL="114300" distR="114300">
            <wp:extent cx="2438400" cy="2438400"/>
            <wp:effectExtent l="0" t="0" r="0" b="0"/>
            <wp:docPr id="1" name="图片 1" descr="1629883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29883271"/>
                    <pic:cNvPicPr>
                      <a:picLocks noChangeAspect="1"/>
                    </pic:cNvPicPr>
                  </pic:nvPicPr>
                  <pic:blipFill>
                    <a:blip r:embed="rId6"/>
                    <a:stretch>
                      <a:fillRect/>
                    </a:stretch>
                  </pic:blipFill>
                  <pic:spPr>
                    <a:xfrm>
                      <a:off x="0" y="0"/>
                      <a:ext cx="2438400" cy="2438400"/>
                    </a:xfrm>
                    <a:prstGeom prst="rect">
                      <a:avLst/>
                    </a:prstGeom>
                  </pic:spPr>
                </pic:pic>
              </a:graphicData>
            </a:graphic>
          </wp:inline>
        </w:drawing>
      </w:r>
    </w:p>
    <w:p w:rsidR="00EA5B88" w:rsidRDefault="00194A20">
      <w:pPr>
        <w:ind w:firstLineChars="200" w:firstLine="640"/>
        <w:jc w:val="left"/>
        <w:rPr>
          <w:rFonts w:ascii="仿宋" w:eastAsia="仿宋" w:hAnsi="仿宋" w:cs="仿宋"/>
          <w:sz w:val="32"/>
          <w:szCs w:val="32"/>
        </w:rPr>
      </w:pPr>
      <w:r>
        <w:rPr>
          <w:rFonts w:ascii="仿宋" w:eastAsia="仿宋" w:hAnsi="仿宋" w:cs="仿宋" w:hint="eastAsia"/>
          <w:sz w:val="32"/>
          <w:szCs w:val="32"/>
        </w:rPr>
        <w:t>或登录网址： http://bcs.hotjob.cn</w:t>
      </w:r>
    </w:p>
    <w:p w:rsidR="00EA5B88" w:rsidRDefault="00194A20">
      <w:pPr>
        <w:ind w:firstLineChars="200" w:firstLine="640"/>
        <w:jc w:val="left"/>
        <w:rPr>
          <w:rFonts w:ascii="仿宋" w:eastAsia="仿宋" w:hAnsi="仿宋" w:cs="仿宋"/>
          <w:sz w:val="32"/>
          <w:szCs w:val="32"/>
        </w:rPr>
      </w:pPr>
      <w:r>
        <w:rPr>
          <w:rFonts w:ascii="仿宋" w:eastAsia="仿宋" w:hAnsi="仿宋" w:cs="仿宋" w:hint="eastAsia"/>
          <w:sz w:val="32"/>
          <w:szCs w:val="32"/>
        </w:rPr>
        <w:t>3、简历投递截止时间：2021年</w:t>
      </w:r>
      <w:r w:rsidR="00AD6C92">
        <w:rPr>
          <w:rFonts w:ascii="仿宋" w:eastAsia="仿宋" w:hAnsi="仿宋" w:cs="仿宋"/>
          <w:sz w:val="32"/>
          <w:szCs w:val="32"/>
        </w:rPr>
        <w:t>10</w:t>
      </w:r>
      <w:r>
        <w:rPr>
          <w:rFonts w:ascii="仿宋" w:eastAsia="仿宋" w:hAnsi="仿宋" w:cs="仿宋" w:hint="eastAsia"/>
          <w:sz w:val="32"/>
          <w:szCs w:val="32"/>
        </w:rPr>
        <w:t>月</w:t>
      </w:r>
      <w:r w:rsidR="00AD6C92">
        <w:rPr>
          <w:rFonts w:ascii="仿宋" w:eastAsia="仿宋" w:hAnsi="仿宋" w:cs="仿宋"/>
          <w:sz w:val="32"/>
          <w:szCs w:val="32"/>
        </w:rPr>
        <w:t>15</w:t>
      </w:r>
      <w:r>
        <w:rPr>
          <w:rFonts w:ascii="仿宋" w:eastAsia="仿宋" w:hAnsi="仿宋" w:cs="仿宋" w:hint="eastAsia"/>
          <w:sz w:val="32"/>
          <w:szCs w:val="32"/>
        </w:rPr>
        <w:t>日。</w:t>
      </w:r>
    </w:p>
    <w:p w:rsidR="00EA5B88" w:rsidRDefault="00194A20">
      <w:pPr>
        <w:ind w:firstLineChars="200" w:firstLine="640"/>
        <w:jc w:val="left"/>
        <w:rPr>
          <w:rFonts w:ascii="仿宋" w:eastAsia="仿宋" w:hAnsi="仿宋" w:cs="仿宋"/>
          <w:sz w:val="32"/>
          <w:szCs w:val="32"/>
        </w:rPr>
      </w:pPr>
      <w:r>
        <w:rPr>
          <w:rFonts w:ascii="仿宋" w:eastAsia="仿宋" w:hAnsi="仿宋" w:cs="仿宋" w:hint="eastAsia"/>
          <w:sz w:val="32"/>
          <w:szCs w:val="32"/>
        </w:rPr>
        <w:t>4、</w:t>
      </w:r>
      <w:r w:rsidR="00A11250">
        <w:rPr>
          <w:rFonts w:ascii="仿宋" w:eastAsia="仿宋" w:hAnsi="仿宋" w:cs="仿宋" w:hint="eastAsia"/>
          <w:sz w:val="32"/>
          <w:szCs w:val="32"/>
        </w:rPr>
        <w:t>招聘项目组将进行招聘宣讲（交流会）</w:t>
      </w:r>
      <w:r>
        <w:rPr>
          <w:rFonts w:ascii="仿宋" w:eastAsia="仿宋" w:hAnsi="仿宋" w:cs="仿宋" w:hint="eastAsia"/>
          <w:sz w:val="32"/>
          <w:szCs w:val="32"/>
        </w:rPr>
        <w:t>，具体安排如下。</w:t>
      </w:r>
    </w:p>
    <w:tbl>
      <w:tblPr>
        <w:tblStyle w:val="a3"/>
        <w:tblW w:w="9066" w:type="dxa"/>
        <w:tblLook w:val="04A0" w:firstRow="1" w:lastRow="0" w:firstColumn="1" w:lastColumn="0" w:noHBand="0" w:noVBand="1"/>
      </w:tblPr>
      <w:tblGrid>
        <w:gridCol w:w="1392"/>
        <w:gridCol w:w="2525"/>
        <w:gridCol w:w="5149"/>
      </w:tblGrid>
      <w:tr w:rsidR="00EA5B88">
        <w:tc>
          <w:tcPr>
            <w:tcW w:w="1392" w:type="dxa"/>
          </w:tcPr>
          <w:p w:rsidR="00EA5B88" w:rsidRDefault="00194A20">
            <w:pPr>
              <w:jc w:val="center"/>
              <w:rPr>
                <w:rFonts w:ascii="仿宋" w:eastAsia="仿宋" w:hAnsi="仿宋" w:cs="仿宋"/>
                <w:b/>
                <w:bCs/>
                <w:sz w:val="32"/>
                <w:szCs w:val="32"/>
              </w:rPr>
            </w:pPr>
            <w:r>
              <w:rPr>
                <w:rFonts w:ascii="仿宋" w:eastAsia="仿宋" w:hAnsi="仿宋" w:cs="仿宋" w:hint="eastAsia"/>
                <w:b/>
                <w:bCs/>
                <w:sz w:val="32"/>
                <w:szCs w:val="32"/>
              </w:rPr>
              <w:t>城市</w:t>
            </w:r>
          </w:p>
        </w:tc>
        <w:tc>
          <w:tcPr>
            <w:tcW w:w="2525" w:type="dxa"/>
          </w:tcPr>
          <w:p w:rsidR="00EA5B88" w:rsidRDefault="00194A20">
            <w:pPr>
              <w:jc w:val="center"/>
              <w:rPr>
                <w:rFonts w:ascii="仿宋" w:eastAsia="仿宋" w:hAnsi="仿宋" w:cs="仿宋"/>
                <w:b/>
                <w:bCs/>
                <w:sz w:val="32"/>
                <w:szCs w:val="32"/>
              </w:rPr>
            </w:pPr>
            <w:r>
              <w:rPr>
                <w:rFonts w:ascii="仿宋" w:eastAsia="仿宋" w:hAnsi="仿宋" w:cs="仿宋" w:hint="eastAsia"/>
                <w:b/>
                <w:bCs/>
                <w:sz w:val="32"/>
                <w:szCs w:val="32"/>
              </w:rPr>
              <w:t>时间</w:t>
            </w:r>
          </w:p>
        </w:tc>
        <w:tc>
          <w:tcPr>
            <w:tcW w:w="5149" w:type="dxa"/>
          </w:tcPr>
          <w:p w:rsidR="00EA5B88" w:rsidRDefault="00194A20">
            <w:pPr>
              <w:jc w:val="center"/>
              <w:rPr>
                <w:rFonts w:ascii="仿宋" w:eastAsia="仿宋" w:hAnsi="仿宋" w:cs="仿宋"/>
                <w:b/>
                <w:bCs/>
                <w:sz w:val="32"/>
                <w:szCs w:val="32"/>
              </w:rPr>
            </w:pPr>
            <w:r>
              <w:rPr>
                <w:rFonts w:ascii="仿宋" w:eastAsia="仿宋" w:hAnsi="仿宋" w:cs="仿宋" w:hint="eastAsia"/>
                <w:b/>
                <w:bCs/>
                <w:sz w:val="32"/>
                <w:szCs w:val="32"/>
              </w:rPr>
              <w:t>地点</w:t>
            </w:r>
          </w:p>
        </w:tc>
      </w:tr>
      <w:tr w:rsidR="00EA5B88">
        <w:trPr>
          <w:trHeight w:val="624"/>
        </w:trPr>
        <w:tc>
          <w:tcPr>
            <w:tcW w:w="1392" w:type="dxa"/>
            <w:vMerge w:val="restart"/>
            <w:textDirection w:val="tbLrV"/>
            <w:vAlign w:val="center"/>
          </w:tcPr>
          <w:p w:rsidR="00EA5B88" w:rsidRDefault="00194A20">
            <w:pPr>
              <w:ind w:left="113" w:right="113"/>
              <w:jc w:val="center"/>
              <w:rPr>
                <w:rFonts w:ascii="仿宋" w:eastAsia="仿宋" w:hAnsi="仿宋" w:cs="仿宋"/>
                <w:sz w:val="32"/>
                <w:szCs w:val="32"/>
              </w:rPr>
            </w:pPr>
            <w:r>
              <w:rPr>
                <w:rFonts w:ascii="仿宋" w:eastAsia="仿宋" w:hAnsi="仿宋" w:cs="仿宋" w:hint="eastAsia"/>
                <w:sz w:val="32"/>
                <w:szCs w:val="32"/>
              </w:rPr>
              <w:t>长沙</w:t>
            </w:r>
          </w:p>
        </w:tc>
        <w:tc>
          <w:tcPr>
            <w:tcW w:w="2525" w:type="dxa"/>
          </w:tcPr>
          <w:p w:rsidR="00EA5B88" w:rsidRDefault="00194A20">
            <w:pPr>
              <w:jc w:val="center"/>
              <w:rPr>
                <w:rFonts w:ascii="仿宋" w:eastAsia="仿宋" w:hAnsi="仿宋" w:cs="仿宋"/>
                <w:sz w:val="32"/>
                <w:szCs w:val="32"/>
              </w:rPr>
            </w:pPr>
            <w:r>
              <w:rPr>
                <w:rFonts w:ascii="仿宋" w:eastAsia="仿宋" w:hAnsi="仿宋" w:cs="仿宋"/>
                <w:sz w:val="32"/>
                <w:szCs w:val="32"/>
              </w:rPr>
              <w:t>9月15日16:00-18:00</w:t>
            </w:r>
          </w:p>
        </w:tc>
        <w:tc>
          <w:tcPr>
            <w:tcW w:w="5149" w:type="dxa"/>
            <w:vAlign w:val="center"/>
          </w:tcPr>
          <w:p w:rsidR="00EA5B88" w:rsidRDefault="00194A20">
            <w:pPr>
              <w:jc w:val="center"/>
              <w:rPr>
                <w:rFonts w:ascii="仿宋" w:eastAsia="仿宋" w:hAnsi="仿宋" w:cs="仿宋"/>
                <w:sz w:val="32"/>
                <w:szCs w:val="32"/>
              </w:rPr>
            </w:pPr>
            <w:r>
              <w:rPr>
                <w:rFonts w:ascii="仿宋" w:eastAsia="仿宋" w:hAnsi="仿宋" w:cs="仿宋"/>
                <w:sz w:val="32"/>
                <w:szCs w:val="32"/>
              </w:rPr>
              <w:t>国防科技大学1号院103教学楼104教室</w:t>
            </w:r>
          </w:p>
        </w:tc>
      </w:tr>
      <w:tr w:rsidR="00EA5B88">
        <w:trPr>
          <w:trHeight w:val="624"/>
        </w:trPr>
        <w:tc>
          <w:tcPr>
            <w:tcW w:w="1392" w:type="dxa"/>
            <w:vMerge/>
            <w:textDirection w:val="tbLrV"/>
          </w:tcPr>
          <w:p w:rsidR="00EA5B88" w:rsidRDefault="00EA5B88">
            <w:pPr>
              <w:ind w:left="113" w:right="113"/>
              <w:rPr>
                <w:rFonts w:ascii="仿宋" w:eastAsia="仿宋" w:hAnsi="仿宋" w:cs="仿宋"/>
                <w:sz w:val="32"/>
                <w:szCs w:val="32"/>
              </w:rPr>
            </w:pPr>
          </w:p>
        </w:tc>
        <w:tc>
          <w:tcPr>
            <w:tcW w:w="2525" w:type="dxa"/>
          </w:tcPr>
          <w:p w:rsidR="00EA5B88" w:rsidRDefault="00194A20">
            <w:pPr>
              <w:jc w:val="center"/>
              <w:rPr>
                <w:rFonts w:ascii="仿宋" w:eastAsia="仿宋" w:hAnsi="仿宋" w:cs="仿宋"/>
                <w:sz w:val="32"/>
                <w:szCs w:val="32"/>
              </w:rPr>
            </w:pPr>
            <w:r>
              <w:rPr>
                <w:rFonts w:ascii="仿宋" w:eastAsia="仿宋" w:hAnsi="仿宋" w:cs="仿宋"/>
                <w:sz w:val="32"/>
                <w:szCs w:val="32"/>
              </w:rPr>
              <w:t>9月16日16</w:t>
            </w:r>
            <w:r>
              <w:rPr>
                <w:rFonts w:ascii="仿宋" w:eastAsia="仿宋" w:hAnsi="仿宋" w:cs="仿宋" w:hint="eastAsia"/>
                <w:sz w:val="32"/>
                <w:szCs w:val="32"/>
              </w:rPr>
              <w:t>:</w:t>
            </w:r>
            <w:r>
              <w:rPr>
                <w:rFonts w:ascii="仿宋" w:eastAsia="仿宋" w:hAnsi="仿宋" w:cs="仿宋"/>
                <w:sz w:val="32"/>
                <w:szCs w:val="32"/>
              </w:rPr>
              <w:t>30-18:30</w:t>
            </w:r>
          </w:p>
        </w:tc>
        <w:tc>
          <w:tcPr>
            <w:tcW w:w="5149" w:type="dxa"/>
            <w:vAlign w:val="center"/>
          </w:tcPr>
          <w:p w:rsidR="00EA5B88" w:rsidRDefault="00194A20">
            <w:pPr>
              <w:jc w:val="center"/>
              <w:rPr>
                <w:rFonts w:ascii="仿宋" w:eastAsia="仿宋" w:hAnsi="仿宋" w:cs="仿宋"/>
                <w:sz w:val="32"/>
                <w:szCs w:val="32"/>
              </w:rPr>
            </w:pPr>
            <w:r>
              <w:rPr>
                <w:rFonts w:ascii="仿宋" w:eastAsia="仿宋" w:hAnsi="仿宋" w:cs="仿宋"/>
                <w:sz w:val="32"/>
                <w:szCs w:val="32"/>
              </w:rPr>
              <w:t>中南大学本部立言厅</w:t>
            </w:r>
          </w:p>
        </w:tc>
      </w:tr>
      <w:tr w:rsidR="00EA5B88">
        <w:trPr>
          <w:trHeight w:val="624"/>
        </w:trPr>
        <w:tc>
          <w:tcPr>
            <w:tcW w:w="1392" w:type="dxa"/>
            <w:vMerge/>
            <w:textDirection w:val="tbLrV"/>
          </w:tcPr>
          <w:p w:rsidR="00EA5B88" w:rsidRDefault="00EA5B88">
            <w:pPr>
              <w:ind w:left="113" w:right="113"/>
              <w:rPr>
                <w:rFonts w:ascii="仿宋" w:eastAsia="仿宋" w:hAnsi="仿宋" w:cs="仿宋"/>
                <w:sz w:val="32"/>
                <w:szCs w:val="32"/>
              </w:rPr>
            </w:pPr>
          </w:p>
        </w:tc>
        <w:tc>
          <w:tcPr>
            <w:tcW w:w="2525" w:type="dxa"/>
          </w:tcPr>
          <w:p w:rsidR="00EA5B88" w:rsidRDefault="00194A20">
            <w:pPr>
              <w:jc w:val="center"/>
              <w:rPr>
                <w:rFonts w:ascii="仿宋" w:eastAsia="仿宋" w:hAnsi="仿宋" w:cs="仿宋"/>
                <w:sz w:val="32"/>
                <w:szCs w:val="32"/>
              </w:rPr>
            </w:pPr>
            <w:r>
              <w:rPr>
                <w:rFonts w:ascii="仿宋" w:eastAsia="仿宋" w:hAnsi="仿宋" w:cs="仿宋"/>
                <w:sz w:val="32"/>
                <w:szCs w:val="32"/>
              </w:rPr>
              <w:t>9月18日19:00-21:00</w:t>
            </w:r>
          </w:p>
        </w:tc>
        <w:tc>
          <w:tcPr>
            <w:tcW w:w="5149" w:type="dxa"/>
            <w:vAlign w:val="center"/>
          </w:tcPr>
          <w:p w:rsidR="00EA5B88" w:rsidRDefault="00194A20">
            <w:pPr>
              <w:jc w:val="center"/>
              <w:rPr>
                <w:rFonts w:ascii="仿宋" w:eastAsia="仿宋" w:hAnsi="仿宋" w:cs="仿宋"/>
                <w:sz w:val="32"/>
                <w:szCs w:val="32"/>
              </w:rPr>
            </w:pPr>
            <w:r>
              <w:rPr>
                <w:rFonts w:ascii="仿宋" w:eastAsia="仿宋" w:hAnsi="仿宋" w:cs="仿宋"/>
                <w:sz w:val="32"/>
                <w:szCs w:val="32"/>
              </w:rPr>
              <w:t>湖南大学南校区</w:t>
            </w:r>
            <w:proofErr w:type="gramStart"/>
            <w:r>
              <w:rPr>
                <w:rFonts w:ascii="仿宋" w:eastAsia="仿宋" w:hAnsi="仿宋" w:cs="仿宋"/>
                <w:sz w:val="32"/>
                <w:szCs w:val="32"/>
              </w:rPr>
              <w:t>复临舍</w:t>
            </w:r>
            <w:proofErr w:type="gramEnd"/>
          </w:p>
        </w:tc>
      </w:tr>
      <w:tr w:rsidR="00EA5B88">
        <w:trPr>
          <w:trHeight w:val="1546"/>
        </w:trPr>
        <w:tc>
          <w:tcPr>
            <w:tcW w:w="1392" w:type="dxa"/>
            <w:textDirection w:val="tbLrV"/>
          </w:tcPr>
          <w:p w:rsidR="00EA5B88" w:rsidRDefault="00194A20">
            <w:pPr>
              <w:ind w:left="113" w:right="113"/>
              <w:rPr>
                <w:rFonts w:ascii="仿宋" w:eastAsia="仿宋" w:hAnsi="仿宋" w:cs="仿宋"/>
                <w:sz w:val="32"/>
                <w:szCs w:val="32"/>
              </w:rPr>
            </w:pPr>
            <w:r>
              <w:rPr>
                <w:rFonts w:ascii="仿宋" w:eastAsia="仿宋" w:hAnsi="仿宋" w:cs="仿宋" w:hint="eastAsia"/>
                <w:sz w:val="24"/>
              </w:rPr>
              <w:t>北京、武汉、广州、上海</w:t>
            </w:r>
          </w:p>
        </w:tc>
        <w:tc>
          <w:tcPr>
            <w:tcW w:w="7674" w:type="dxa"/>
            <w:gridSpan w:val="2"/>
            <w:vAlign w:val="center"/>
          </w:tcPr>
          <w:p w:rsidR="00EA5B88" w:rsidRDefault="00194A20">
            <w:pPr>
              <w:tabs>
                <w:tab w:val="left" w:pos="3292"/>
              </w:tabs>
              <w:jc w:val="center"/>
            </w:pPr>
            <w:r>
              <w:rPr>
                <w:rFonts w:ascii="仿宋" w:eastAsia="仿宋" w:hAnsi="仿宋" w:cs="仿宋" w:hint="eastAsia"/>
                <w:sz w:val="32"/>
                <w:szCs w:val="32"/>
              </w:rPr>
              <w:t>敬请关注……</w:t>
            </w:r>
          </w:p>
        </w:tc>
      </w:tr>
    </w:tbl>
    <w:p w:rsidR="00EA5B88" w:rsidRDefault="00194A20">
      <w:pPr>
        <w:ind w:firstLineChars="200" w:firstLine="640"/>
        <w:jc w:val="left"/>
        <w:rPr>
          <w:rFonts w:ascii="仿宋" w:eastAsia="仿宋" w:hAnsi="仿宋" w:cs="仿宋"/>
          <w:sz w:val="32"/>
          <w:szCs w:val="32"/>
        </w:rPr>
      </w:pPr>
      <w:r>
        <w:rPr>
          <w:rFonts w:ascii="仿宋" w:eastAsia="仿宋" w:hAnsi="仿宋" w:cs="仿宋" w:hint="eastAsia"/>
          <w:sz w:val="32"/>
          <w:szCs w:val="32"/>
        </w:rPr>
        <w:t>5、个人简历除包含最基本的个人信息外，还需包括个人特长（特指取得国家级证书的专长）、家庭成员、联系电</w:t>
      </w:r>
      <w:r>
        <w:rPr>
          <w:rFonts w:ascii="仿宋" w:eastAsia="仿宋" w:hAnsi="仿宋" w:cs="仿宋" w:hint="eastAsia"/>
          <w:sz w:val="32"/>
          <w:szCs w:val="32"/>
        </w:rPr>
        <w:lastRenderedPageBreak/>
        <w:t>话、常用邮箱等信息。</w:t>
      </w:r>
    </w:p>
    <w:p w:rsidR="00EA5B88" w:rsidRDefault="00194A20">
      <w:pPr>
        <w:ind w:firstLineChars="200" w:firstLine="640"/>
        <w:jc w:val="left"/>
        <w:rPr>
          <w:rFonts w:ascii="仿宋" w:eastAsia="仿宋" w:hAnsi="仿宋" w:cs="仿宋"/>
          <w:sz w:val="32"/>
          <w:szCs w:val="32"/>
        </w:rPr>
      </w:pPr>
      <w:r>
        <w:rPr>
          <w:rFonts w:ascii="仿宋" w:eastAsia="仿宋" w:hAnsi="仿宋" w:cs="仿宋" w:hint="eastAsia"/>
          <w:sz w:val="32"/>
          <w:szCs w:val="32"/>
        </w:rPr>
        <w:t>6、</w:t>
      </w:r>
      <w:proofErr w:type="gramStart"/>
      <w:r>
        <w:rPr>
          <w:rFonts w:ascii="仿宋" w:eastAsia="仿宋" w:hAnsi="仿宋" w:cs="仿宋" w:hint="eastAsia"/>
          <w:sz w:val="32"/>
          <w:szCs w:val="32"/>
        </w:rPr>
        <w:t>请确保</w:t>
      </w:r>
      <w:proofErr w:type="gramEnd"/>
      <w:r>
        <w:rPr>
          <w:rFonts w:ascii="仿宋" w:eastAsia="仿宋" w:hAnsi="仿宋" w:cs="仿宋" w:hint="eastAsia"/>
          <w:sz w:val="32"/>
          <w:szCs w:val="32"/>
        </w:rPr>
        <w:t>您填写的所有个人资料真实无误，如有任何虚假信息，申请人将会被取消资格。</w:t>
      </w:r>
    </w:p>
    <w:p w:rsidR="00EA5B88" w:rsidRDefault="00194A20">
      <w:pPr>
        <w:ind w:firstLineChars="200" w:firstLine="640"/>
        <w:jc w:val="left"/>
        <w:rPr>
          <w:rFonts w:ascii="仿宋" w:eastAsia="仿宋" w:hAnsi="仿宋" w:cs="仿宋"/>
          <w:sz w:val="32"/>
          <w:szCs w:val="32"/>
        </w:rPr>
      </w:pPr>
      <w:r>
        <w:rPr>
          <w:rFonts w:ascii="仿宋" w:eastAsia="仿宋" w:hAnsi="仿宋" w:cs="仿宋" w:hint="eastAsia"/>
          <w:sz w:val="32"/>
          <w:szCs w:val="32"/>
        </w:rPr>
        <w:t>7、请保持手机畅通，笔试、面试等相关信息我们将通过短信或邮件形式及时通知。</w:t>
      </w:r>
    </w:p>
    <w:p w:rsidR="00EA5B88" w:rsidRDefault="00194A20">
      <w:pPr>
        <w:ind w:firstLineChars="200" w:firstLine="640"/>
        <w:jc w:val="left"/>
        <w:rPr>
          <w:rFonts w:ascii="仿宋" w:eastAsia="仿宋" w:hAnsi="仿宋" w:cs="仿宋"/>
          <w:sz w:val="32"/>
          <w:szCs w:val="32"/>
        </w:rPr>
      </w:pPr>
      <w:r>
        <w:rPr>
          <w:rFonts w:ascii="仿宋" w:eastAsia="仿宋" w:hAnsi="仿宋" w:cs="仿宋" w:hint="eastAsia"/>
          <w:sz w:val="32"/>
          <w:szCs w:val="32"/>
        </w:rPr>
        <w:t>8、请广大应聘者以本行官方招聘网站公告中的信息及相关联系方式为准。同时，我行招聘从不向应聘者收取任何费用，也未授权任何机构、个人进行所谓笔试、面试培训，请提高警惕，谨防受骗。</w:t>
      </w:r>
    </w:p>
    <w:p w:rsidR="00EA5B88" w:rsidRDefault="00194A20">
      <w:pPr>
        <w:ind w:firstLineChars="200" w:firstLine="640"/>
        <w:jc w:val="left"/>
        <w:rPr>
          <w:rFonts w:ascii="仿宋" w:eastAsia="仿宋" w:hAnsi="仿宋" w:cs="仿宋"/>
          <w:sz w:val="32"/>
          <w:szCs w:val="32"/>
        </w:rPr>
      </w:pPr>
      <w:r>
        <w:rPr>
          <w:rFonts w:ascii="仿宋" w:eastAsia="仿宋" w:hAnsi="仿宋" w:cs="仿宋" w:hint="eastAsia"/>
          <w:sz w:val="32"/>
          <w:szCs w:val="32"/>
        </w:rPr>
        <w:t>9、所有应聘材料我们将代为妥善保管，恕不退还。</w:t>
      </w:r>
    </w:p>
    <w:p w:rsidR="00EA5B88" w:rsidRDefault="00194A20">
      <w:pPr>
        <w:ind w:firstLineChars="200" w:firstLine="640"/>
        <w:jc w:val="left"/>
      </w:pPr>
      <w:r>
        <w:rPr>
          <w:rFonts w:ascii="仿宋" w:eastAsia="仿宋" w:hAnsi="仿宋" w:cs="仿宋" w:hint="eastAsia"/>
          <w:sz w:val="32"/>
          <w:szCs w:val="32"/>
        </w:rPr>
        <w:t>10、咨询电话：0731-</w:t>
      </w:r>
      <w:r w:rsidR="007C7F98">
        <w:rPr>
          <w:rFonts w:ascii="仿宋" w:eastAsia="仿宋" w:hAnsi="仿宋" w:cs="仿宋"/>
          <w:sz w:val="32"/>
          <w:szCs w:val="32"/>
        </w:rPr>
        <w:t>83397691</w:t>
      </w:r>
      <w:bookmarkStart w:id="0" w:name="_GoBack"/>
      <w:bookmarkEnd w:id="0"/>
      <w:r>
        <w:rPr>
          <w:rFonts w:ascii="仿宋" w:eastAsia="仿宋" w:hAnsi="仿宋" w:cs="仿宋" w:hint="eastAsia"/>
          <w:sz w:val="32"/>
          <w:szCs w:val="32"/>
        </w:rPr>
        <w:t>（张老师）。</w:t>
      </w:r>
    </w:p>
    <w:p w:rsidR="00EA5B88" w:rsidRDefault="00EA5B88">
      <w:pPr>
        <w:ind w:firstLineChars="200" w:firstLine="420"/>
      </w:pPr>
    </w:p>
    <w:sectPr w:rsidR="00EA5B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428C2"/>
    <w:multiLevelType w:val="singleLevel"/>
    <w:tmpl w:val="1FF428C2"/>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AC5177"/>
    <w:rsid w:val="00194A20"/>
    <w:rsid w:val="005148DA"/>
    <w:rsid w:val="00607D6F"/>
    <w:rsid w:val="007C7F98"/>
    <w:rsid w:val="00A11250"/>
    <w:rsid w:val="00AD6C92"/>
    <w:rsid w:val="00C2514E"/>
    <w:rsid w:val="00D4106D"/>
    <w:rsid w:val="00EA5B88"/>
    <w:rsid w:val="0B82105C"/>
    <w:rsid w:val="18281E83"/>
    <w:rsid w:val="23271095"/>
    <w:rsid w:val="27E52CB6"/>
    <w:rsid w:val="2BAE63BF"/>
    <w:rsid w:val="2F6140FD"/>
    <w:rsid w:val="32EF19F8"/>
    <w:rsid w:val="35957CE4"/>
    <w:rsid w:val="388E1642"/>
    <w:rsid w:val="3D8A5C06"/>
    <w:rsid w:val="3F2609DB"/>
    <w:rsid w:val="413D7C88"/>
    <w:rsid w:val="4468599B"/>
    <w:rsid w:val="44A913A5"/>
    <w:rsid w:val="574506DA"/>
    <w:rsid w:val="5FAC5177"/>
    <w:rsid w:val="61342BFC"/>
    <w:rsid w:val="63A26DBD"/>
    <w:rsid w:val="6C616600"/>
    <w:rsid w:val="76454E51"/>
    <w:rsid w:val="7F514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00A24"/>
  <w15:docId w15:val="{CE254CAA-6122-407C-AC86-1A542DE0A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font51">
    <w:name w:val="font51"/>
    <w:basedOn w:val="a0"/>
    <w:qFormat/>
    <w:rPr>
      <w:rFonts w:ascii="仿宋" w:eastAsia="仿宋" w:hAnsi="仿宋" w:cs="仿宋" w:hint="eastAsia"/>
      <w:i/>
      <w:iCs/>
      <w:color w:val="FF0000"/>
      <w:sz w:val="24"/>
      <w:szCs w:val="24"/>
      <w:u w:val="none"/>
    </w:rPr>
  </w:style>
  <w:style w:type="character" w:customStyle="1" w:styleId="font41">
    <w:name w:val="font41"/>
    <w:basedOn w:val="a0"/>
    <w:qFormat/>
    <w:rPr>
      <w:rFonts w:ascii="仿宋" w:eastAsia="仿宋" w:hAnsi="仿宋" w:cs="仿宋" w:hint="eastAsia"/>
      <w:color w:val="FF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329</Words>
  <Characters>1876</Characters>
  <Application>Microsoft Office Word</Application>
  <DocSecurity>0</DocSecurity>
  <Lines>15</Lines>
  <Paragraphs>4</Paragraphs>
  <ScaleCrop>false</ScaleCrop>
  <Company>51job</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zoetheripper</dc:creator>
  <cp:lastModifiedBy>feng.weihua/冯维华_湘_项目执行</cp:lastModifiedBy>
  <cp:revision>10</cp:revision>
  <dcterms:created xsi:type="dcterms:W3CDTF">2021-08-11T03:15:00Z</dcterms:created>
  <dcterms:modified xsi:type="dcterms:W3CDTF">2021-09-28T14:41:00Z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30479481095A46C296F3F22352200F84</vt:lpwstr>
  </property>
</Properties>
</file>