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A2D63" w14:textId="77777777" w:rsidR="00A37612" w:rsidRDefault="00A37612" w:rsidP="0021098C">
      <w:pPr>
        <w:jc w:val="center"/>
        <w:rPr>
          <w:b/>
          <w:sz w:val="32"/>
          <w:szCs w:val="32"/>
        </w:rPr>
      </w:pPr>
    </w:p>
    <w:p w14:paraId="5DD4B8FC" w14:textId="77777777" w:rsidR="003C6CC6" w:rsidRPr="00584849" w:rsidRDefault="003C6CC6" w:rsidP="0021098C">
      <w:pPr>
        <w:jc w:val="center"/>
        <w:rPr>
          <w:b/>
          <w:sz w:val="32"/>
          <w:szCs w:val="32"/>
        </w:rPr>
      </w:pPr>
      <w:r w:rsidRPr="00584849">
        <w:rPr>
          <w:rFonts w:hint="eastAsia"/>
          <w:b/>
          <w:sz w:val="32"/>
          <w:szCs w:val="32"/>
        </w:rPr>
        <w:t>北京富华宇祺信息技术有限公司</w:t>
      </w:r>
    </w:p>
    <w:p w14:paraId="44C98E1D" w14:textId="3929EE1C" w:rsidR="003C6CC6" w:rsidRDefault="007605E5" w:rsidP="0021098C">
      <w:pPr>
        <w:jc w:val="center"/>
        <w:outlineLvl w:val="0"/>
        <w:rPr>
          <w:b/>
          <w:sz w:val="32"/>
          <w:szCs w:val="32"/>
        </w:rPr>
      </w:pPr>
      <w:r>
        <w:rPr>
          <w:rFonts w:hint="eastAsia"/>
          <w:b/>
          <w:sz w:val="32"/>
          <w:szCs w:val="32"/>
        </w:rPr>
        <w:t>2021</w:t>
      </w:r>
      <w:r w:rsidR="003C6CC6" w:rsidRPr="00584849">
        <w:rPr>
          <w:rFonts w:hint="eastAsia"/>
          <w:b/>
          <w:sz w:val="32"/>
          <w:szCs w:val="32"/>
        </w:rPr>
        <w:t>年高校毕业生招聘需求</w:t>
      </w:r>
    </w:p>
    <w:p w14:paraId="192C4D04" w14:textId="77777777" w:rsidR="0021098C" w:rsidRDefault="003C6CC6" w:rsidP="0021098C">
      <w:pPr>
        <w:pStyle w:val="a6"/>
        <w:spacing w:before="0" w:beforeAutospacing="0" w:after="0" w:afterAutospacing="0"/>
        <w:ind w:firstLineChars="200" w:firstLine="420"/>
        <w:rPr>
          <w:color w:val="333333"/>
        </w:rPr>
      </w:pPr>
      <w:r w:rsidRPr="0021098C">
        <w:rPr>
          <w:rFonts w:hint="eastAsia"/>
          <w:color w:val="333333"/>
          <w:sz w:val="21"/>
          <w:szCs w:val="21"/>
        </w:rPr>
        <w:t xml:space="preserve">    </w:t>
      </w:r>
      <w:r w:rsidRPr="003C6CC6">
        <w:rPr>
          <w:color w:val="333333"/>
        </w:rPr>
        <w:t>北京富华宇祺信息技术有限公司是专注于行业通信网络研发生产的国家级高新企业</w:t>
      </w:r>
      <w:r w:rsidRPr="003C6CC6">
        <w:rPr>
          <w:color w:val="333333"/>
        </w:rPr>
        <w:t>,</w:t>
      </w:r>
      <w:r w:rsidRPr="003C6CC6">
        <w:rPr>
          <w:color w:val="333333"/>
        </w:rPr>
        <w:t>为行业客户提供定制化网络产品和服务，致力于实现智能、安全、可靠的通信连接与服务。主要产品有安可网络系统、车载通信系统、精确定位系统、煤矿</w:t>
      </w:r>
      <w:r w:rsidRPr="003C6CC6">
        <w:rPr>
          <w:color w:val="333333"/>
        </w:rPr>
        <w:t>5G</w:t>
      </w:r>
      <w:r w:rsidRPr="003C6CC6">
        <w:rPr>
          <w:color w:val="333333"/>
        </w:rPr>
        <w:t>通信系统、煤矿车辆智能调度系统及氢能动力系统。</w:t>
      </w:r>
    </w:p>
    <w:p w14:paraId="03C73B8A" w14:textId="77777777" w:rsidR="0021098C" w:rsidRDefault="003C6CC6" w:rsidP="0021098C">
      <w:pPr>
        <w:pStyle w:val="a6"/>
        <w:spacing w:before="0" w:beforeAutospacing="0" w:after="0" w:afterAutospacing="0"/>
        <w:ind w:firstLineChars="200" w:firstLine="480"/>
        <w:rPr>
          <w:color w:val="333333"/>
        </w:rPr>
      </w:pPr>
      <w:r w:rsidRPr="003C6CC6">
        <w:rPr>
          <w:color w:val="333333"/>
        </w:rPr>
        <w:t>公司成立于</w:t>
      </w:r>
      <w:r w:rsidRPr="003C6CC6">
        <w:rPr>
          <w:color w:val="333333"/>
        </w:rPr>
        <w:t>2008</w:t>
      </w:r>
      <w:r w:rsidRPr="003C6CC6">
        <w:rPr>
          <w:color w:val="333333"/>
        </w:rPr>
        <w:t>年，是尤洛卡精准信息工程股份有限公司</w:t>
      </w:r>
      <w:r w:rsidRPr="003C6CC6">
        <w:rPr>
          <w:color w:val="333333"/>
        </w:rPr>
        <w:t>(</w:t>
      </w:r>
      <w:r w:rsidRPr="003C6CC6">
        <w:rPr>
          <w:color w:val="333333"/>
        </w:rPr>
        <w:t>股票代码：</w:t>
      </w:r>
      <w:r w:rsidRPr="003C6CC6">
        <w:rPr>
          <w:color w:val="333333"/>
        </w:rPr>
        <w:t>300099)</w:t>
      </w:r>
      <w:r w:rsidRPr="003C6CC6">
        <w:rPr>
          <w:color w:val="333333"/>
        </w:rPr>
        <w:t>控股子公司。总部设在北京，在上海、成都设有研发中心，在泰安有专业生产基地。公司全资子公司北京富优氢能技术有限公司专注于氢能电池研发、生产、销售。全资子公司泰安宇祺通讯技术有限公司专注于煤矿</w:t>
      </w:r>
      <w:r w:rsidRPr="003C6CC6">
        <w:rPr>
          <w:color w:val="333333"/>
        </w:rPr>
        <w:t>5G</w:t>
      </w:r>
      <w:r w:rsidRPr="003C6CC6">
        <w:rPr>
          <w:color w:val="333333"/>
        </w:rPr>
        <w:t>网络通信系统研发、生产、销售。参股子公司北京普链信息技术有限公司专注于区块链代维支付平台运营。</w:t>
      </w:r>
    </w:p>
    <w:p w14:paraId="7C6A0CD5" w14:textId="77777777" w:rsidR="0021098C" w:rsidRDefault="003C6CC6" w:rsidP="0021098C">
      <w:pPr>
        <w:pStyle w:val="a6"/>
        <w:spacing w:before="0" w:beforeAutospacing="0" w:after="0" w:afterAutospacing="0"/>
        <w:ind w:firstLineChars="200" w:firstLine="480"/>
        <w:rPr>
          <w:color w:val="333333"/>
        </w:rPr>
      </w:pPr>
      <w:r w:rsidRPr="003C6CC6">
        <w:rPr>
          <w:color w:val="333333"/>
        </w:rPr>
        <w:t>富华宇祺拥有卓越的研发能力，在煤化工、轨道交通、国防军工领域有着丰富的通信网络实施经验和定制开发能力，业务范围涵盖工业网络、无线通信与</w:t>
      </w:r>
      <w:r w:rsidRPr="003C6CC6">
        <w:rPr>
          <w:color w:val="333333"/>
        </w:rPr>
        <w:t>ICT</w:t>
      </w:r>
      <w:r w:rsidRPr="003C6CC6">
        <w:rPr>
          <w:color w:val="333333"/>
        </w:rPr>
        <w:t>集成、经过多年的努力，富华宇祺获得多个行业客户的认可，其中煤矿安全生产事故要素分析与风险改进研究项目获得协会科学技术奖一等奖，基于物联网技术的煤矿安全生产监控系统获得省级科技进步二等奖。</w:t>
      </w:r>
    </w:p>
    <w:p w14:paraId="548426F1" w14:textId="0B7B49AF" w:rsidR="0021098C" w:rsidRPr="0021098C" w:rsidRDefault="003C6CC6" w:rsidP="0021098C">
      <w:pPr>
        <w:pStyle w:val="a6"/>
        <w:spacing w:before="0" w:beforeAutospacing="0" w:after="0" w:afterAutospacing="0"/>
        <w:ind w:firstLineChars="200" w:firstLine="480"/>
        <w:rPr>
          <w:color w:val="333333"/>
        </w:rPr>
      </w:pPr>
      <w:r w:rsidRPr="003C6CC6">
        <w:rPr>
          <w:color w:val="333333"/>
        </w:rPr>
        <w:t>5G</w:t>
      </w:r>
      <w:r w:rsidRPr="003C6CC6">
        <w:rPr>
          <w:color w:val="333333"/>
        </w:rPr>
        <w:t>技术在逐步渗透行业生产网络，富华宇祺团队将一如既往的钻研行业需求，定制通信服务，努力成为一流的行业通信网络解决方案提供商。</w:t>
      </w:r>
    </w:p>
    <w:p w14:paraId="05934830" w14:textId="4EAABA65" w:rsidR="0021098C" w:rsidRPr="0021098C" w:rsidRDefault="0021098C" w:rsidP="0021098C">
      <w:pPr>
        <w:pStyle w:val="a6"/>
        <w:tabs>
          <w:tab w:val="left" w:pos="7580"/>
        </w:tabs>
        <w:spacing w:before="0" w:beforeAutospacing="0" w:after="0" w:afterAutospacing="0"/>
        <w:ind w:firstLineChars="200" w:firstLine="480"/>
        <w:rPr>
          <w:color w:val="333333"/>
        </w:rPr>
      </w:pPr>
      <w:r w:rsidRPr="0021098C">
        <w:rPr>
          <w:rFonts w:hint="eastAsia"/>
          <w:color w:val="333333"/>
        </w:rPr>
        <w:t>欢迎优秀毕业生到我公司工作。</w:t>
      </w:r>
      <w:r w:rsidRPr="0021098C">
        <w:rPr>
          <w:color w:val="333333"/>
        </w:rPr>
        <w:tab/>
      </w:r>
    </w:p>
    <w:p w14:paraId="7E44FE39" w14:textId="3D6B3ECD" w:rsidR="0021098C" w:rsidRPr="0021098C" w:rsidRDefault="0021098C" w:rsidP="00C82EEC">
      <w:pPr>
        <w:pStyle w:val="a6"/>
        <w:spacing w:before="0" w:beforeAutospacing="0" w:after="0" w:afterAutospacing="0"/>
        <w:ind w:firstLineChars="200" w:firstLine="480"/>
        <w:rPr>
          <w:color w:val="333333"/>
        </w:rPr>
      </w:pPr>
      <w:r w:rsidRPr="0021098C">
        <w:rPr>
          <w:rFonts w:hint="eastAsia"/>
          <w:color w:val="333333"/>
        </w:rPr>
        <w:t>联系方式：</w:t>
      </w:r>
      <w:r w:rsidR="00C82EEC">
        <w:rPr>
          <w:rFonts w:hint="eastAsia"/>
          <w:color w:val="333333"/>
        </w:rPr>
        <w:t>蒙女士</w:t>
      </w:r>
      <w:r w:rsidR="00C82EEC">
        <w:rPr>
          <w:rFonts w:hint="eastAsia"/>
          <w:color w:val="333333"/>
        </w:rPr>
        <w:t xml:space="preserve">  </w:t>
      </w:r>
      <w:r w:rsidR="00C82EEC" w:rsidRPr="0021098C">
        <w:rPr>
          <w:rFonts w:hint="eastAsia"/>
          <w:color w:val="333333"/>
        </w:rPr>
        <w:t>18618193090</w:t>
      </w:r>
      <w:r w:rsidR="00C82EEC">
        <w:rPr>
          <w:rFonts w:hint="eastAsia"/>
          <w:color w:val="333333"/>
        </w:rPr>
        <w:t xml:space="preserve"> </w:t>
      </w:r>
      <w:r w:rsidR="00C82EEC">
        <w:rPr>
          <w:rFonts w:hint="eastAsia"/>
          <w:color w:val="333333"/>
        </w:rPr>
        <w:t>（微信同）</w:t>
      </w:r>
    </w:p>
    <w:p w14:paraId="421E2861" w14:textId="3ED5067A" w:rsidR="0021098C" w:rsidRDefault="0021098C" w:rsidP="002F6F8D">
      <w:pPr>
        <w:pStyle w:val="a6"/>
        <w:spacing w:before="0" w:beforeAutospacing="0" w:after="0" w:afterAutospacing="0"/>
        <w:ind w:firstLineChars="200" w:firstLine="480"/>
        <w:rPr>
          <w:color w:val="333333"/>
        </w:rPr>
      </w:pPr>
      <w:r w:rsidRPr="0021098C">
        <w:rPr>
          <w:color w:val="333333"/>
        </w:rPr>
        <w:t>E</w:t>
      </w:r>
      <w:r w:rsidRPr="0021098C">
        <w:rPr>
          <w:rFonts w:hint="eastAsia"/>
          <w:color w:val="333333"/>
        </w:rPr>
        <w:t>mail</w:t>
      </w:r>
      <w:r w:rsidRPr="0021098C">
        <w:rPr>
          <w:rFonts w:hint="eastAsia"/>
          <w:color w:val="333333"/>
        </w:rPr>
        <w:t>：</w:t>
      </w:r>
      <w:hyperlink r:id="rId6" w:history="1">
        <w:r w:rsidRPr="0021098C">
          <w:rPr>
            <w:rFonts w:hint="eastAsia"/>
            <w:color w:val="333333"/>
          </w:rPr>
          <w:t>mengying@yuqiinf.com</w:t>
        </w:r>
      </w:hyperlink>
      <w:r w:rsidRPr="0021098C">
        <w:rPr>
          <w:rFonts w:hint="eastAsia"/>
          <w:color w:val="333333"/>
        </w:rPr>
        <w:t xml:space="preserve">   </w:t>
      </w:r>
    </w:p>
    <w:p w14:paraId="2840E35F" w14:textId="77777777" w:rsidR="00A37612" w:rsidRDefault="00A37612" w:rsidP="00A37612">
      <w:pPr>
        <w:jc w:val="center"/>
        <w:rPr>
          <w:b/>
          <w:sz w:val="32"/>
          <w:szCs w:val="32"/>
        </w:rPr>
      </w:pPr>
    </w:p>
    <w:p w14:paraId="1F292C54" w14:textId="79BB79E9" w:rsidR="00A924C2" w:rsidRPr="00A37612" w:rsidRDefault="00A37612" w:rsidP="00A37612">
      <w:pPr>
        <w:jc w:val="center"/>
        <w:rPr>
          <w:b/>
          <w:sz w:val="32"/>
          <w:szCs w:val="32"/>
        </w:rPr>
      </w:pPr>
      <w:r w:rsidRPr="00A37612">
        <w:rPr>
          <w:rFonts w:hint="eastAsia"/>
          <w:b/>
          <w:sz w:val="32"/>
          <w:szCs w:val="32"/>
        </w:rPr>
        <w:t>北京富华宇祺信息技术有限公司</w:t>
      </w:r>
    </w:p>
    <w:p w14:paraId="0C8555E5" w14:textId="24916AD0" w:rsidR="00A37612" w:rsidRDefault="00A37612" w:rsidP="00A37612">
      <w:pPr>
        <w:jc w:val="center"/>
        <w:rPr>
          <w:b/>
          <w:sz w:val="32"/>
          <w:szCs w:val="32"/>
        </w:rPr>
      </w:pPr>
      <w:r w:rsidRPr="00A37612">
        <w:rPr>
          <w:rFonts w:hint="eastAsia"/>
          <w:b/>
          <w:sz w:val="32"/>
          <w:szCs w:val="32"/>
        </w:rPr>
        <w:t>招聘需求</w:t>
      </w:r>
    </w:p>
    <w:p w14:paraId="5C5F7393" w14:textId="77777777" w:rsidR="00A37612" w:rsidRPr="00A37612" w:rsidRDefault="00A37612" w:rsidP="00A37612">
      <w:pPr>
        <w:jc w:val="center"/>
        <w:rPr>
          <w:b/>
          <w:sz w:val="32"/>
          <w:szCs w:val="32"/>
        </w:rPr>
      </w:pPr>
    </w:p>
    <w:tbl>
      <w:tblPr>
        <w:tblStyle w:val="a7"/>
        <w:tblW w:w="8963" w:type="dxa"/>
        <w:tblInd w:w="-289" w:type="dxa"/>
        <w:tblLook w:val="04A0" w:firstRow="1" w:lastRow="0" w:firstColumn="1" w:lastColumn="0" w:noHBand="0" w:noVBand="1"/>
      </w:tblPr>
      <w:tblGrid>
        <w:gridCol w:w="1702"/>
        <w:gridCol w:w="2835"/>
        <w:gridCol w:w="992"/>
        <w:gridCol w:w="1395"/>
        <w:gridCol w:w="2039"/>
      </w:tblGrid>
      <w:tr w:rsidR="00A924C2" w14:paraId="7F8B7F4B" w14:textId="77777777" w:rsidTr="002F6F8D">
        <w:tc>
          <w:tcPr>
            <w:tcW w:w="1702" w:type="dxa"/>
          </w:tcPr>
          <w:p w14:paraId="22C06FF8" w14:textId="259F4CBF" w:rsidR="00A924C2" w:rsidRDefault="00A924C2" w:rsidP="0021098C">
            <w:pPr>
              <w:rPr>
                <w:b/>
              </w:rPr>
            </w:pPr>
            <w:r>
              <w:rPr>
                <w:rFonts w:hint="eastAsia"/>
                <w:b/>
              </w:rPr>
              <w:t>岗位</w:t>
            </w:r>
          </w:p>
        </w:tc>
        <w:tc>
          <w:tcPr>
            <w:tcW w:w="2835" w:type="dxa"/>
          </w:tcPr>
          <w:p w14:paraId="4B9434EA" w14:textId="74A264EB" w:rsidR="00A924C2" w:rsidRDefault="00A924C2" w:rsidP="0021098C">
            <w:pPr>
              <w:rPr>
                <w:b/>
              </w:rPr>
            </w:pPr>
            <w:r>
              <w:rPr>
                <w:rFonts w:hint="eastAsia"/>
                <w:b/>
              </w:rPr>
              <w:t>专业要求</w:t>
            </w:r>
          </w:p>
        </w:tc>
        <w:tc>
          <w:tcPr>
            <w:tcW w:w="992" w:type="dxa"/>
          </w:tcPr>
          <w:p w14:paraId="0FBEDB37" w14:textId="150690AC" w:rsidR="00A924C2" w:rsidRDefault="00A924C2" w:rsidP="0021098C">
            <w:pPr>
              <w:rPr>
                <w:b/>
              </w:rPr>
            </w:pPr>
            <w:r>
              <w:rPr>
                <w:rFonts w:hint="eastAsia"/>
                <w:b/>
              </w:rPr>
              <w:t>学历</w:t>
            </w:r>
          </w:p>
        </w:tc>
        <w:tc>
          <w:tcPr>
            <w:tcW w:w="1395" w:type="dxa"/>
          </w:tcPr>
          <w:p w14:paraId="27EC772B" w14:textId="7967AAB9" w:rsidR="00A924C2" w:rsidRDefault="00A924C2" w:rsidP="0021098C">
            <w:pPr>
              <w:rPr>
                <w:b/>
              </w:rPr>
            </w:pPr>
            <w:r>
              <w:rPr>
                <w:rFonts w:hint="eastAsia"/>
                <w:b/>
              </w:rPr>
              <w:t>招聘人数</w:t>
            </w:r>
          </w:p>
        </w:tc>
        <w:tc>
          <w:tcPr>
            <w:tcW w:w="2039" w:type="dxa"/>
          </w:tcPr>
          <w:p w14:paraId="35A46A37" w14:textId="36B9EC14" w:rsidR="00A924C2" w:rsidRDefault="00A924C2" w:rsidP="0021098C">
            <w:pPr>
              <w:rPr>
                <w:b/>
              </w:rPr>
            </w:pPr>
            <w:r>
              <w:rPr>
                <w:rFonts w:hint="eastAsia"/>
                <w:b/>
              </w:rPr>
              <w:t>工作地点</w:t>
            </w:r>
          </w:p>
        </w:tc>
      </w:tr>
      <w:tr w:rsidR="00A924C2" w14:paraId="78F2958D" w14:textId="77777777" w:rsidTr="007F2C08">
        <w:tc>
          <w:tcPr>
            <w:tcW w:w="1702" w:type="dxa"/>
            <w:vAlign w:val="center"/>
          </w:tcPr>
          <w:p w14:paraId="2FAB442E" w14:textId="423FD191" w:rsidR="00A924C2" w:rsidRPr="007F2C08" w:rsidRDefault="00A924C2" w:rsidP="00BC00EA">
            <w:pPr>
              <w:jc w:val="center"/>
              <w:rPr>
                <w:rFonts w:ascii="Times New Roman" w:hAnsi="Times New Roman" w:cs="Times New Roman"/>
                <w:color w:val="333333"/>
                <w:kern w:val="0"/>
              </w:rPr>
            </w:pPr>
            <w:r w:rsidRPr="007F2C08">
              <w:rPr>
                <w:rFonts w:ascii="Times New Roman" w:hAnsi="Times New Roman" w:cs="Times New Roman" w:hint="eastAsia"/>
                <w:color w:val="333333"/>
                <w:kern w:val="0"/>
              </w:rPr>
              <w:t>结构工程师</w:t>
            </w:r>
          </w:p>
        </w:tc>
        <w:tc>
          <w:tcPr>
            <w:tcW w:w="2835" w:type="dxa"/>
            <w:vAlign w:val="center"/>
          </w:tcPr>
          <w:p w14:paraId="58635819" w14:textId="3A9931E4" w:rsidR="00A924C2" w:rsidRPr="007F2C08" w:rsidRDefault="003A1985" w:rsidP="00C82EEC">
            <w:pPr>
              <w:jc w:val="center"/>
              <w:rPr>
                <w:rFonts w:ascii="Times New Roman" w:hAnsi="Times New Roman" w:cs="Times New Roman" w:hint="eastAsia"/>
                <w:color w:val="333333"/>
                <w:kern w:val="0"/>
              </w:rPr>
            </w:pPr>
            <w:r>
              <w:rPr>
                <w:rFonts w:ascii="Times New Roman" w:hAnsi="Times New Roman" w:cs="Times New Roman" w:hint="eastAsia"/>
                <w:color w:val="333333"/>
                <w:kern w:val="0"/>
              </w:rPr>
              <w:t>机械工程、车辆工程等相关专业</w:t>
            </w:r>
          </w:p>
        </w:tc>
        <w:tc>
          <w:tcPr>
            <w:tcW w:w="992" w:type="dxa"/>
          </w:tcPr>
          <w:p w14:paraId="7637AA8B" w14:textId="3DC01FC6" w:rsidR="00A924C2" w:rsidRPr="007F2C08" w:rsidRDefault="00A924C2" w:rsidP="0021098C">
            <w:pPr>
              <w:rPr>
                <w:rFonts w:ascii="Times New Roman" w:hAnsi="Times New Roman" w:cs="Times New Roman"/>
                <w:color w:val="333333"/>
                <w:kern w:val="0"/>
              </w:rPr>
            </w:pPr>
            <w:r w:rsidRPr="007F2C08">
              <w:rPr>
                <w:rFonts w:ascii="Times New Roman" w:hAnsi="Times New Roman" w:cs="Times New Roman" w:hint="eastAsia"/>
                <w:color w:val="333333"/>
                <w:kern w:val="0"/>
              </w:rPr>
              <w:t>本科及以上</w:t>
            </w:r>
          </w:p>
        </w:tc>
        <w:tc>
          <w:tcPr>
            <w:tcW w:w="1395" w:type="dxa"/>
            <w:vAlign w:val="center"/>
          </w:tcPr>
          <w:p w14:paraId="5096932D" w14:textId="0A964BAF" w:rsidR="00A924C2" w:rsidRPr="007F2C08" w:rsidRDefault="00A924C2" w:rsidP="00BC00EA">
            <w:pPr>
              <w:jc w:val="center"/>
              <w:rPr>
                <w:rFonts w:ascii="Times New Roman" w:hAnsi="Times New Roman" w:cs="Times New Roman"/>
                <w:color w:val="333333"/>
                <w:kern w:val="0"/>
              </w:rPr>
            </w:pPr>
            <w:r w:rsidRPr="007F2C08">
              <w:rPr>
                <w:rFonts w:ascii="Times New Roman" w:hAnsi="Times New Roman" w:cs="Times New Roman" w:hint="eastAsia"/>
                <w:color w:val="333333"/>
                <w:kern w:val="0"/>
              </w:rPr>
              <w:t>3</w:t>
            </w:r>
          </w:p>
        </w:tc>
        <w:tc>
          <w:tcPr>
            <w:tcW w:w="2039" w:type="dxa"/>
            <w:vAlign w:val="center"/>
          </w:tcPr>
          <w:p w14:paraId="3B9908C7" w14:textId="309EBA34" w:rsidR="00A924C2" w:rsidRPr="007F2C08" w:rsidRDefault="00A924C2" w:rsidP="00DB450D">
            <w:pPr>
              <w:jc w:val="center"/>
              <w:rPr>
                <w:rFonts w:ascii="Times New Roman" w:hAnsi="Times New Roman" w:cs="Times New Roman"/>
                <w:color w:val="333333"/>
                <w:kern w:val="0"/>
              </w:rPr>
            </w:pPr>
            <w:r w:rsidRPr="007F2C08">
              <w:rPr>
                <w:rFonts w:ascii="Times New Roman" w:hAnsi="Times New Roman" w:cs="Times New Roman" w:hint="eastAsia"/>
                <w:color w:val="333333"/>
                <w:kern w:val="0"/>
              </w:rPr>
              <w:t>北京、泰安</w:t>
            </w:r>
          </w:p>
        </w:tc>
      </w:tr>
      <w:tr w:rsidR="00A924C2" w14:paraId="00B8D5BF" w14:textId="77777777" w:rsidTr="007F2C08">
        <w:tc>
          <w:tcPr>
            <w:tcW w:w="1702" w:type="dxa"/>
            <w:vAlign w:val="center"/>
          </w:tcPr>
          <w:p w14:paraId="0D249B6C" w14:textId="7593AF71" w:rsidR="00A924C2" w:rsidRPr="007F2C08" w:rsidRDefault="00A924C2" w:rsidP="00BC00EA">
            <w:pPr>
              <w:jc w:val="center"/>
              <w:rPr>
                <w:rFonts w:ascii="Times New Roman" w:hAnsi="Times New Roman" w:cs="Times New Roman"/>
                <w:color w:val="333333"/>
                <w:kern w:val="0"/>
              </w:rPr>
            </w:pPr>
            <w:r w:rsidRPr="007F2C08">
              <w:rPr>
                <w:rFonts w:ascii="Times New Roman" w:hAnsi="Times New Roman" w:cs="Times New Roman" w:hint="eastAsia"/>
                <w:color w:val="333333"/>
                <w:kern w:val="0"/>
              </w:rPr>
              <w:t>工艺、认证工程师</w:t>
            </w:r>
          </w:p>
        </w:tc>
        <w:tc>
          <w:tcPr>
            <w:tcW w:w="2835" w:type="dxa"/>
          </w:tcPr>
          <w:p w14:paraId="506B3D2C" w14:textId="1DF18F95" w:rsidR="00A924C2" w:rsidRPr="007F2C08" w:rsidRDefault="003A1985" w:rsidP="0021098C">
            <w:pPr>
              <w:rPr>
                <w:rFonts w:ascii="Times New Roman" w:hAnsi="Times New Roman" w:cs="Times New Roman" w:hint="eastAsia"/>
                <w:color w:val="333333"/>
                <w:kern w:val="0"/>
              </w:rPr>
            </w:pPr>
            <w:r>
              <w:rPr>
                <w:rFonts w:ascii="Times New Roman" w:hAnsi="Times New Roman" w:cs="Times New Roman" w:hint="eastAsia"/>
                <w:color w:val="333333"/>
                <w:kern w:val="0"/>
              </w:rPr>
              <w:t>机械工程、车辆工程</w:t>
            </w:r>
          </w:p>
        </w:tc>
        <w:tc>
          <w:tcPr>
            <w:tcW w:w="992" w:type="dxa"/>
          </w:tcPr>
          <w:p w14:paraId="3D16B101" w14:textId="095C82DD" w:rsidR="00A924C2" w:rsidRPr="007F2C08" w:rsidRDefault="00A924C2" w:rsidP="0021098C">
            <w:pPr>
              <w:rPr>
                <w:rFonts w:ascii="Times New Roman" w:hAnsi="Times New Roman" w:cs="Times New Roman"/>
                <w:color w:val="333333"/>
                <w:kern w:val="0"/>
              </w:rPr>
            </w:pPr>
            <w:r w:rsidRPr="007F2C08">
              <w:rPr>
                <w:rFonts w:ascii="Times New Roman" w:hAnsi="Times New Roman" w:cs="Times New Roman" w:hint="eastAsia"/>
                <w:color w:val="333333"/>
                <w:kern w:val="0"/>
              </w:rPr>
              <w:t>本科及以上</w:t>
            </w:r>
          </w:p>
        </w:tc>
        <w:tc>
          <w:tcPr>
            <w:tcW w:w="1395" w:type="dxa"/>
            <w:vAlign w:val="center"/>
          </w:tcPr>
          <w:p w14:paraId="2A913C0C" w14:textId="3D151B1F" w:rsidR="00A924C2" w:rsidRPr="007F2C08" w:rsidRDefault="00A924C2" w:rsidP="00BC00EA">
            <w:pPr>
              <w:jc w:val="center"/>
              <w:rPr>
                <w:rFonts w:ascii="Times New Roman" w:hAnsi="Times New Roman" w:cs="Times New Roman"/>
                <w:color w:val="333333"/>
                <w:kern w:val="0"/>
              </w:rPr>
            </w:pPr>
            <w:r w:rsidRPr="007F2C08">
              <w:rPr>
                <w:rFonts w:ascii="Times New Roman" w:hAnsi="Times New Roman" w:cs="Times New Roman" w:hint="eastAsia"/>
                <w:color w:val="333333"/>
                <w:kern w:val="0"/>
              </w:rPr>
              <w:t>3</w:t>
            </w:r>
          </w:p>
        </w:tc>
        <w:tc>
          <w:tcPr>
            <w:tcW w:w="2039" w:type="dxa"/>
            <w:vAlign w:val="center"/>
          </w:tcPr>
          <w:p w14:paraId="20B9532E" w14:textId="36757449" w:rsidR="00A924C2" w:rsidRPr="007F2C08" w:rsidRDefault="00A924C2" w:rsidP="00DB450D">
            <w:pPr>
              <w:jc w:val="center"/>
              <w:rPr>
                <w:rFonts w:ascii="Times New Roman" w:hAnsi="Times New Roman" w:cs="Times New Roman"/>
                <w:color w:val="333333"/>
                <w:kern w:val="0"/>
              </w:rPr>
            </w:pPr>
            <w:r w:rsidRPr="007F2C08">
              <w:rPr>
                <w:rFonts w:ascii="Times New Roman" w:hAnsi="Times New Roman" w:cs="Times New Roman" w:hint="eastAsia"/>
                <w:color w:val="333333"/>
                <w:kern w:val="0"/>
              </w:rPr>
              <w:t>北京、抚顺、泰安</w:t>
            </w:r>
          </w:p>
        </w:tc>
      </w:tr>
      <w:tr w:rsidR="00A924C2" w14:paraId="2B958059" w14:textId="77777777" w:rsidTr="007F2C08">
        <w:tc>
          <w:tcPr>
            <w:tcW w:w="1702" w:type="dxa"/>
            <w:vAlign w:val="center"/>
          </w:tcPr>
          <w:p w14:paraId="768F79A0" w14:textId="6DFA40C4" w:rsidR="00A924C2" w:rsidRPr="007F2C08" w:rsidRDefault="00A924C2" w:rsidP="00BC00EA">
            <w:pPr>
              <w:jc w:val="center"/>
              <w:rPr>
                <w:rFonts w:ascii="Times New Roman" w:hAnsi="Times New Roman" w:cs="Times New Roman"/>
                <w:color w:val="333333"/>
                <w:kern w:val="0"/>
              </w:rPr>
            </w:pPr>
            <w:r w:rsidRPr="007F2C08">
              <w:rPr>
                <w:rFonts w:ascii="Times New Roman" w:hAnsi="Times New Roman" w:cs="Times New Roman" w:hint="eastAsia"/>
                <w:color w:val="333333"/>
                <w:kern w:val="0"/>
              </w:rPr>
              <w:t>产品经理</w:t>
            </w:r>
          </w:p>
        </w:tc>
        <w:tc>
          <w:tcPr>
            <w:tcW w:w="2835" w:type="dxa"/>
          </w:tcPr>
          <w:p w14:paraId="7939ED73" w14:textId="64D0D1CA" w:rsidR="00A924C2" w:rsidRPr="007F2C08" w:rsidRDefault="00A924C2" w:rsidP="0021098C">
            <w:pPr>
              <w:rPr>
                <w:rFonts w:ascii="Times New Roman" w:hAnsi="Times New Roman" w:cs="Times New Roman"/>
                <w:color w:val="333333"/>
                <w:kern w:val="0"/>
              </w:rPr>
            </w:pPr>
            <w:r w:rsidRPr="007F2C08">
              <w:rPr>
                <w:rFonts w:ascii="Times New Roman" w:hAnsi="Times New Roman" w:cs="Times New Roman" w:hint="eastAsia"/>
                <w:color w:val="333333"/>
                <w:kern w:val="0"/>
              </w:rPr>
              <w:t>通信工程、计算机、</w:t>
            </w:r>
            <w:r w:rsidR="003A1985">
              <w:rPr>
                <w:rFonts w:ascii="Times New Roman" w:hAnsi="Times New Roman" w:cs="Times New Roman" w:hint="eastAsia"/>
                <w:color w:val="333333"/>
                <w:kern w:val="0"/>
              </w:rPr>
              <w:t>机械工程、车辆工程</w:t>
            </w:r>
          </w:p>
        </w:tc>
        <w:tc>
          <w:tcPr>
            <w:tcW w:w="992" w:type="dxa"/>
          </w:tcPr>
          <w:p w14:paraId="3E575E92" w14:textId="79147FA4" w:rsidR="00A924C2" w:rsidRPr="007F2C08" w:rsidRDefault="00A924C2" w:rsidP="0021098C">
            <w:pPr>
              <w:rPr>
                <w:rFonts w:ascii="Times New Roman" w:hAnsi="Times New Roman" w:cs="Times New Roman"/>
                <w:color w:val="333333"/>
                <w:kern w:val="0"/>
              </w:rPr>
            </w:pPr>
            <w:r w:rsidRPr="007F2C08">
              <w:rPr>
                <w:rFonts w:ascii="Times New Roman" w:hAnsi="Times New Roman" w:cs="Times New Roman" w:hint="eastAsia"/>
                <w:color w:val="333333"/>
                <w:kern w:val="0"/>
              </w:rPr>
              <w:t>本科及以上</w:t>
            </w:r>
          </w:p>
        </w:tc>
        <w:tc>
          <w:tcPr>
            <w:tcW w:w="1395" w:type="dxa"/>
            <w:vAlign w:val="center"/>
          </w:tcPr>
          <w:p w14:paraId="38D3E261" w14:textId="2271A70C" w:rsidR="00A924C2" w:rsidRPr="007F2C08" w:rsidRDefault="00A924C2" w:rsidP="00BC00EA">
            <w:pPr>
              <w:jc w:val="center"/>
              <w:rPr>
                <w:rFonts w:ascii="Times New Roman" w:hAnsi="Times New Roman" w:cs="Times New Roman"/>
                <w:color w:val="333333"/>
                <w:kern w:val="0"/>
              </w:rPr>
            </w:pPr>
            <w:r w:rsidRPr="007F2C08">
              <w:rPr>
                <w:rFonts w:ascii="Times New Roman" w:hAnsi="Times New Roman" w:cs="Times New Roman" w:hint="eastAsia"/>
                <w:color w:val="333333"/>
                <w:kern w:val="0"/>
              </w:rPr>
              <w:t>5</w:t>
            </w:r>
          </w:p>
        </w:tc>
        <w:tc>
          <w:tcPr>
            <w:tcW w:w="2039" w:type="dxa"/>
            <w:vAlign w:val="center"/>
          </w:tcPr>
          <w:p w14:paraId="33A066D3" w14:textId="480C306E" w:rsidR="00A924C2" w:rsidRPr="007F2C08" w:rsidRDefault="00A924C2" w:rsidP="00DB450D">
            <w:pPr>
              <w:jc w:val="center"/>
              <w:rPr>
                <w:rFonts w:ascii="Times New Roman" w:hAnsi="Times New Roman" w:cs="Times New Roman"/>
                <w:color w:val="333333"/>
                <w:kern w:val="0"/>
              </w:rPr>
            </w:pPr>
            <w:r w:rsidRPr="007F2C08">
              <w:rPr>
                <w:rFonts w:ascii="Times New Roman" w:hAnsi="Times New Roman" w:cs="Times New Roman" w:hint="eastAsia"/>
                <w:color w:val="333333"/>
                <w:kern w:val="0"/>
              </w:rPr>
              <w:t>北京、太原</w:t>
            </w:r>
          </w:p>
        </w:tc>
      </w:tr>
      <w:tr w:rsidR="00A924C2" w14:paraId="190D4DC3" w14:textId="77777777" w:rsidTr="007F2C08">
        <w:tc>
          <w:tcPr>
            <w:tcW w:w="1702" w:type="dxa"/>
            <w:vAlign w:val="center"/>
          </w:tcPr>
          <w:p w14:paraId="0F90BAA4" w14:textId="2197D883" w:rsidR="00A924C2" w:rsidRPr="007F2C08" w:rsidRDefault="003A1985" w:rsidP="00BC00EA">
            <w:pPr>
              <w:jc w:val="center"/>
              <w:rPr>
                <w:rFonts w:ascii="Times New Roman" w:hAnsi="Times New Roman" w:cs="Times New Roman" w:hint="eastAsia"/>
                <w:color w:val="333333"/>
                <w:kern w:val="0"/>
              </w:rPr>
            </w:pPr>
            <w:r>
              <w:rPr>
                <w:rFonts w:ascii="Times New Roman" w:hAnsi="Times New Roman" w:cs="Times New Roman" w:hint="eastAsia"/>
                <w:color w:val="333333"/>
                <w:kern w:val="0"/>
              </w:rPr>
              <w:t>业务经理</w:t>
            </w:r>
          </w:p>
        </w:tc>
        <w:tc>
          <w:tcPr>
            <w:tcW w:w="2835" w:type="dxa"/>
          </w:tcPr>
          <w:p w14:paraId="3E54D8FB" w14:textId="65A9B082" w:rsidR="00A924C2" w:rsidRPr="007F2C08" w:rsidRDefault="003A1985" w:rsidP="0021098C">
            <w:pPr>
              <w:rPr>
                <w:rFonts w:ascii="Times New Roman" w:hAnsi="Times New Roman" w:cs="Times New Roman" w:hint="eastAsia"/>
                <w:color w:val="333333"/>
                <w:kern w:val="0"/>
              </w:rPr>
            </w:pPr>
            <w:r>
              <w:rPr>
                <w:rFonts w:ascii="Times New Roman" w:hAnsi="Times New Roman" w:cs="Times New Roman" w:hint="eastAsia"/>
                <w:color w:val="333333"/>
                <w:kern w:val="0"/>
              </w:rPr>
              <w:t>专业不限</w:t>
            </w:r>
          </w:p>
        </w:tc>
        <w:tc>
          <w:tcPr>
            <w:tcW w:w="992" w:type="dxa"/>
          </w:tcPr>
          <w:p w14:paraId="5814DFE3" w14:textId="3F41A4BD" w:rsidR="00A924C2" w:rsidRPr="007F2C08" w:rsidRDefault="00A924C2" w:rsidP="0021098C">
            <w:pPr>
              <w:rPr>
                <w:rFonts w:ascii="Times New Roman" w:hAnsi="Times New Roman" w:cs="Times New Roman"/>
                <w:color w:val="333333"/>
                <w:kern w:val="0"/>
              </w:rPr>
            </w:pPr>
            <w:r w:rsidRPr="007F2C08">
              <w:rPr>
                <w:rFonts w:ascii="Times New Roman" w:hAnsi="Times New Roman" w:cs="Times New Roman" w:hint="eastAsia"/>
                <w:color w:val="333333"/>
                <w:kern w:val="0"/>
              </w:rPr>
              <w:t>本科</w:t>
            </w:r>
          </w:p>
        </w:tc>
        <w:tc>
          <w:tcPr>
            <w:tcW w:w="1395" w:type="dxa"/>
            <w:vAlign w:val="center"/>
          </w:tcPr>
          <w:p w14:paraId="33DDE4FA" w14:textId="24BB5D98" w:rsidR="00A924C2" w:rsidRPr="007F2C08" w:rsidRDefault="000874B1" w:rsidP="00BC00EA">
            <w:pPr>
              <w:jc w:val="center"/>
              <w:rPr>
                <w:rFonts w:ascii="Times New Roman" w:hAnsi="Times New Roman" w:cs="Times New Roman"/>
                <w:color w:val="333333"/>
                <w:kern w:val="0"/>
              </w:rPr>
            </w:pPr>
            <w:r w:rsidRPr="007F2C08">
              <w:rPr>
                <w:rFonts w:ascii="Times New Roman" w:hAnsi="Times New Roman" w:cs="Times New Roman" w:hint="eastAsia"/>
                <w:color w:val="333333"/>
                <w:kern w:val="0"/>
              </w:rPr>
              <w:t>5</w:t>
            </w:r>
          </w:p>
        </w:tc>
        <w:tc>
          <w:tcPr>
            <w:tcW w:w="2039" w:type="dxa"/>
            <w:vAlign w:val="center"/>
          </w:tcPr>
          <w:p w14:paraId="62A618AB" w14:textId="16381829" w:rsidR="00A924C2" w:rsidRPr="007F2C08" w:rsidRDefault="003A1985" w:rsidP="003A1985">
            <w:pPr>
              <w:jc w:val="center"/>
              <w:rPr>
                <w:rFonts w:ascii="Times New Roman" w:hAnsi="Times New Roman" w:cs="Times New Roman"/>
                <w:color w:val="333333"/>
                <w:kern w:val="0"/>
              </w:rPr>
            </w:pPr>
            <w:r>
              <w:rPr>
                <w:rFonts w:ascii="Times New Roman" w:hAnsi="Times New Roman" w:cs="Times New Roman" w:hint="eastAsia"/>
                <w:color w:val="333333"/>
                <w:kern w:val="0"/>
              </w:rPr>
              <w:t>北京、</w:t>
            </w:r>
            <w:r w:rsidR="00A924C2" w:rsidRPr="007F2C08">
              <w:rPr>
                <w:rFonts w:ascii="Times New Roman" w:hAnsi="Times New Roman" w:cs="Times New Roman" w:hint="eastAsia"/>
                <w:color w:val="333333"/>
                <w:kern w:val="0"/>
              </w:rPr>
              <w:t>太原</w:t>
            </w:r>
          </w:p>
        </w:tc>
      </w:tr>
    </w:tbl>
    <w:p w14:paraId="1185A8F1" w14:textId="77777777" w:rsidR="00C82EEC" w:rsidRDefault="00C82EEC" w:rsidP="002F6F8D">
      <w:pPr>
        <w:jc w:val="center"/>
        <w:rPr>
          <w:b/>
          <w:sz w:val="28"/>
          <w:szCs w:val="28"/>
        </w:rPr>
      </w:pPr>
    </w:p>
    <w:p w14:paraId="4FAEE743" w14:textId="77777777" w:rsidR="00C82EEC" w:rsidRDefault="00C82EEC" w:rsidP="002F6F8D">
      <w:pPr>
        <w:jc w:val="center"/>
        <w:rPr>
          <w:b/>
          <w:sz w:val="28"/>
          <w:szCs w:val="28"/>
        </w:rPr>
      </w:pPr>
    </w:p>
    <w:p w14:paraId="03EADAA6" w14:textId="77777777" w:rsidR="00C82EEC" w:rsidRDefault="00C82EEC" w:rsidP="002F6F8D">
      <w:pPr>
        <w:jc w:val="center"/>
        <w:rPr>
          <w:rFonts w:hint="eastAsia"/>
          <w:b/>
          <w:sz w:val="28"/>
          <w:szCs w:val="28"/>
        </w:rPr>
      </w:pPr>
    </w:p>
    <w:p w14:paraId="0103A67A" w14:textId="77777777" w:rsidR="003A1985" w:rsidRDefault="003A1985" w:rsidP="002F6F8D">
      <w:pPr>
        <w:jc w:val="center"/>
        <w:rPr>
          <w:rFonts w:hint="eastAsia"/>
          <w:b/>
          <w:sz w:val="28"/>
          <w:szCs w:val="28"/>
        </w:rPr>
      </w:pPr>
    </w:p>
    <w:p w14:paraId="04165809" w14:textId="77777777" w:rsidR="003A1985" w:rsidRDefault="003A1985" w:rsidP="002F6F8D">
      <w:pPr>
        <w:jc w:val="center"/>
        <w:rPr>
          <w:rFonts w:hint="eastAsia"/>
          <w:b/>
          <w:sz w:val="28"/>
          <w:szCs w:val="28"/>
        </w:rPr>
      </w:pPr>
    </w:p>
    <w:p w14:paraId="683C1035" w14:textId="77777777" w:rsidR="003A1985" w:rsidRDefault="003A1985" w:rsidP="002F6F8D">
      <w:pPr>
        <w:jc w:val="center"/>
        <w:rPr>
          <w:rFonts w:hint="eastAsia"/>
          <w:b/>
          <w:sz w:val="28"/>
          <w:szCs w:val="28"/>
        </w:rPr>
      </w:pPr>
    </w:p>
    <w:p w14:paraId="6346BCC4" w14:textId="77777777" w:rsidR="003A1985" w:rsidRDefault="003A1985" w:rsidP="002F6F8D">
      <w:pPr>
        <w:jc w:val="center"/>
        <w:rPr>
          <w:rFonts w:hint="eastAsia"/>
          <w:b/>
          <w:sz w:val="28"/>
          <w:szCs w:val="28"/>
        </w:rPr>
      </w:pPr>
    </w:p>
    <w:p w14:paraId="2BC4A14B" w14:textId="77777777" w:rsidR="003A1985" w:rsidRDefault="003A1985" w:rsidP="002F6F8D">
      <w:pPr>
        <w:jc w:val="center"/>
        <w:rPr>
          <w:rFonts w:hint="eastAsia"/>
          <w:b/>
          <w:sz w:val="28"/>
          <w:szCs w:val="28"/>
        </w:rPr>
      </w:pPr>
    </w:p>
    <w:p w14:paraId="316C77EA" w14:textId="77777777" w:rsidR="003A1985" w:rsidRDefault="003A1985" w:rsidP="002F6F8D">
      <w:pPr>
        <w:jc w:val="center"/>
        <w:rPr>
          <w:rFonts w:hint="eastAsia"/>
          <w:b/>
          <w:sz w:val="28"/>
          <w:szCs w:val="28"/>
        </w:rPr>
      </w:pPr>
      <w:bookmarkStart w:id="0" w:name="_GoBack"/>
      <w:bookmarkEnd w:id="0"/>
    </w:p>
    <w:p w14:paraId="63D2B598" w14:textId="77777777" w:rsidR="00C82EEC" w:rsidRDefault="00C82EEC" w:rsidP="002F6F8D">
      <w:pPr>
        <w:jc w:val="center"/>
        <w:rPr>
          <w:b/>
          <w:sz w:val="28"/>
          <w:szCs w:val="28"/>
        </w:rPr>
      </w:pPr>
    </w:p>
    <w:p w14:paraId="258D7744" w14:textId="77777777" w:rsidR="00C82EEC" w:rsidRDefault="00C82EEC" w:rsidP="002F6F8D">
      <w:pPr>
        <w:jc w:val="center"/>
        <w:rPr>
          <w:b/>
          <w:sz w:val="28"/>
          <w:szCs w:val="28"/>
        </w:rPr>
      </w:pPr>
    </w:p>
    <w:p w14:paraId="6B608B71" w14:textId="77777777" w:rsidR="002F6F8D" w:rsidRPr="002F6F8D" w:rsidRDefault="002F6F8D" w:rsidP="002F6F8D">
      <w:pPr>
        <w:jc w:val="center"/>
        <w:rPr>
          <w:b/>
          <w:sz w:val="28"/>
          <w:szCs w:val="28"/>
        </w:rPr>
      </w:pPr>
      <w:r w:rsidRPr="002F6F8D">
        <w:rPr>
          <w:rFonts w:hint="eastAsia"/>
          <w:b/>
          <w:sz w:val="28"/>
          <w:szCs w:val="28"/>
        </w:rPr>
        <w:t>北京富华宇祺信息技术有限公司</w:t>
      </w:r>
    </w:p>
    <w:p w14:paraId="5D660E77" w14:textId="26D960B1" w:rsidR="00A924C2" w:rsidRPr="002F6F8D" w:rsidRDefault="002F6F8D" w:rsidP="002F6F8D">
      <w:pPr>
        <w:jc w:val="center"/>
        <w:rPr>
          <w:b/>
          <w:sz w:val="28"/>
          <w:szCs w:val="28"/>
        </w:rPr>
      </w:pPr>
      <w:r w:rsidRPr="002F6F8D">
        <w:rPr>
          <w:rFonts w:hint="eastAsia"/>
          <w:b/>
          <w:sz w:val="28"/>
          <w:szCs w:val="28"/>
        </w:rPr>
        <w:t>岗位介绍</w:t>
      </w:r>
    </w:p>
    <w:p w14:paraId="03977384" w14:textId="6E6F3761" w:rsidR="00335B47" w:rsidRPr="0021098C" w:rsidRDefault="0030787C" w:rsidP="0021098C">
      <w:pPr>
        <w:rPr>
          <w:b/>
        </w:rPr>
      </w:pPr>
      <w:r w:rsidRPr="00FF076A">
        <w:rPr>
          <w:rFonts w:hint="eastAsia"/>
          <w:b/>
          <w:highlight w:val="yellow"/>
        </w:rPr>
        <w:t>高级结构</w:t>
      </w:r>
      <w:r w:rsidR="00335B47" w:rsidRPr="00FF076A">
        <w:rPr>
          <w:rFonts w:hint="eastAsia"/>
          <w:b/>
          <w:highlight w:val="yellow"/>
        </w:rPr>
        <w:t>工程师</w:t>
      </w:r>
    </w:p>
    <w:p w14:paraId="38B9D397" w14:textId="77777777" w:rsidR="002B6D22" w:rsidRPr="0021098C" w:rsidRDefault="00335B47" w:rsidP="0021098C">
      <w:pPr>
        <w:pStyle w:val="a3"/>
        <w:numPr>
          <w:ilvl w:val="0"/>
          <w:numId w:val="1"/>
        </w:numPr>
        <w:ind w:firstLineChars="0"/>
      </w:pPr>
      <w:r w:rsidRPr="0021098C">
        <w:rPr>
          <w:rFonts w:hint="eastAsia"/>
        </w:rPr>
        <w:t>负责公司</w:t>
      </w:r>
      <w:r w:rsidR="002B6D22" w:rsidRPr="0021098C">
        <w:rPr>
          <w:rFonts w:hint="eastAsia"/>
        </w:rPr>
        <w:t>新</w:t>
      </w:r>
      <w:r w:rsidRPr="0021098C">
        <w:rPr>
          <w:rFonts w:hint="eastAsia"/>
        </w:rPr>
        <w:t>产品的结构设计</w:t>
      </w:r>
      <w:r w:rsidR="002B6D22" w:rsidRPr="0021098C">
        <w:rPr>
          <w:rFonts w:hint="eastAsia"/>
        </w:rPr>
        <w:t>、材料设计，原有产品结构的持续改进、优化；</w:t>
      </w:r>
    </w:p>
    <w:p w14:paraId="5F06072D" w14:textId="5C54843D" w:rsidR="002B6D22" w:rsidRPr="0021098C" w:rsidRDefault="002B6D22" w:rsidP="0021098C">
      <w:pPr>
        <w:pStyle w:val="a3"/>
        <w:numPr>
          <w:ilvl w:val="0"/>
          <w:numId w:val="1"/>
        </w:numPr>
        <w:ind w:firstLineChars="0"/>
      </w:pPr>
      <w:r w:rsidRPr="0021098C">
        <w:rPr>
          <w:rFonts w:hint="eastAsia"/>
        </w:rPr>
        <w:t>负责结构件选型并与各材料供应商进行协调及样品确认</w:t>
      </w:r>
      <w:r w:rsidR="00A37612">
        <w:rPr>
          <w:rFonts w:hint="eastAsia"/>
        </w:rPr>
        <w:t>；</w:t>
      </w:r>
    </w:p>
    <w:p w14:paraId="23FBBF57" w14:textId="2584740F" w:rsidR="002B6D22" w:rsidRPr="0021098C" w:rsidRDefault="002B6D22" w:rsidP="0021098C">
      <w:pPr>
        <w:pStyle w:val="a3"/>
        <w:numPr>
          <w:ilvl w:val="0"/>
          <w:numId w:val="1"/>
        </w:numPr>
        <w:ind w:firstLineChars="0"/>
      </w:pPr>
      <w:r w:rsidRPr="0021098C">
        <w:rPr>
          <w:rFonts w:hint="eastAsia"/>
        </w:rPr>
        <w:t>负责公司产品结构图纸、BOM、工艺技术规范及文档的审核、存档；</w:t>
      </w:r>
    </w:p>
    <w:p w14:paraId="709C1D98" w14:textId="3219CFCA" w:rsidR="00A37A16" w:rsidRPr="00A37A16" w:rsidRDefault="00A37A16" w:rsidP="00A37A16">
      <w:pPr>
        <w:rPr>
          <w:b/>
        </w:rPr>
      </w:pPr>
      <w:r w:rsidRPr="00FF076A">
        <w:rPr>
          <w:rFonts w:hint="eastAsia"/>
          <w:b/>
          <w:highlight w:val="yellow"/>
        </w:rPr>
        <w:t>硬件工程师</w:t>
      </w:r>
    </w:p>
    <w:p w14:paraId="30283FDD" w14:textId="77777777" w:rsidR="00A37A16" w:rsidRPr="00A37A16" w:rsidRDefault="00A37A16" w:rsidP="00A37A16">
      <w:r w:rsidRPr="00A37A16">
        <w:t>1、负责产品相关的硬件开发，包括器件选型，原理图、PCB的设计，电路板调试，推动项目的进度；</w:t>
      </w:r>
    </w:p>
    <w:p w14:paraId="1326CDA4" w14:textId="77777777" w:rsidR="00A37A16" w:rsidRPr="00A37A16" w:rsidRDefault="00A37A16" w:rsidP="00A37A16">
      <w:r w:rsidRPr="00A37A16">
        <w:t>2、负责项目中输出文件的整理、编制、确认，如BOM、产品相关的工艺文件；</w:t>
      </w:r>
    </w:p>
    <w:p w14:paraId="52ABC393" w14:textId="77777777" w:rsidR="00A37A16" w:rsidRPr="00A37A16" w:rsidRDefault="00A37A16" w:rsidP="00A37A16">
      <w:r w:rsidRPr="00A37A16">
        <w:t>3、配合软件工程师和结构工程师完成满足产品功能和结构的设计。</w:t>
      </w:r>
    </w:p>
    <w:p w14:paraId="5D1F52D9" w14:textId="355087CD" w:rsidR="00FF076A" w:rsidRPr="00FF076A" w:rsidRDefault="00A37A16" w:rsidP="00FF076A">
      <w:pPr>
        <w:rPr>
          <w:b/>
        </w:rPr>
      </w:pPr>
      <w:r w:rsidRPr="00FF076A">
        <w:rPr>
          <w:rFonts w:hint="eastAsia"/>
          <w:b/>
          <w:highlight w:val="yellow"/>
        </w:rPr>
        <w:t>软件工程师</w:t>
      </w:r>
    </w:p>
    <w:p w14:paraId="15BA40A7" w14:textId="77777777" w:rsidR="00FF076A" w:rsidRPr="00FF076A" w:rsidRDefault="00FF076A" w:rsidP="00FF076A">
      <w:r w:rsidRPr="00FF076A">
        <w:t>1、开发、优化网站前端，参与对新需求的研发；</w:t>
      </w:r>
    </w:p>
    <w:p w14:paraId="254EF6C6" w14:textId="77777777" w:rsidR="00FF076A" w:rsidRPr="00FF076A" w:rsidRDefault="00FF076A" w:rsidP="00FF076A">
      <w:r w:rsidRPr="00FF076A">
        <w:t>2、跟进前沿技术并总结经验，提高产品质量和性能要求；</w:t>
      </w:r>
    </w:p>
    <w:p w14:paraId="615DD4EE" w14:textId="77777777" w:rsidR="00FF076A" w:rsidRPr="00FF076A" w:rsidRDefault="00FF076A" w:rsidP="00FF076A">
      <w:r w:rsidRPr="00FF076A">
        <w:t>3、根据业务需求，完成前后端对接。</w:t>
      </w:r>
    </w:p>
    <w:p w14:paraId="0AD1CC49" w14:textId="2C46EFC0" w:rsidR="00A37A16" w:rsidRDefault="00562952" w:rsidP="00A37A16">
      <w:pPr>
        <w:rPr>
          <w:b/>
        </w:rPr>
      </w:pPr>
      <w:r w:rsidRPr="00EB1389">
        <w:rPr>
          <w:rFonts w:hint="eastAsia"/>
          <w:b/>
          <w:highlight w:val="yellow"/>
        </w:rPr>
        <w:t>产品经理</w:t>
      </w:r>
    </w:p>
    <w:p w14:paraId="1D08D30A" w14:textId="77777777" w:rsidR="00562952" w:rsidRDefault="00562952" w:rsidP="00562952">
      <w:r>
        <w:t>1、负责公司招投标的编写等工作；</w:t>
      </w:r>
    </w:p>
    <w:p w14:paraId="7694E711" w14:textId="77777777" w:rsidR="00562952" w:rsidRDefault="00562952" w:rsidP="00562952">
      <w:r>
        <w:t>2、负责公司技术方案的撰写、商务交流等售前的技术支持等工作</w:t>
      </w:r>
    </w:p>
    <w:p w14:paraId="4D94B557" w14:textId="1865CF06" w:rsidR="00562952" w:rsidRPr="00562952" w:rsidRDefault="00562952" w:rsidP="00562952">
      <w:pPr>
        <w:rPr>
          <w:b/>
        </w:rPr>
      </w:pPr>
      <w:r w:rsidRPr="00562952">
        <w:rPr>
          <w:rFonts w:hint="eastAsia"/>
          <w:b/>
          <w:highlight w:val="yellow"/>
        </w:rPr>
        <w:t>技术工程师</w:t>
      </w:r>
    </w:p>
    <w:p w14:paraId="5CFDAB56" w14:textId="77777777" w:rsidR="00562952" w:rsidRDefault="00562952" w:rsidP="00562952">
      <w:r>
        <w:t>1. 负责公司项目的实施交付，项目中设备安装督导调试工作</w:t>
      </w:r>
    </w:p>
    <w:p w14:paraId="0AA2EF31" w14:textId="220E3236" w:rsidR="00562952" w:rsidRDefault="00562952" w:rsidP="00562952">
      <w:r>
        <w:t>2. 负责项目中资料的</w:t>
      </w:r>
      <w:r>
        <w:rPr>
          <w:rFonts w:hint="eastAsia"/>
        </w:rPr>
        <w:t>整合、汇总；</w:t>
      </w:r>
    </w:p>
    <w:p w14:paraId="27BEE253" w14:textId="013A3FC8" w:rsidR="00562952" w:rsidRDefault="00562952" w:rsidP="00562952">
      <w:r>
        <w:t>3. 负责公司产品的维护、故障处理</w:t>
      </w:r>
      <w:r w:rsidR="00EB1389">
        <w:rPr>
          <w:rFonts w:hint="eastAsia"/>
        </w:rPr>
        <w:t>及技术支持；</w:t>
      </w:r>
    </w:p>
    <w:p w14:paraId="142AF1ED" w14:textId="72DBCF92" w:rsidR="00562952" w:rsidRDefault="00A37612" w:rsidP="00562952">
      <w:r>
        <w:rPr>
          <w:rFonts w:hint="eastAsia"/>
        </w:rPr>
        <w:t>4</w:t>
      </w:r>
      <w:r w:rsidR="00562952">
        <w:t>. 根据用户要求和产品的性能要求，总结产品经验，提出合理建议</w:t>
      </w:r>
      <w:r>
        <w:rPr>
          <w:rFonts w:hint="eastAsia"/>
        </w:rPr>
        <w:t>完善产品。</w:t>
      </w:r>
    </w:p>
    <w:sectPr w:rsidR="00562952" w:rsidSect="00A37612">
      <w:pgSz w:w="11900" w:h="16840"/>
      <w:pgMar w:top="1134" w:right="1797" w:bottom="1134"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DengXian">
    <w:panose1 w:val="02010600030101010101"/>
    <w:charset w:val="86"/>
    <w:family w:val="auto"/>
    <w:pitch w:val="variable"/>
    <w:sig w:usb0="A00002BF" w:usb1="38CF7CFA" w:usb2="00000016" w:usb3="00000000" w:csb0="0004000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E794D"/>
    <w:multiLevelType w:val="hybridMultilevel"/>
    <w:tmpl w:val="1ED8C874"/>
    <w:lvl w:ilvl="0" w:tplc="3DC64B3E">
      <w:start w:val="1"/>
      <w:numFmt w:val="decimal"/>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nsid w:val="3BD46931"/>
    <w:multiLevelType w:val="hybridMultilevel"/>
    <w:tmpl w:val="E85A8C36"/>
    <w:lvl w:ilvl="0" w:tplc="E6144106">
      <w:start w:val="1"/>
      <w:numFmt w:val="decimal"/>
      <w:lvlText w:val="%1、"/>
      <w:lvlJc w:val="left"/>
      <w:pPr>
        <w:ind w:left="720" w:hanging="72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
    <w:nsid w:val="72230AEC"/>
    <w:multiLevelType w:val="hybridMultilevel"/>
    <w:tmpl w:val="873A3314"/>
    <w:lvl w:ilvl="0" w:tplc="446E9222">
      <w:start w:val="1"/>
      <w:numFmt w:val="decimal"/>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B47"/>
    <w:rsid w:val="000874B1"/>
    <w:rsid w:val="0021098C"/>
    <w:rsid w:val="002165A3"/>
    <w:rsid w:val="00272B7F"/>
    <w:rsid w:val="002B6D22"/>
    <w:rsid w:val="002F6F8D"/>
    <w:rsid w:val="0030787C"/>
    <w:rsid w:val="00335B47"/>
    <w:rsid w:val="003A1985"/>
    <w:rsid w:val="003C6CC6"/>
    <w:rsid w:val="003F3F65"/>
    <w:rsid w:val="00443774"/>
    <w:rsid w:val="00562952"/>
    <w:rsid w:val="00684FB6"/>
    <w:rsid w:val="007605E5"/>
    <w:rsid w:val="007F2C08"/>
    <w:rsid w:val="00A37612"/>
    <w:rsid w:val="00A37A16"/>
    <w:rsid w:val="00A924C2"/>
    <w:rsid w:val="00AA0DE2"/>
    <w:rsid w:val="00BC00EA"/>
    <w:rsid w:val="00C82EEC"/>
    <w:rsid w:val="00C85A24"/>
    <w:rsid w:val="00DB450D"/>
    <w:rsid w:val="00E1274C"/>
    <w:rsid w:val="00EB1389"/>
    <w:rsid w:val="00FF0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CF4F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5B47"/>
    <w:pPr>
      <w:ind w:firstLineChars="200" w:firstLine="420"/>
    </w:pPr>
  </w:style>
  <w:style w:type="paragraph" w:styleId="a4">
    <w:name w:val="Document Map"/>
    <w:basedOn w:val="a"/>
    <w:link w:val="a5"/>
    <w:uiPriority w:val="99"/>
    <w:semiHidden/>
    <w:unhideWhenUsed/>
    <w:rsid w:val="003C6CC6"/>
    <w:rPr>
      <w:rFonts w:ascii="宋体" w:eastAsia="宋体"/>
    </w:rPr>
  </w:style>
  <w:style w:type="character" w:customStyle="1" w:styleId="a5">
    <w:name w:val="文档结构图字符"/>
    <w:basedOn w:val="a0"/>
    <w:link w:val="a4"/>
    <w:uiPriority w:val="99"/>
    <w:semiHidden/>
    <w:rsid w:val="003C6CC6"/>
    <w:rPr>
      <w:rFonts w:ascii="宋体" w:eastAsia="宋体"/>
    </w:rPr>
  </w:style>
  <w:style w:type="paragraph" w:styleId="a6">
    <w:name w:val="Normal (Web)"/>
    <w:basedOn w:val="a"/>
    <w:uiPriority w:val="99"/>
    <w:unhideWhenUsed/>
    <w:rsid w:val="003C6CC6"/>
    <w:pPr>
      <w:widowControl/>
      <w:spacing w:before="100" w:beforeAutospacing="1" w:after="100" w:afterAutospacing="1"/>
      <w:jc w:val="left"/>
    </w:pPr>
    <w:rPr>
      <w:rFonts w:ascii="Times New Roman" w:hAnsi="Times New Roman" w:cs="Times New Roman"/>
      <w:kern w:val="0"/>
    </w:rPr>
  </w:style>
  <w:style w:type="table" w:styleId="a7">
    <w:name w:val="Table Grid"/>
    <w:basedOn w:val="a1"/>
    <w:uiPriority w:val="39"/>
    <w:rsid w:val="00A924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3175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mengying@yuqiinf.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22F3774-3323-DC40-AA17-3EBBB054F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203</Words>
  <Characters>1163</Characters>
  <Application>Microsoft Macintosh Word</Application>
  <DocSecurity>0</DocSecurity>
  <Lines>9</Lines>
  <Paragraphs>2</Paragraphs>
  <ScaleCrop>false</ScaleCrop>
  <HeadingPairs>
    <vt:vector size="4" baseType="variant">
      <vt:variant>
        <vt:lpstr>标题</vt:lpstr>
      </vt:variant>
      <vt:variant>
        <vt:i4>1</vt:i4>
      </vt:variant>
      <vt:variant>
        <vt:lpstr>Headings</vt:lpstr>
      </vt:variant>
      <vt:variant>
        <vt:i4>1</vt:i4>
      </vt:variant>
    </vt:vector>
  </HeadingPairs>
  <TitlesOfParts>
    <vt:vector size="2" baseType="lpstr">
      <vt:lpstr/>
      <vt:lpstr>2021年高校毕业生招聘需求</vt:lpstr>
    </vt:vector>
  </TitlesOfParts>
  <LinksUpToDate>false</LinksUpToDate>
  <CharactersWithSpaces>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14</cp:revision>
  <cp:lastPrinted>2020-11-12T10:38:00Z</cp:lastPrinted>
  <dcterms:created xsi:type="dcterms:W3CDTF">2020-11-11T07:05:00Z</dcterms:created>
  <dcterms:modified xsi:type="dcterms:W3CDTF">2020-11-15T00:20:00Z</dcterms:modified>
</cp:coreProperties>
</file>