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eastAsia="方正小标宋简体" w:hAnsiTheme="minorEastAsia"/>
          <w:color w:val="auto"/>
          <w:sz w:val="44"/>
          <w:szCs w:val="44"/>
          <w:highlight w:val="none"/>
        </w:rPr>
      </w:pPr>
      <w:r>
        <w:rPr>
          <w:rFonts w:hint="eastAsia" w:ascii="方正小标宋简体" w:eastAsia="方正小标宋简体" w:hAnsiTheme="minorEastAsia"/>
          <w:color w:val="auto"/>
          <w:sz w:val="44"/>
          <w:szCs w:val="44"/>
          <w:highlight w:val="none"/>
        </w:rPr>
        <w:t>广东省烟草专卖局（公司）</w:t>
      </w:r>
    </w:p>
    <w:p>
      <w:pPr>
        <w:snapToGrid w:val="0"/>
        <w:jc w:val="center"/>
        <w:rPr>
          <w:rFonts w:ascii="方正小标宋简体" w:eastAsia="方正小标宋简体" w:hAnsiTheme="minorEastAsia"/>
          <w:color w:val="auto"/>
          <w:sz w:val="44"/>
          <w:szCs w:val="44"/>
          <w:highlight w:val="none"/>
        </w:rPr>
      </w:pPr>
      <w:r>
        <w:rPr>
          <w:rFonts w:hint="eastAsia" w:ascii="方正小标宋简体" w:eastAsia="方正小标宋简体" w:hAnsiTheme="minorEastAsia"/>
          <w:color w:val="auto"/>
          <w:sz w:val="44"/>
          <w:szCs w:val="44"/>
          <w:highlight w:val="none"/>
        </w:rPr>
        <w:t>2024年度管理技术类岗位招聘公告</w:t>
      </w:r>
    </w:p>
    <w:p>
      <w:pPr>
        <w:rPr>
          <w:rFonts w:ascii="仿宋_GB2312" w:eastAsia="仿宋_GB2312" w:hAnsiTheme="minorEastAsia"/>
          <w:color w:val="auto"/>
          <w:sz w:val="32"/>
          <w:szCs w:val="32"/>
          <w:highlight w:val="none"/>
        </w:rPr>
      </w:pP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广东省烟草专卖局、中国烟草总公司广东省公司成立于1983年，隶属国家烟草专卖局、中国烟草总公司，实行“统一领导、垂直管理、专卖专营”的经营管理体制，总部位于广东省广州市，下辖20个地市烟草专卖局（公司）和1个烟叶复烤有限公司，共有员工约1.3万人。</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多年来，广东省烟草专卖局（公司）始终践行“国家利益至上、消费者利益至上”的行业价值观，不断致力于改革创新和规范发展，管理体制机制进一步完善，专卖管理水平进一步提高，高质量发展深入推进。在企业自身发展的同时，大力支持地方经济建设，积极履行社会责任，为国家和地方经济发展作出了积极贡献。</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结合企业发展需要，广东省烟草专卖局（公司）开展2024年度管理技术类岗位公开招聘，现将有关事项公告如下：</w:t>
      </w:r>
    </w:p>
    <w:p>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一、招聘对象</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教育部门认可的2024届大学本科及以上学历高校毕业生，并</w:t>
      </w:r>
      <w:r>
        <w:rPr>
          <w:rFonts w:ascii="仿宋_GB2312" w:eastAsia="仿宋_GB2312" w:hAnsiTheme="minorEastAsia"/>
          <w:color w:val="auto"/>
          <w:sz w:val="32"/>
          <w:szCs w:val="32"/>
          <w:highlight w:val="none"/>
        </w:rPr>
        <w:t>在202</w:t>
      </w:r>
      <w:r>
        <w:rPr>
          <w:rFonts w:hint="eastAsia" w:ascii="仿宋_GB2312" w:eastAsia="仿宋_GB2312" w:hAnsiTheme="minorEastAsia"/>
          <w:color w:val="auto"/>
          <w:sz w:val="32"/>
          <w:szCs w:val="32"/>
          <w:highlight w:val="none"/>
        </w:rPr>
        <w:t>4</w:t>
      </w:r>
      <w:r>
        <w:rPr>
          <w:rFonts w:ascii="仿宋_GB2312" w:eastAsia="仿宋_GB2312" w:hAnsiTheme="minorEastAsia"/>
          <w:color w:val="auto"/>
          <w:sz w:val="32"/>
          <w:szCs w:val="32"/>
          <w:highlight w:val="none"/>
        </w:rPr>
        <w:t>年</w:t>
      </w:r>
      <w:r>
        <w:rPr>
          <w:rFonts w:hint="eastAsia" w:ascii="仿宋_GB2312" w:eastAsia="仿宋_GB2312" w:hAnsiTheme="minorEastAsia"/>
          <w:color w:val="auto"/>
          <w:sz w:val="32"/>
          <w:szCs w:val="32"/>
          <w:highlight w:val="none"/>
        </w:rPr>
        <w:t>7</w:t>
      </w:r>
      <w:r>
        <w:rPr>
          <w:rFonts w:ascii="仿宋_GB2312" w:eastAsia="仿宋_GB2312" w:hAnsiTheme="minorEastAsia"/>
          <w:color w:val="auto"/>
          <w:sz w:val="32"/>
          <w:szCs w:val="32"/>
          <w:highlight w:val="none"/>
        </w:rPr>
        <w:t>月31日前</w:t>
      </w:r>
      <w:r>
        <w:rPr>
          <w:rFonts w:hint="eastAsia" w:ascii="仿宋_GB2312" w:eastAsia="仿宋_GB2312" w:hAnsiTheme="minorEastAsia"/>
          <w:color w:val="auto"/>
          <w:sz w:val="32"/>
          <w:szCs w:val="32"/>
          <w:highlight w:val="none"/>
        </w:rPr>
        <w:t>取得相应的学历证和学位证，其中，国（境）外高校毕业生需在2023年8月1日</w:t>
      </w:r>
      <w:r>
        <w:rPr>
          <w:rFonts w:hint="eastAsia" w:ascii="仿宋_GB2312" w:eastAsia="仿宋_GB2312" w:hAnsiTheme="minorEastAsia"/>
          <w:color w:val="auto"/>
          <w:sz w:val="32"/>
          <w:szCs w:val="32"/>
          <w:highlight w:val="none"/>
          <w:lang w:val="en-US" w:eastAsia="zh-CN"/>
        </w:rPr>
        <w:t>-</w:t>
      </w:r>
      <w:r>
        <w:rPr>
          <w:rFonts w:hint="eastAsia" w:ascii="仿宋_GB2312" w:eastAsia="仿宋_GB2312" w:hAnsiTheme="minorEastAsia"/>
          <w:color w:val="auto"/>
          <w:sz w:val="32"/>
          <w:szCs w:val="32"/>
          <w:highlight w:val="none"/>
        </w:rPr>
        <w:t>2024年7月31日期间毕业，并在2024年12月31日前取得教育部</w:t>
      </w:r>
      <w:r>
        <w:rPr>
          <w:rFonts w:ascii="仿宋_GB2312" w:hAnsi="宋体" w:eastAsia="仿宋_GB2312" w:cs="宋体"/>
          <w:color w:val="auto"/>
          <w:sz w:val="32"/>
          <w:szCs w:val="32"/>
          <w:highlight w:val="none"/>
        </w:rPr>
        <w:t>留学服务中心出具的学历学位</w:t>
      </w:r>
      <w:r>
        <w:rPr>
          <w:rFonts w:hint="eastAsia" w:ascii="仿宋_GB2312" w:hAnsi="宋体" w:eastAsia="仿宋_GB2312" w:cs="宋体"/>
          <w:color w:val="auto"/>
          <w:sz w:val="32"/>
          <w:szCs w:val="32"/>
          <w:highlight w:val="none"/>
        </w:rPr>
        <w:t>等</w:t>
      </w:r>
      <w:r>
        <w:rPr>
          <w:rFonts w:ascii="仿宋_GB2312" w:hAnsi="宋体" w:eastAsia="仿宋_GB2312" w:cs="宋体"/>
          <w:color w:val="auto"/>
          <w:sz w:val="32"/>
          <w:szCs w:val="32"/>
          <w:highlight w:val="none"/>
        </w:rPr>
        <w:t>认证材料</w:t>
      </w:r>
      <w:r>
        <w:rPr>
          <w:rFonts w:hint="eastAsia" w:ascii="仿宋_GB2312" w:eastAsia="仿宋_GB2312" w:hAnsiTheme="minorEastAsia"/>
          <w:color w:val="auto"/>
          <w:sz w:val="32"/>
          <w:szCs w:val="32"/>
          <w:highlight w:val="none"/>
        </w:rPr>
        <w:t>。</w:t>
      </w:r>
    </w:p>
    <w:p>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二、基本条件</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（一）具有中华人民共和国国籍；</w:t>
      </w:r>
    </w:p>
    <w:p>
      <w:pPr>
        <w:pStyle w:val="5"/>
        <w:spacing w:before="0" w:beforeAutospacing="0" w:after="0" w:afterAutospacing="0"/>
        <w:ind w:firstLine="640" w:firstLineChars="200"/>
        <w:jc w:val="both"/>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（二）拥护中华人民共和国宪法，拥护中国共产党领导和社会主义制度；</w:t>
      </w:r>
    </w:p>
    <w:p>
      <w:pPr>
        <w:pStyle w:val="5"/>
        <w:spacing w:before="0" w:beforeAutospacing="0" w:after="0" w:afterAutospacing="0"/>
        <w:ind w:firstLine="640" w:firstLineChars="200"/>
        <w:jc w:val="both"/>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（三）具有良好的政治素质和道德品行；</w:t>
      </w:r>
    </w:p>
    <w:p>
      <w:pPr>
        <w:pStyle w:val="5"/>
        <w:spacing w:before="0" w:beforeAutospacing="0" w:after="0" w:afterAutospacing="0"/>
        <w:ind w:firstLine="640" w:firstLineChars="200"/>
        <w:jc w:val="both"/>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（四）具有正常履行职责的身体条件和心理素质；</w:t>
      </w:r>
    </w:p>
    <w:p>
      <w:pPr>
        <w:pStyle w:val="5"/>
        <w:spacing w:before="0" w:beforeAutospacing="0" w:after="0" w:afterAutospacing="0"/>
        <w:ind w:firstLine="640" w:firstLineChars="200"/>
        <w:jc w:val="both"/>
        <w:rPr>
          <w:rFonts w:ascii="仿宋_GB2312" w:eastAsia="仿宋_GB2312"/>
          <w:color w:val="auto"/>
          <w:kern w:val="2"/>
          <w:sz w:val="32"/>
          <w:szCs w:val="32"/>
          <w:highlight w:val="none"/>
        </w:rPr>
      </w:pPr>
      <w:r>
        <w:rPr>
          <w:rFonts w:hint="eastAsia" w:ascii="仿宋_GB2312" w:eastAsia="仿宋_GB2312"/>
          <w:color w:val="auto"/>
          <w:kern w:val="2"/>
          <w:sz w:val="32"/>
          <w:szCs w:val="32"/>
          <w:highlight w:val="none"/>
        </w:rPr>
        <w:t>（五）具有符合岗位要求的工作能力；</w:t>
      </w:r>
    </w:p>
    <w:p>
      <w:pPr>
        <w:pStyle w:val="5"/>
        <w:spacing w:before="0" w:beforeAutospacing="0" w:after="0" w:afterAutospacing="0"/>
        <w:ind w:firstLine="640" w:firstLineChars="200"/>
        <w:jc w:val="both"/>
        <w:rPr>
          <w:rFonts w:ascii="仿宋_GB2312" w:eastAsia="仿宋_GB2312"/>
          <w:color w:val="auto"/>
          <w:sz w:val="32"/>
          <w:szCs w:val="32"/>
          <w:highlight w:val="none"/>
        </w:rPr>
      </w:pPr>
      <w:r>
        <w:rPr>
          <w:rFonts w:hint="eastAsia" w:ascii="仿宋_GB2312" w:eastAsia="仿宋_GB2312"/>
          <w:color w:val="auto"/>
          <w:kern w:val="2"/>
          <w:sz w:val="32"/>
          <w:szCs w:val="32"/>
          <w:highlight w:val="none"/>
        </w:rPr>
        <w:t>（六）符合招聘岗位所要求的学历、专业等要求；</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（七）年龄28周岁（含）以下，博士研究生可放宽至35周岁（含）以下（时间计算至2024年3月15日）；</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（八）符合烟草行业招聘工作的回避制度规定。</w:t>
      </w:r>
    </w:p>
    <w:p>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三、招录岗位</w:t>
      </w:r>
    </w:p>
    <w:p>
      <w:pPr>
        <w:ind w:firstLine="640" w:firstLineChars="200"/>
        <w:rPr>
          <w:rFonts w:ascii="仿宋_GB2312" w:eastAsia="仿宋_GB2312" w:hAnsiTheme="minorEastAsia"/>
          <w:b/>
          <w:color w:val="auto"/>
          <w:sz w:val="32"/>
          <w:szCs w:val="32"/>
          <w:highlight w:val="none"/>
        </w:rPr>
      </w:pPr>
      <w:r>
        <w:rPr>
          <w:rFonts w:hint="eastAsia" w:ascii="仿宋_GB2312" w:eastAsia="仿宋_GB2312" w:hAnsiTheme="minorEastAsia"/>
          <w:color w:val="auto"/>
          <w:sz w:val="32"/>
          <w:szCs w:val="32"/>
          <w:highlight w:val="none"/>
        </w:rPr>
        <w:t>本</w:t>
      </w:r>
      <w:r>
        <w:rPr>
          <w:rFonts w:hint="eastAsia" w:ascii="仿宋_GB2312" w:hAnsi="宋体" w:eastAsia="仿宋_GB2312" w:cs="宋体"/>
          <w:color w:val="auto"/>
          <w:sz w:val="32"/>
          <w:szCs w:val="32"/>
          <w:highlight w:val="none"/>
        </w:rPr>
        <w:t>次</w:t>
      </w:r>
      <w:r>
        <w:rPr>
          <w:rFonts w:ascii="仿宋_GB2312" w:hAnsi="宋体" w:eastAsia="仿宋_GB2312" w:cs="宋体"/>
          <w:color w:val="auto"/>
          <w:sz w:val="32"/>
          <w:szCs w:val="32"/>
          <w:highlight w:val="none"/>
        </w:rPr>
        <w:t>公开招聘202</w:t>
      </w:r>
      <w:r>
        <w:rPr>
          <w:rFonts w:hint="eastAsia" w:ascii="仿宋_GB2312" w:hAnsi="宋体" w:eastAsia="仿宋_GB2312" w:cs="宋体"/>
          <w:color w:val="auto"/>
          <w:sz w:val="32"/>
          <w:szCs w:val="32"/>
          <w:highlight w:val="none"/>
        </w:rPr>
        <w:t>4</w:t>
      </w:r>
      <w:r>
        <w:rPr>
          <w:rFonts w:ascii="仿宋_GB2312" w:hAnsi="宋体" w:eastAsia="仿宋_GB2312" w:cs="宋体"/>
          <w:color w:val="auto"/>
          <w:sz w:val="32"/>
          <w:szCs w:val="32"/>
          <w:highlight w:val="none"/>
        </w:rPr>
        <w:t>届高校毕业生共</w:t>
      </w:r>
      <w:r>
        <w:rPr>
          <w:rFonts w:hint="eastAsia" w:ascii="仿宋_GB2312" w:hAnsi="宋体" w:eastAsia="仿宋_GB2312" w:cs="宋体"/>
          <w:color w:val="auto"/>
          <w:sz w:val="32"/>
          <w:szCs w:val="32"/>
          <w:highlight w:val="none"/>
        </w:rPr>
        <w:t>136人</w:t>
      </w:r>
      <w:r>
        <w:rPr>
          <w:rFonts w:ascii="仿宋_GB2312" w:hAnsi="宋体" w:eastAsia="仿宋_GB2312" w:cs="宋体"/>
          <w:color w:val="auto"/>
          <w:sz w:val="32"/>
          <w:szCs w:val="32"/>
          <w:highlight w:val="none"/>
        </w:rPr>
        <w:t>，</w:t>
      </w:r>
      <w:r>
        <w:rPr>
          <w:rFonts w:hint="eastAsia" w:ascii="仿宋_GB2312" w:eastAsia="仿宋_GB2312" w:hAnsiTheme="minorEastAsia"/>
          <w:color w:val="auto"/>
          <w:sz w:val="32"/>
          <w:szCs w:val="32"/>
          <w:highlight w:val="none"/>
        </w:rPr>
        <w:t>请登录报名网站（xy.liepin.com/tobaccogd）查询具体岗位。</w:t>
      </w:r>
    </w:p>
    <w:p>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四、招聘流程</w:t>
      </w:r>
    </w:p>
    <w:p>
      <w:pPr>
        <w:ind w:firstLine="643" w:firstLineChars="200"/>
        <w:rPr>
          <w:rFonts w:ascii="仿宋_GB2312" w:eastAsia="仿宋_GB2312" w:hAnsiTheme="minorEastAsia"/>
          <w:b/>
          <w:color w:val="auto"/>
          <w:sz w:val="32"/>
          <w:szCs w:val="32"/>
          <w:highlight w:val="none"/>
        </w:rPr>
      </w:pPr>
      <w:r>
        <w:rPr>
          <w:rFonts w:hint="eastAsia" w:ascii="仿宋_GB2312" w:eastAsia="仿宋_GB2312" w:hAnsiTheme="minorEastAsia"/>
          <w:b/>
          <w:color w:val="auto"/>
          <w:sz w:val="32"/>
          <w:szCs w:val="32"/>
          <w:highlight w:val="none"/>
        </w:rPr>
        <w:t>（一）网申报名</w:t>
      </w:r>
    </w:p>
    <w:p>
      <w:pPr>
        <w:ind w:firstLine="643" w:firstLineChars="200"/>
        <w:rPr>
          <w:rFonts w:ascii="仿宋_GB2312" w:eastAsia="仿宋_GB2312" w:hAnsiTheme="minorEastAsia"/>
          <w:color w:val="auto"/>
          <w:sz w:val="32"/>
          <w:szCs w:val="32"/>
          <w:highlight w:val="none"/>
        </w:rPr>
      </w:pPr>
      <w:r>
        <w:rPr>
          <w:rFonts w:hint="eastAsia" w:ascii="仿宋_GB2312" w:eastAsia="仿宋_GB2312" w:hAnsiTheme="minorEastAsia"/>
          <w:b/>
          <w:color w:val="auto"/>
          <w:sz w:val="32"/>
          <w:szCs w:val="32"/>
          <w:highlight w:val="none"/>
        </w:rPr>
        <w:t>1.报名时间</w:t>
      </w:r>
      <w:r>
        <w:rPr>
          <w:rFonts w:hint="eastAsia" w:ascii="仿宋_GB2312" w:eastAsia="仿宋_GB2312" w:hAnsiTheme="minorEastAsia"/>
          <w:b/>
          <w:color w:val="auto"/>
          <w:sz w:val="32"/>
          <w:szCs w:val="32"/>
          <w:highlight w:val="none"/>
          <w:lang w:eastAsia="zh-CN"/>
        </w:rPr>
        <w:t>：</w:t>
      </w:r>
      <w:r>
        <w:rPr>
          <w:rFonts w:hint="eastAsia" w:ascii="仿宋_GB2312" w:eastAsia="仿宋_GB2312" w:hAnsiTheme="minorEastAsia"/>
          <w:color w:val="auto"/>
          <w:sz w:val="32"/>
          <w:szCs w:val="32"/>
          <w:highlight w:val="none"/>
        </w:rPr>
        <w:t>2024年3月15日－3月29日（报名时间截止于2024年3月</w:t>
      </w:r>
      <w:r>
        <w:rPr>
          <w:rFonts w:ascii="仿宋_GB2312" w:eastAsia="仿宋_GB2312" w:hAnsiTheme="minorEastAsia"/>
          <w:color w:val="auto"/>
          <w:sz w:val="32"/>
          <w:szCs w:val="32"/>
          <w:highlight w:val="none"/>
        </w:rPr>
        <w:t>2</w:t>
      </w:r>
      <w:r>
        <w:rPr>
          <w:rFonts w:hint="eastAsia" w:ascii="仿宋_GB2312" w:eastAsia="仿宋_GB2312" w:hAnsiTheme="minorEastAsia"/>
          <w:color w:val="auto"/>
          <w:sz w:val="32"/>
          <w:szCs w:val="32"/>
          <w:highlight w:val="none"/>
        </w:rPr>
        <w:t>9日17:00），逾期不再受理。</w:t>
      </w:r>
    </w:p>
    <w:p>
      <w:pPr>
        <w:ind w:firstLine="643" w:firstLineChars="200"/>
        <w:rPr>
          <w:rFonts w:ascii="仿宋_GB2312" w:eastAsia="仿宋_GB2312" w:hAnsiTheme="minorEastAsia"/>
          <w:color w:val="auto"/>
          <w:sz w:val="32"/>
          <w:szCs w:val="32"/>
          <w:highlight w:val="none"/>
        </w:rPr>
      </w:pPr>
      <w:r>
        <w:rPr>
          <w:rFonts w:hint="eastAsia" w:ascii="仿宋_GB2312" w:eastAsia="仿宋_GB2312" w:hAnsiTheme="minorEastAsia"/>
          <w:b/>
          <w:color w:val="auto"/>
          <w:sz w:val="32"/>
          <w:szCs w:val="32"/>
          <w:highlight w:val="none"/>
        </w:rPr>
        <w:t>2.上传材料：</w:t>
      </w:r>
      <w:r>
        <w:rPr>
          <w:rFonts w:hint="eastAsia" w:ascii="仿宋_GB2312" w:eastAsia="仿宋_GB2312" w:hAnsiTheme="minorEastAsia"/>
          <w:color w:val="auto"/>
          <w:sz w:val="32"/>
          <w:szCs w:val="32"/>
          <w:highlight w:val="none"/>
        </w:rPr>
        <w:t>应聘者在简历填写环节需上传以下材料，请提前做好准备，包括：</w:t>
      </w:r>
    </w:p>
    <w:p>
      <w:pPr>
        <w:pStyle w:val="5"/>
        <w:spacing w:before="0" w:beforeAutospacing="0" w:after="0" w:afterAutospacing="0"/>
        <w:ind w:firstLine="640" w:firstLineChars="200"/>
        <w:jc w:val="both"/>
        <w:rPr>
          <w:rFonts w:ascii="仿宋_GB2312" w:eastAsia="仿宋_GB2312" w:hAnsiTheme="minorEastAsia" w:cstheme="minorBidi"/>
          <w:color w:val="auto"/>
          <w:kern w:val="2"/>
          <w:sz w:val="32"/>
          <w:szCs w:val="32"/>
          <w:highlight w:val="none"/>
        </w:rPr>
      </w:pPr>
      <w:r>
        <w:rPr>
          <w:rFonts w:hint="eastAsia" w:ascii="仿宋_GB2312" w:eastAsia="仿宋_GB2312" w:hAnsiTheme="minorEastAsia" w:cstheme="minorBidi"/>
          <w:color w:val="auto"/>
          <w:kern w:val="2"/>
          <w:sz w:val="32"/>
          <w:szCs w:val="32"/>
          <w:highlight w:val="none"/>
        </w:rPr>
        <w:t>（1）诚信应聘承诺书扫描件（见附件，请本人自行下载，手写填报完成后，再扫描上传至简历申报系统）；</w:t>
      </w:r>
    </w:p>
    <w:p>
      <w:pPr>
        <w:pStyle w:val="5"/>
        <w:spacing w:before="0" w:beforeAutospacing="0" w:after="0" w:afterAutospacing="0"/>
        <w:ind w:firstLine="640" w:firstLineChars="200"/>
        <w:jc w:val="both"/>
        <w:rPr>
          <w:rFonts w:ascii="仿宋_GB2312" w:eastAsia="仿宋_GB2312" w:hAnsiTheme="minorEastAsia" w:cstheme="minorBidi"/>
          <w:color w:val="auto"/>
          <w:kern w:val="2"/>
          <w:sz w:val="32"/>
          <w:szCs w:val="32"/>
          <w:highlight w:val="none"/>
        </w:rPr>
      </w:pPr>
      <w:r>
        <w:rPr>
          <w:rFonts w:hint="eastAsia" w:ascii="仿宋_GB2312" w:eastAsia="仿宋_GB2312" w:hAnsiTheme="minorEastAsia" w:cstheme="minorBidi"/>
          <w:color w:val="auto"/>
          <w:kern w:val="2"/>
          <w:sz w:val="32"/>
          <w:szCs w:val="32"/>
          <w:highlight w:val="none"/>
        </w:rPr>
        <w:t>（2）有效期内的二代身份证正反面扫描件；</w:t>
      </w:r>
    </w:p>
    <w:p>
      <w:pPr>
        <w:pStyle w:val="5"/>
        <w:spacing w:before="0" w:beforeAutospacing="0" w:after="0" w:afterAutospacing="0"/>
        <w:ind w:firstLine="640" w:firstLineChars="200"/>
        <w:jc w:val="both"/>
        <w:rPr>
          <w:rFonts w:ascii="仿宋_GB2312" w:eastAsia="仿宋_GB2312" w:hAnsiTheme="minorEastAsia" w:cstheme="minorBidi"/>
          <w:color w:val="auto"/>
          <w:kern w:val="2"/>
          <w:sz w:val="32"/>
          <w:szCs w:val="32"/>
          <w:highlight w:val="none"/>
        </w:rPr>
      </w:pPr>
      <w:r>
        <w:rPr>
          <w:rFonts w:hint="eastAsia" w:ascii="仿宋_GB2312" w:eastAsia="仿宋_GB2312" w:hAnsiTheme="minorEastAsia" w:cstheme="minorBidi"/>
          <w:color w:val="auto"/>
          <w:kern w:val="2"/>
          <w:sz w:val="32"/>
          <w:szCs w:val="32"/>
          <w:highlight w:val="none"/>
        </w:rPr>
        <w:t>（3）国（境）内高校毕业生需提供《教育部学籍在线验证报告》（pdf版本，确保验证码清晰并在有效期内）</w:t>
      </w:r>
      <w:r>
        <w:rPr>
          <w:rFonts w:hint="eastAsia" w:ascii="仿宋_GB2312" w:eastAsia="仿宋_GB2312" w:hAnsiTheme="minorEastAsia" w:cstheme="minorBidi"/>
          <w:color w:val="auto"/>
          <w:kern w:val="2"/>
          <w:sz w:val="32"/>
          <w:szCs w:val="32"/>
          <w:highlight w:val="none"/>
          <w:lang w:eastAsia="zh-CN"/>
        </w:rPr>
        <w:t>，</w:t>
      </w:r>
      <w:r>
        <w:rPr>
          <w:rFonts w:hint="eastAsia" w:ascii="仿宋_GB2312" w:eastAsia="仿宋_GB2312" w:hAnsiTheme="minorEastAsia" w:cstheme="minorBidi"/>
          <w:color w:val="auto"/>
          <w:kern w:val="2"/>
          <w:sz w:val="32"/>
          <w:szCs w:val="32"/>
          <w:highlight w:val="none"/>
        </w:rPr>
        <w:t>国（境）外高校毕业生已取得教育部留学服务中心开具的学历学位认证的，需提供原件扫描件，尚未取得的需提供相关证明材料扫描件；</w:t>
      </w:r>
    </w:p>
    <w:p>
      <w:pPr>
        <w:pStyle w:val="5"/>
        <w:spacing w:before="0" w:beforeAutospacing="0" w:after="0" w:afterAutospacing="0"/>
        <w:ind w:firstLine="640" w:firstLineChars="200"/>
        <w:jc w:val="both"/>
        <w:rPr>
          <w:rFonts w:ascii="仿宋_GB2312" w:eastAsia="仿宋_GB2312" w:hAnsiTheme="minorEastAsia" w:cstheme="minorBidi"/>
          <w:color w:val="auto"/>
          <w:kern w:val="2"/>
          <w:sz w:val="32"/>
          <w:szCs w:val="32"/>
          <w:highlight w:val="none"/>
        </w:rPr>
      </w:pPr>
      <w:r>
        <w:rPr>
          <w:rFonts w:hint="eastAsia" w:ascii="仿宋_GB2312" w:eastAsia="仿宋_GB2312" w:hAnsiTheme="minorEastAsia" w:cstheme="minorBidi"/>
          <w:color w:val="auto"/>
          <w:kern w:val="2"/>
          <w:sz w:val="32"/>
          <w:szCs w:val="32"/>
          <w:highlight w:val="none"/>
        </w:rPr>
        <w:t>（4）经学校签章或学校教务系统下载的各学年学业成绩单；</w:t>
      </w:r>
    </w:p>
    <w:p>
      <w:pPr>
        <w:pStyle w:val="5"/>
        <w:spacing w:before="0" w:beforeAutospacing="0" w:after="0" w:afterAutospacing="0"/>
        <w:ind w:firstLine="640" w:firstLineChars="200"/>
        <w:jc w:val="both"/>
        <w:rPr>
          <w:rFonts w:hint="eastAsia" w:ascii="仿宋_GB2312" w:eastAsia="仿宋_GB2312" w:hAnsiTheme="minorEastAsia" w:cstheme="minorBidi"/>
          <w:color w:val="auto"/>
          <w:kern w:val="2"/>
          <w:sz w:val="32"/>
          <w:szCs w:val="32"/>
          <w:highlight w:val="none"/>
          <w:lang w:eastAsia="zh-CN"/>
        </w:rPr>
      </w:pPr>
      <w:r>
        <w:rPr>
          <w:rFonts w:hint="eastAsia" w:ascii="仿宋_GB2312" w:eastAsia="仿宋_GB2312" w:hAnsiTheme="minorEastAsia" w:cstheme="minorBidi"/>
          <w:color w:val="auto"/>
          <w:kern w:val="2"/>
          <w:sz w:val="32"/>
          <w:szCs w:val="32"/>
          <w:highlight w:val="none"/>
        </w:rPr>
        <w:t>（5）岗位要求中共党员（含预备党员）的，须提供党员组织关系所在基层党组织开具的党员身份证明；岗位要求通过国家统一法律职业资格考试的，须提供通过国家统一法律职业资格考试的成绩合格凭证或法律职业资格证书等相关证明材料</w:t>
      </w:r>
      <w:r>
        <w:rPr>
          <w:rFonts w:hint="eastAsia" w:ascii="仿宋_GB2312" w:eastAsia="仿宋_GB2312" w:hAnsiTheme="minorEastAsia" w:cstheme="minorBidi"/>
          <w:color w:val="auto"/>
          <w:kern w:val="2"/>
          <w:sz w:val="32"/>
          <w:szCs w:val="32"/>
          <w:highlight w:val="none"/>
          <w:lang w:eastAsia="zh-CN"/>
        </w:rPr>
        <w:t>；</w:t>
      </w:r>
    </w:p>
    <w:p>
      <w:pPr>
        <w:pStyle w:val="5"/>
        <w:spacing w:before="0" w:beforeAutospacing="0" w:after="0" w:afterAutospacing="0"/>
        <w:ind w:firstLine="640" w:firstLineChars="200"/>
        <w:jc w:val="both"/>
        <w:rPr>
          <w:rFonts w:ascii="仿宋_GB2312" w:eastAsia="仿宋_GB2312" w:hAnsiTheme="minorEastAsia" w:cstheme="minorBidi"/>
          <w:color w:val="auto"/>
          <w:kern w:val="2"/>
          <w:sz w:val="32"/>
          <w:szCs w:val="32"/>
          <w:highlight w:val="none"/>
        </w:rPr>
      </w:pPr>
      <w:r>
        <w:rPr>
          <w:rFonts w:hint="eastAsia" w:ascii="仿宋_GB2312" w:eastAsia="仿宋_GB2312" w:hAnsiTheme="minorEastAsia" w:cstheme="minorBidi"/>
          <w:color w:val="auto"/>
          <w:kern w:val="2"/>
          <w:sz w:val="32"/>
          <w:szCs w:val="32"/>
          <w:highlight w:val="none"/>
        </w:rPr>
        <w:t>（6）其他有关材料。</w:t>
      </w:r>
    </w:p>
    <w:p>
      <w:pPr>
        <w:ind w:firstLine="643" w:firstLineChars="200"/>
        <w:rPr>
          <w:rFonts w:ascii="仿宋_GB2312" w:eastAsia="仿宋_GB2312" w:hAnsiTheme="minorEastAsia"/>
          <w:color w:val="auto"/>
          <w:sz w:val="32"/>
          <w:szCs w:val="32"/>
          <w:highlight w:val="none"/>
        </w:rPr>
      </w:pPr>
      <w:r>
        <w:rPr>
          <w:rFonts w:hint="eastAsia" w:ascii="仿宋_GB2312" w:eastAsia="仿宋_GB2312" w:hAnsiTheme="minorEastAsia"/>
          <w:b/>
          <w:color w:val="auto"/>
          <w:sz w:val="32"/>
          <w:szCs w:val="32"/>
          <w:highlight w:val="none"/>
        </w:rPr>
        <w:t>3.报名须知</w:t>
      </w:r>
      <w:r>
        <w:rPr>
          <w:rFonts w:hint="eastAsia" w:ascii="仿宋_GB2312" w:eastAsia="仿宋_GB2312" w:hAnsiTheme="minorEastAsia"/>
          <w:b/>
          <w:color w:val="auto"/>
          <w:sz w:val="32"/>
          <w:szCs w:val="32"/>
          <w:highlight w:val="none"/>
          <w:lang w:eastAsia="zh-CN"/>
        </w:rPr>
        <w:t>：</w:t>
      </w:r>
      <w:r>
        <w:rPr>
          <w:rFonts w:hint="eastAsia" w:ascii="仿宋_GB2312" w:eastAsia="仿宋_GB2312" w:hAnsiTheme="minorEastAsia"/>
          <w:b/>
          <w:color w:val="auto"/>
          <w:sz w:val="32"/>
          <w:szCs w:val="32"/>
          <w:highlight w:val="none"/>
        </w:rPr>
        <w:t>①</w:t>
      </w:r>
      <w:r>
        <w:rPr>
          <w:rFonts w:hint="eastAsia" w:ascii="仿宋_GB2312" w:eastAsia="仿宋_GB2312" w:hAnsiTheme="minorEastAsia"/>
          <w:color w:val="auto"/>
          <w:sz w:val="32"/>
          <w:szCs w:val="32"/>
          <w:highlight w:val="none"/>
        </w:rPr>
        <w:t>每位应聘者只允许填报一个岗位，简历申请表一旦提交后便无法修改，请慎重选择报名岗位，并确保所填写的简历信息真实、完整、准确。②应聘者须以最高学历进行报考。③专业及学科门类划分请参照《国家</w:t>
      </w:r>
      <w:r>
        <w:rPr>
          <w:rFonts w:ascii="仿宋_GB2312" w:eastAsia="仿宋_GB2312" w:hAnsiTheme="minorEastAsia"/>
          <w:color w:val="auto"/>
          <w:sz w:val="32"/>
          <w:szCs w:val="32"/>
          <w:highlight w:val="none"/>
        </w:rPr>
        <w:t>公务员</w:t>
      </w:r>
      <w:r>
        <w:rPr>
          <w:rFonts w:hint="eastAsia" w:ascii="仿宋_GB2312" w:eastAsia="仿宋_GB2312" w:hAnsiTheme="minorEastAsia"/>
          <w:color w:val="auto"/>
          <w:sz w:val="32"/>
          <w:szCs w:val="32"/>
          <w:highlight w:val="none"/>
          <w:lang w:val="en-US" w:eastAsia="zh-CN"/>
        </w:rPr>
        <w:t xml:space="preserve"> </w:t>
      </w:r>
      <w:r>
        <w:rPr>
          <w:rFonts w:hint="eastAsia" w:ascii="仿宋_GB2312" w:eastAsia="仿宋_GB2312" w:hAnsiTheme="minorEastAsia"/>
          <w:color w:val="auto"/>
          <w:sz w:val="32"/>
          <w:szCs w:val="32"/>
          <w:highlight w:val="none"/>
        </w:rPr>
        <w:t>考试</w:t>
      </w:r>
      <w:r>
        <w:rPr>
          <w:rFonts w:ascii="仿宋_GB2312" w:eastAsia="仿宋_GB2312" w:hAnsiTheme="minorEastAsia"/>
          <w:color w:val="auto"/>
          <w:sz w:val="32"/>
          <w:szCs w:val="32"/>
          <w:highlight w:val="none"/>
        </w:rPr>
        <w:t>专业参考目录》</w:t>
      </w:r>
      <w:r>
        <w:rPr>
          <w:rFonts w:hint="eastAsia" w:ascii="仿宋_GB2312" w:eastAsia="仿宋_GB2312" w:hAnsiTheme="minorEastAsia"/>
          <w:color w:val="auto"/>
          <w:sz w:val="32"/>
          <w:szCs w:val="32"/>
          <w:highlight w:val="none"/>
        </w:rPr>
        <w:t>执行，专业参考目录中未涉及的专业，以国家教育部门颁布的普通高等学校学科专业目录为依据。④</w:t>
      </w:r>
      <w:r>
        <w:rPr>
          <w:rFonts w:hint="eastAsia" w:ascii="仿宋_GB2312" w:hAnsi="仿宋" w:eastAsia="仿宋_GB2312"/>
          <w:color w:val="auto"/>
          <w:sz w:val="32"/>
          <w:szCs w:val="32"/>
          <w:highlight w:val="none"/>
        </w:rPr>
        <w:t>若国（境）外学校所学专业不在以上目录中，招聘单位可根据所学专业名称、课程内容等与该岗位要求的专业相近程度综合判定。</w:t>
      </w:r>
    </w:p>
    <w:p>
      <w:pPr>
        <w:ind w:firstLine="630" w:firstLineChars="196"/>
        <w:rPr>
          <w:rFonts w:ascii="仿宋_GB2312" w:eastAsia="仿宋_GB2312" w:hAnsiTheme="minorEastAsia"/>
          <w:b/>
          <w:color w:val="auto"/>
          <w:sz w:val="32"/>
          <w:szCs w:val="32"/>
          <w:highlight w:val="none"/>
        </w:rPr>
      </w:pPr>
      <w:r>
        <w:rPr>
          <w:rFonts w:hint="eastAsia" w:ascii="仿宋_GB2312" w:eastAsia="仿宋_GB2312" w:hAnsiTheme="minorEastAsia"/>
          <w:b/>
          <w:color w:val="auto"/>
          <w:sz w:val="32"/>
          <w:szCs w:val="32"/>
          <w:highlight w:val="none"/>
        </w:rPr>
        <w:t>（二）简历筛选（资格审查）</w:t>
      </w:r>
    </w:p>
    <w:p>
      <w:pPr>
        <w:pStyle w:val="5"/>
        <w:spacing w:before="0" w:beforeAutospacing="0" w:after="0" w:afterAutospacing="0"/>
        <w:ind w:firstLine="640" w:firstLineChars="200"/>
        <w:jc w:val="both"/>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根据招聘条件，对应聘报名人员进行简历筛选和资格审查，从中选取参加笔试的人员。</w:t>
      </w:r>
    </w:p>
    <w:p>
      <w:pPr>
        <w:ind w:firstLine="630" w:firstLineChars="196"/>
        <w:rPr>
          <w:rFonts w:ascii="仿宋_GB2312" w:eastAsia="仿宋_GB2312" w:hAnsiTheme="minorEastAsia"/>
          <w:b/>
          <w:color w:val="auto"/>
          <w:sz w:val="32"/>
          <w:szCs w:val="32"/>
          <w:highlight w:val="none"/>
        </w:rPr>
      </w:pPr>
      <w:r>
        <w:rPr>
          <w:rFonts w:hint="eastAsia" w:ascii="仿宋_GB2312" w:eastAsia="仿宋_GB2312" w:hAnsiTheme="minorEastAsia"/>
          <w:b/>
          <w:color w:val="auto"/>
          <w:sz w:val="32"/>
          <w:szCs w:val="32"/>
          <w:highlight w:val="none"/>
        </w:rPr>
        <w:t>（三）笔试</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笔试拟定于4月中下旬在线下进行，以实际通知时间为准。笔试地点在广州，笔试内容为行政职业能力测验。</w:t>
      </w:r>
    </w:p>
    <w:p>
      <w:pPr>
        <w:ind w:firstLine="630" w:firstLineChars="196"/>
        <w:rPr>
          <w:rFonts w:ascii="仿宋_GB2312" w:eastAsia="仿宋_GB2312" w:hAnsiTheme="minorEastAsia"/>
          <w:color w:val="auto"/>
          <w:sz w:val="32"/>
          <w:szCs w:val="32"/>
          <w:highlight w:val="none"/>
        </w:rPr>
      </w:pPr>
      <w:r>
        <w:rPr>
          <w:rFonts w:hint="eastAsia" w:ascii="仿宋_GB2312" w:eastAsia="仿宋_GB2312" w:hAnsiTheme="minorEastAsia"/>
          <w:b/>
          <w:color w:val="auto"/>
          <w:sz w:val="32"/>
          <w:szCs w:val="32"/>
          <w:highlight w:val="none"/>
        </w:rPr>
        <w:t>（四）面试</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根据笔试结果，确定面试人员。面试采用结构化方式，拟定于4月下旬开展，以实际通知时间为准，面试地点在广州。</w:t>
      </w:r>
      <w:r>
        <w:rPr>
          <w:rFonts w:hint="eastAsia" w:ascii="仿宋_GB2312" w:hAnsi="仿宋" w:eastAsia="仿宋_GB2312"/>
          <w:color w:val="auto"/>
          <w:sz w:val="32"/>
          <w:szCs w:val="32"/>
          <w:highlight w:val="none"/>
        </w:rPr>
        <w:t>面试环节满分为100分，合格线为70分，未达到合格线的不得进入下一个环节。</w:t>
      </w:r>
    </w:p>
    <w:p>
      <w:pPr>
        <w:ind w:firstLine="630" w:firstLineChars="196"/>
        <w:rPr>
          <w:rFonts w:ascii="仿宋_GB2312" w:eastAsia="仿宋_GB2312" w:hAnsiTheme="minorEastAsia"/>
          <w:color w:val="auto"/>
          <w:sz w:val="32"/>
          <w:szCs w:val="32"/>
          <w:highlight w:val="none"/>
        </w:rPr>
      </w:pPr>
      <w:r>
        <w:rPr>
          <w:rFonts w:hint="eastAsia" w:ascii="仿宋_GB2312" w:eastAsia="仿宋_GB2312" w:hAnsiTheme="minorEastAsia"/>
          <w:b/>
          <w:color w:val="auto"/>
          <w:sz w:val="32"/>
          <w:szCs w:val="32"/>
          <w:highlight w:val="none"/>
        </w:rPr>
        <w:t>（五）考察与体检</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按照考试结果，按照</w:t>
      </w:r>
      <w:r>
        <w:rPr>
          <w:rFonts w:hint="eastAsia" w:ascii="仿宋_GB2312" w:hAnsi="仿宋" w:eastAsia="仿宋_GB2312"/>
          <w:color w:val="auto"/>
          <w:sz w:val="32"/>
          <w:szCs w:val="32"/>
          <w:highlight w:val="none"/>
        </w:rPr>
        <w:t>笔试成绩占40%、面试成绩占60%的比例</w:t>
      </w:r>
      <w:r>
        <w:rPr>
          <w:rFonts w:hint="eastAsia" w:ascii="仿宋_GB2312" w:eastAsia="仿宋_GB2312" w:hAnsiTheme="minorEastAsia"/>
          <w:color w:val="auto"/>
          <w:sz w:val="32"/>
          <w:szCs w:val="32"/>
          <w:highlight w:val="none"/>
        </w:rPr>
        <w:t>计算应聘者的综合成绩，确定考察、体检人选。</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color w:val="auto"/>
          <w:sz w:val="32"/>
          <w:szCs w:val="32"/>
          <w:highlight w:val="none"/>
        </w:rPr>
        <w:t>考察主要包括人选的思想政治表现、道德品行、学习表现、遵纪守法、岗位匹配度以及是否需要回避等方面的情况；</w:t>
      </w:r>
      <w:r>
        <w:rPr>
          <w:rFonts w:hint="eastAsia" w:ascii="仿宋_GB2312" w:eastAsia="仿宋_GB2312" w:hAnsiTheme="minorEastAsia"/>
          <w:color w:val="auto"/>
          <w:sz w:val="32"/>
          <w:szCs w:val="32"/>
          <w:highlight w:val="none"/>
        </w:rPr>
        <w:t>体检工作将参照《公务员录用体检通用标准</w:t>
      </w:r>
      <w:r>
        <w:rPr>
          <w:rFonts w:hint="eastAsia" w:ascii="仿宋_GB2312" w:eastAsia="仿宋_GB2312" w:hAnsiTheme="minorEastAsia"/>
          <w:color w:val="auto"/>
          <w:sz w:val="32"/>
          <w:szCs w:val="32"/>
          <w:highlight w:val="none"/>
          <w:lang w:eastAsia="zh-CN"/>
        </w:rPr>
        <w:t>（</w:t>
      </w:r>
      <w:r>
        <w:rPr>
          <w:rFonts w:hint="eastAsia" w:ascii="仿宋_GB2312" w:eastAsia="仿宋_GB2312" w:hAnsiTheme="minorEastAsia"/>
          <w:color w:val="auto"/>
          <w:sz w:val="32"/>
          <w:szCs w:val="32"/>
          <w:highlight w:val="none"/>
        </w:rPr>
        <w:t>试行</w:t>
      </w:r>
      <w:r>
        <w:rPr>
          <w:rFonts w:hint="eastAsia" w:ascii="仿宋_GB2312" w:eastAsia="仿宋_GB2312" w:hAnsiTheme="minorEastAsia"/>
          <w:color w:val="auto"/>
          <w:sz w:val="32"/>
          <w:szCs w:val="32"/>
          <w:highlight w:val="none"/>
          <w:lang w:eastAsia="zh-CN"/>
        </w:rPr>
        <w:t>）</w:t>
      </w:r>
      <w:r>
        <w:rPr>
          <w:rFonts w:hint="eastAsia" w:ascii="仿宋_GB2312" w:eastAsia="仿宋_GB2312" w:hAnsiTheme="minorEastAsia"/>
          <w:color w:val="auto"/>
          <w:sz w:val="32"/>
          <w:szCs w:val="32"/>
          <w:highlight w:val="none"/>
        </w:rPr>
        <w:t>》执行。</w:t>
      </w:r>
    </w:p>
    <w:p>
      <w:pPr>
        <w:ind w:firstLine="643" w:firstLineChars="200"/>
        <w:rPr>
          <w:rFonts w:ascii="仿宋_GB2312" w:eastAsia="仿宋_GB2312" w:hAnsiTheme="minorEastAsia"/>
          <w:b/>
          <w:color w:val="auto"/>
          <w:sz w:val="32"/>
          <w:szCs w:val="32"/>
          <w:highlight w:val="none"/>
        </w:rPr>
      </w:pPr>
      <w:r>
        <w:rPr>
          <w:rFonts w:hint="eastAsia" w:ascii="仿宋_GB2312" w:eastAsia="仿宋_GB2312" w:hAnsiTheme="minorEastAsia"/>
          <w:b/>
          <w:color w:val="auto"/>
          <w:sz w:val="32"/>
          <w:szCs w:val="32"/>
          <w:highlight w:val="none"/>
        </w:rPr>
        <w:t>（六）拟录用人员公示</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在猎聘网（xy.liepin.com/tobaccogd）、</w:t>
      </w:r>
      <w:r>
        <w:rPr>
          <w:rFonts w:hint="eastAsia" w:ascii="仿宋_GB2312" w:eastAsia="仿宋_GB2312"/>
          <w:color w:val="auto"/>
          <w:sz w:val="32"/>
          <w:szCs w:val="32"/>
          <w:highlight w:val="none"/>
        </w:rPr>
        <w:t>中国烟草人才招聘平台</w:t>
      </w:r>
      <w:r>
        <w:rPr>
          <w:rFonts w:hint="eastAsia" w:ascii="仿宋_GB2312" w:eastAsia="仿宋_GB2312" w:hAnsiTheme="minorEastAsia"/>
          <w:color w:val="auto"/>
          <w:sz w:val="32"/>
          <w:szCs w:val="32"/>
          <w:highlight w:val="none"/>
        </w:rPr>
        <w:t>（www.tobacco.gov.cn）</w:t>
      </w:r>
      <w:r>
        <w:rPr>
          <w:rFonts w:hint="eastAsia" w:ascii="仿宋_GB2312" w:eastAsia="仿宋_GB2312"/>
          <w:color w:val="auto"/>
          <w:sz w:val="32"/>
          <w:szCs w:val="32"/>
          <w:highlight w:val="none"/>
        </w:rPr>
        <w:t>以及</w:t>
      </w:r>
      <w:r>
        <w:rPr>
          <w:rFonts w:hint="eastAsia" w:ascii="仿宋_GB2312" w:eastAsia="仿宋_GB2312" w:hAnsiTheme="minorEastAsia"/>
          <w:color w:val="auto"/>
          <w:sz w:val="32"/>
          <w:szCs w:val="32"/>
          <w:highlight w:val="none"/>
        </w:rPr>
        <w:t>广东省烟草专卖局（公司）</w:t>
      </w:r>
      <w:r>
        <w:rPr>
          <w:rFonts w:hint="eastAsia" w:ascii="仿宋_GB2312" w:eastAsia="仿宋_GB2312"/>
          <w:color w:val="auto"/>
          <w:sz w:val="32"/>
          <w:szCs w:val="32"/>
          <w:highlight w:val="none"/>
        </w:rPr>
        <w:t>门户网站</w:t>
      </w:r>
      <w:r>
        <w:rPr>
          <w:rFonts w:hint="eastAsia" w:ascii="仿宋_GB2312" w:eastAsia="仿宋_GB2312" w:hAnsiTheme="minorEastAsia"/>
          <w:color w:val="auto"/>
          <w:sz w:val="32"/>
          <w:szCs w:val="32"/>
          <w:highlight w:val="none"/>
        </w:rPr>
        <w:t>（www.gd.tobacco.gov.cn）同时公示拟录用人员情况，公示期为5个工作日。</w:t>
      </w:r>
    </w:p>
    <w:p>
      <w:pPr>
        <w:ind w:firstLine="643" w:firstLineChars="200"/>
        <w:rPr>
          <w:rFonts w:ascii="仿宋_GB2312" w:eastAsia="仿宋_GB2312" w:hAnsiTheme="minorEastAsia"/>
          <w:b/>
          <w:color w:val="auto"/>
          <w:sz w:val="32"/>
          <w:szCs w:val="32"/>
          <w:highlight w:val="none"/>
        </w:rPr>
      </w:pPr>
      <w:r>
        <w:rPr>
          <w:rFonts w:hint="eastAsia" w:ascii="仿宋_GB2312" w:eastAsia="仿宋_GB2312" w:hAnsiTheme="minorEastAsia"/>
          <w:b/>
          <w:color w:val="auto"/>
          <w:sz w:val="32"/>
          <w:szCs w:val="32"/>
          <w:highlight w:val="none"/>
        </w:rPr>
        <w:t>（七）办理有关录用手续，签订劳动合同。</w:t>
      </w:r>
    </w:p>
    <w:p>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五、其他事项</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一）我单位将通过短信、电话等方式通知进入笔试、面试、考察和体检环节的人员，未获以上资格的人员，恕不一一通知。请应聘者正确填写联系方式，保持电话畅通，因填写联系电话有误或多次致电不接等原因联系不到应聘者本人的，视为应聘者自动放弃。</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（二）资格审查工作贯穿招聘的全过程，应聘者须对自己提供的个人资料及相关材料的真实性、有效性负责，如有弄虚作假等欺骗行为的，一律取消笔试、面试资格或成绩，已经聘用的，依法解除劳动关系。</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（三）应聘者提供的材料，我单位将严格保密，仅供招聘之用，恕不退还。</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四）应聘者不得报考录用后即构成干部任职回避情形的岗位，也不得报考与本人有夫妻关系、直系血亲关系、三代以内旁系血亲关系以及近姻亲关系的人员担任领导成员的用人单位的岗位。填写报名信息时必须按照填报要求如实说明，故意隐瞒不报的，一经查实，取消考试或录用资格；已录用的，解除劳动关系。</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（五）应聘者参加招聘过程中的交通、食宿等费用自理。</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（六）本招聘公告由广东省烟草专卖局（公司）负责解释。</w:t>
      </w:r>
    </w:p>
    <w:p>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六、特别提示</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（一）本次招聘不收取任何费用，不指定任何单位、培训机构、中介、个人等编写有关招聘考试的教材、辅导用书，也未委托任何单位、培训机构、中介、个人等举办有关招聘考试的培训班。</w:t>
      </w:r>
    </w:p>
    <w:p>
      <w:pPr>
        <w:ind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（二）请广大应聘者提高警惕，防止上当受骗，发现冒用广东省烟草专卖局（公司）名义发布虚假信息的，可直接向当地公安机关报案。对应聘者因虚假招聘造成的损失，广东</w:t>
      </w:r>
      <w:r>
        <w:rPr>
          <w:rFonts w:hint="eastAsia" w:ascii="仿宋_GB2312" w:eastAsia="仿宋_GB2312" w:hAnsiTheme="minorEastAsia"/>
          <w:color w:val="auto"/>
          <w:sz w:val="32"/>
          <w:szCs w:val="32"/>
          <w:highlight w:val="none"/>
          <w:lang w:val="en-US" w:eastAsia="zh-CN"/>
        </w:rPr>
        <w:t>省</w:t>
      </w:r>
      <w:r>
        <w:rPr>
          <w:rFonts w:hint="eastAsia" w:ascii="仿宋_GB2312" w:eastAsia="仿宋_GB2312" w:hAnsiTheme="minorEastAsia"/>
          <w:color w:val="auto"/>
          <w:sz w:val="32"/>
          <w:szCs w:val="32"/>
          <w:highlight w:val="none"/>
        </w:rPr>
        <w:t>烟草专卖局（公司）不承担任何责任。对于发布虚假招聘信息的个人或机构，广东省烟草专卖局（公司）保留追究法律责任的权利。</w:t>
      </w:r>
    </w:p>
    <w:p>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七、联系方式</w:t>
      </w:r>
    </w:p>
    <w:p>
      <w:pPr>
        <w:pStyle w:val="5"/>
        <w:spacing w:before="0" w:beforeAutospacing="0" w:after="0" w:afterAutospacing="0"/>
        <w:ind w:firstLine="640" w:firstLineChars="200"/>
        <w:jc w:val="both"/>
        <w:rPr>
          <w:rFonts w:ascii="仿宋_GB2312" w:eastAsia="仿宋_GB2312" w:hAnsiTheme="minorEastAsia" w:cstheme="minorBidi"/>
          <w:color w:val="auto"/>
          <w:kern w:val="2"/>
          <w:sz w:val="32"/>
          <w:szCs w:val="32"/>
          <w:highlight w:val="none"/>
        </w:rPr>
      </w:pPr>
      <w:r>
        <w:rPr>
          <w:rFonts w:hint="eastAsia" w:ascii="仿宋_GB2312" w:eastAsia="仿宋_GB2312" w:hAnsiTheme="minorEastAsia" w:cstheme="minorBidi"/>
          <w:color w:val="auto"/>
          <w:kern w:val="2"/>
          <w:sz w:val="32"/>
          <w:szCs w:val="32"/>
          <w:highlight w:val="none"/>
        </w:rPr>
        <w:t>应聘者</w:t>
      </w:r>
      <w:r>
        <w:rPr>
          <w:rFonts w:ascii="仿宋_GB2312" w:eastAsia="仿宋_GB2312" w:hAnsiTheme="minorEastAsia" w:cstheme="minorBidi"/>
          <w:color w:val="auto"/>
          <w:kern w:val="2"/>
          <w:sz w:val="32"/>
          <w:szCs w:val="32"/>
          <w:highlight w:val="none"/>
        </w:rPr>
        <w:t>请详细阅读</w:t>
      </w:r>
      <w:r>
        <w:rPr>
          <w:rFonts w:hint="eastAsia" w:ascii="仿宋_GB2312" w:eastAsia="仿宋_GB2312" w:hAnsiTheme="minorEastAsia" w:cstheme="minorBidi"/>
          <w:color w:val="auto"/>
          <w:kern w:val="2"/>
          <w:sz w:val="32"/>
          <w:szCs w:val="32"/>
          <w:highlight w:val="none"/>
        </w:rPr>
        <w:t>招聘</w:t>
      </w:r>
      <w:r>
        <w:rPr>
          <w:rFonts w:ascii="仿宋_GB2312" w:eastAsia="仿宋_GB2312" w:hAnsiTheme="minorEastAsia" w:cstheme="minorBidi"/>
          <w:color w:val="auto"/>
          <w:kern w:val="2"/>
          <w:sz w:val="32"/>
          <w:szCs w:val="32"/>
          <w:highlight w:val="none"/>
        </w:rPr>
        <w:t>公告</w:t>
      </w:r>
      <w:r>
        <w:rPr>
          <w:rFonts w:hint="eastAsia" w:ascii="仿宋_GB2312" w:eastAsia="仿宋_GB2312" w:hAnsiTheme="minorEastAsia" w:cstheme="minorBidi"/>
          <w:color w:val="auto"/>
          <w:kern w:val="2"/>
          <w:sz w:val="32"/>
          <w:szCs w:val="32"/>
          <w:highlight w:val="none"/>
        </w:rPr>
        <w:t>及相关岗位说明，</w:t>
      </w:r>
      <w:r>
        <w:rPr>
          <w:rFonts w:ascii="仿宋_GB2312" w:eastAsia="仿宋_GB2312" w:hAnsiTheme="minorEastAsia" w:cstheme="minorBidi"/>
          <w:color w:val="auto"/>
          <w:kern w:val="2"/>
          <w:sz w:val="32"/>
          <w:szCs w:val="32"/>
          <w:highlight w:val="none"/>
        </w:rPr>
        <w:t>如仍有疑问，</w:t>
      </w:r>
      <w:r>
        <w:rPr>
          <w:color w:val="auto"/>
          <w:highlight w:val="none"/>
        </w:rPr>
        <w:fldChar w:fldCharType="begin"/>
      </w:r>
      <w:r>
        <w:rPr>
          <w:color w:val="auto"/>
          <w:highlight w:val="none"/>
        </w:rPr>
        <w:instrText xml:space="preserve"> HYPERLINK "mailto:请发送邮件至gdyc_zhaopin@163.com" </w:instrText>
      </w:r>
      <w:r>
        <w:rPr>
          <w:color w:val="auto"/>
          <w:highlight w:val="none"/>
        </w:rPr>
        <w:fldChar w:fldCharType="separate"/>
      </w:r>
      <w:r>
        <w:rPr>
          <w:rFonts w:hint="eastAsia" w:ascii="仿宋_GB2312" w:eastAsia="仿宋_GB2312" w:hAnsiTheme="minorEastAsia" w:cstheme="minorBidi"/>
          <w:color w:val="auto"/>
          <w:kern w:val="2"/>
          <w:sz w:val="32"/>
          <w:szCs w:val="32"/>
          <w:highlight w:val="none"/>
        </w:rPr>
        <w:t>可发送邮件至gdyc2024@163.com</w:t>
      </w:r>
      <w:r>
        <w:rPr>
          <w:rFonts w:hint="eastAsia" w:ascii="仿宋_GB2312" w:eastAsia="仿宋_GB2312" w:hAnsiTheme="minorEastAsia" w:cstheme="minorBidi"/>
          <w:color w:val="auto"/>
          <w:kern w:val="2"/>
          <w:sz w:val="32"/>
          <w:szCs w:val="32"/>
          <w:highlight w:val="none"/>
        </w:rPr>
        <w:fldChar w:fldCharType="end"/>
      </w:r>
      <w:r>
        <w:rPr>
          <w:rFonts w:hint="eastAsia" w:ascii="仿宋_GB2312" w:eastAsia="仿宋_GB2312" w:hAnsiTheme="minorEastAsia" w:cstheme="minorBidi"/>
          <w:color w:val="auto"/>
          <w:kern w:val="2"/>
          <w:sz w:val="32"/>
          <w:szCs w:val="32"/>
          <w:highlight w:val="none"/>
        </w:rPr>
        <w:t>，</w:t>
      </w:r>
      <w:r>
        <w:rPr>
          <w:rFonts w:ascii="仿宋_GB2312" w:eastAsia="仿宋_GB2312" w:hAnsiTheme="minorEastAsia" w:cstheme="minorBidi"/>
          <w:color w:val="auto"/>
          <w:kern w:val="2"/>
          <w:sz w:val="32"/>
          <w:szCs w:val="32"/>
          <w:highlight w:val="none"/>
        </w:rPr>
        <w:t>工作人员仅对</w:t>
      </w:r>
      <w:r>
        <w:rPr>
          <w:rFonts w:hint="eastAsia" w:ascii="仿宋_GB2312" w:eastAsia="仿宋_GB2312" w:hAnsiTheme="minorEastAsia" w:cstheme="minorBidi"/>
          <w:color w:val="auto"/>
          <w:kern w:val="2"/>
          <w:sz w:val="32"/>
          <w:szCs w:val="32"/>
          <w:highlight w:val="none"/>
        </w:rPr>
        <w:t>招聘</w:t>
      </w:r>
      <w:r>
        <w:rPr>
          <w:rFonts w:ascii="仿宋_GB2312" w:eastAsia="仿宋_GB2312" w:hAnsiTheme="minorEastAsia" w:cstheme="minorBidi"/>
          <w:color w:val="auto"/>
          <w:kern w:val="2"/>
          <w:sz w:val="32"/>
          <w:szCs w:val="32"/>
          <w:highlight w:val="none"/>
        </w:rPr>
        <w:t>公告</w:t>
      </w:r>
      <w:r>
        <w:rPr>
          <w:rFonts w:hint="eastAsia" w:ascii="仿宋_GB2312" w:eastAsia="仿宋_GB2312" w:hAnsiTheme="minorEastAsia" w:cstheme="minorBidi"/>
          <w:color w:val="auto"/>
          <w:kern w:val="2"/>
          <w:sz w:val="32"/>
          <w:szCs w:val="32"/>
          <w:highlight w:val="none"/>
        </w:rPr>
        <w:t>的</w:t>
      </w:r>
      <w:r>
        <w:rPr>
          <w:rFonts w:ascii="仿宋_GB2312" w:eastAsia="仿宋_GB2312" w:hAnsiTheme="minorEastAsia" w:cstheme="minorBidi"/>
          <w:color w:val="auto"/>
          <w:kern w:val="2"/>
          <w:sz w:val="32"/>
          <w:szCs w:val="32"/>
          <w:highlight w:val="none"/>
        </w:rPr>
        <w:t>内容</w:t>
      </w:r>
      <w:r>
        <w:rPr>
          <w:rFonts w:hint="eastAsia" w:ascii="仿宋_GB2312" w:eastAsia="仿宋_GB2312" w:hAnsiTheme="minorEastAsia" w:cstheme="minorBidi"/>
          <w:color w:val="auto"/>
          <w:kern w:val="2"/>
          <w:sz w:val="32"/>
          <w:szCs w:val="32"/>
          <w:highlight w:val="none"/>
        </w:rPr>
        <w:t>以及报名技术服务问题进行回复</w:t>
      </w:r>
      <w:r>
        <w:rPr>
          <w:rFonts w:ascii="仿宋_GB2312" w:eastAsia="仿宋_GB2312" w:hAnsiTheme="minorEastAsia" w:cstheme="minorBidi"/>
          <w:color w:val="auto"/>
          <w:kern w:val="2"/>
          <w:sz w:val="32"/>
          <w:szCs w:val="32"/>
          <w:highlight w:val="none"/>
        </w:rPr>
        <w:t>，不对</w:t>
      </w:r>
      <w:r>
        <w:rPr>
          <w:rFonts w:hint="eastAsia" w:ascii="仿宋_GB2312" w:eastAsia="仿宋_GB2312" w:hAnsiTheme="minorEastAsia" w:cstheme="minorBidi"/>
          <w:color w:val="auto"/>
          <w:kern w:val="2"/>
          <w:sz w:val="32"/>
          <w:szCs w:val="32"/>
          <w:highlight w:val="none"/>
        </w:rPr>
        <w:t>应聘者</w:t>
      </w:r>
      <w:r>
        <w:rPr>
          <w:rFonts w:ascii="仿宋_GB2312" w:eastAsia="仿宋_GB2312" w:hAnsiTheme="minorEastAsia" w:cstheme="minorBidi"/>
          <w:color w:val="auto"/>
          <w:kern w:val="2"/>
          <w:sz w:val="32"/>
          <w:szCs w:val="32"/>
          <w:highlight w:val="none"/>
        </w:rPr>
        <w:t>是否符合</w:t>
      </w:r>
      <w:r>
        <w:rPr>
          <w:rFonts w:hint="eastAsia" w:ascii="仿宋_GB2312" w:eastAsia="仿宋_GB2312" w:hAnsiTheme="minorEastAsia" w:cstheme="minorBidi"/>
          <w:color w:val="auto"/>
          <w:kern w:val="2"/>
          <w:sz w:val="32"/>
          <w:szCs w:val="32"/>
          <w:highlight w:val="none"/>
        </w:rPr>
        <w:t>岗位</w:t>
      </w:r>
      <w:r>
        <w:rPr>
          <w:rFonts w:ascii="仿宋_GB2312" w:eastAsia="仿宋_GB2312" w:hAnsiTheme="minorEastAsia" w:cstheme="minorBidi"/>
          <w:color w:val="auto"/>
          <w:kern w:val="2"/>
          <w:sz w:val="32"/>
          <w:szCs w:val="32"/>
          <w:highlight w:val="none"/>
        </w:rPr>
        <w:t>条件进行确认。</w:t>
      </w:r>
    </w:p>
    <w:p>
      <w:pPr>
        <w:pStyle w:val="5"/>
        <w:spacing w:before="0" w:beforeAutospacing="0" w:after="0" w:afterAutospacing="0"/>
        <w:ind w:firstLine="640" w:firstLineChars="200"/>
        <w:jc w:val="both"/>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附件：广东省烟草专卖局（公司）2024年度管理技术类岗位诚信应聘承诺书</w:t>
      </w:r>
    </w:p>
    <w:p>
      <w:pPr>
        <w:pStyle w:val="5"/>
        <w:spacing w:before="0" w:beforeAutospacing="0" w:after="0" w:afterAutospacing="0"/>
        <w:ind w:firstLine="640" w:firstLineChars="200"/>
        <w:jc w:val="both"/>
        <w:rPr>
          <w:rFonts w:ascii="仿宋_GB2312" w:eastAsia="仿宋_GB2312" w:hAnsiTheme="minorEastAsia"/>
          <w:color w:val="auto"/>
          <w:sz w:val="32"/>
          <w:szCs w:val="32"/>
          <w:highlight w:val="none"/>
        </w:rPr>
      </w:pPr>
    </w:p>
    <w:p>
      <w:pPr>
        <w:pStyle w:val="5"/>
        <w:spacing w:before="0" w:beforeAutospacing="0" w:after="0" w:afterAutospacing="0"/>
        <w:jc w:val="both"/>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 xml:space="preserve">             </w:t>
      </w:r>
      <w:bookmarkStart w:id="0" w:name="_GoBack"/>
      <w:bookmarkEnd w:id="0"/>
      <w:r>
        <w:rPr>
          <w:rFonts w:hint="eastAsia" w:ascii="仿宋_GB2312" w:eastAsia="仿宋_GB2312" w:hAnsiTheme="minorEastAsia"/>
          <w:color w:val="auto"/>
          <w:sz w:val="32"/>
          <w:szCs w:val="32"/>
          <w:highlight w:val="none"/>
        </w:rPr>
        <w:t xml:space="preserve">          广东省烟草专卖局（公司）</w:t>
      </w:r>
    </w:p>
    <w:p>
      <w:pPr>
        <w:pStyle w:val="5"/>
        <w:spacing w:before="0" w:beforeAutospacing="0" w:after="0" w:afterAutospacing="0"/>
        <w:ind w:firstLine="4160" w:firstLineChars="1300"/>
        <w:jc w:val="both"/>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2024年3月15日</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668266"/>
      <w:docPartObj>
        <w:docPartGallery w:val="autotext"/>
      </w:docPartObj>
    </w:sdtPr>
    <w:sdtEndPr>
      <w:rPr>
        <w:rFonts w:asciiTheme="minorEastAsia" w:hAnsiTheme="minorEastAsia"/>
        <w:sz w:val="28"/>
        <w:szCs w:val="28"/>
      </w:rPr>
    </w:sdtEndPr>
    <w:sdtContent>
      <w:p>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668267"/>
      <w:docPartObj>
        <w:docPartGallery w:val="autotext"/>
      </w:docPartObj>
    </w:sdtPr>
    <w:sdtContent>
      <w:p>
        <w:pPr>
          <w:pStyle w:val="3"/>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iNzI4Mzk5YzRlZTJiNWQzYzM5YWQxN2JiMTZmYWQifQ=="/>
  </w:docVars>
  <w:rsids>
    <w:rsidRoot w:val="002B3A4B"/>
    <w:rsid w:val="00002F71"/>
    <w:rsid w:val="000233CC"/>
    <w:rsid w:val="000308F5"/>
    <w:rsid w:val="00061ACE"/>
    <w:rsid w:val="00066140"/>
    <w:rsid w:val="00070BC1"/>
    <w:rsid w:val="00074C12"/>
    <w:rsid w:val="00077550"/>
    <w:rsid w:val="000833A0"/>
    <w:rsid w:val="000A6003"/>
    <w:rsid w:val="000A7A87"/>
    <w:rsid w:val="000B15BE"/>
    <w:rsid w:val="000B3137"/>
    <w:rsid w:val="000B6945"/>
    <w:rsid w:val="000D158D"/>
    <w:rsid w:val="000D5DD6"/>
    <w:rsid w:val="000D6ABD"/>
    <w:rsid w:val="000E1C1A"/>
    <w:rsid w:val="000E2396"/>
    <w:rsid w:val="000E5B7A"/>
    <w:rsid w:val="000E6167"/>
    <w:rsid w:val="000E793D"/>
    <w:rsid w:val="000E7ABE"/>
    <w:rsid w:val="000F02B3"/>
    <w:rsid w:val="000F6FA6"/>
    <w:rsid w:val="00106564"/>
    <w:rsid w:val="001203C6"/>
    <w:rsid w:val="00124D0A"/>
    <w:rsid w:val="00126B32"/>
    <w:rsid w:val="00147E62"/>
    <w:rsid w:val="001516D2"/>
    <w:rsid w:val="0015406E"/>
    <w:rsid w:val="0015495F"/>
    <w:rsid w:val="00155F32"/>
    <w:rsid w:val="00156AF4"/>
    <w:rsid w:val="0016127C"/>
    <w:rsid w:val="00170CCA"/>
    <w:rsid w:val="00171894"/>
    <w:rsid w:val="001829EF"/>
    <w:rsid w:val="00182BE5"/>
    <w:rsid w:val="001859B7"/>
    <w:rsid w:val="001862AB"/>
    <w:rsid w:val="001A5BB7"/>
    <w:rsid w:val="001A7EE4"/>
    <w:rsid w:val="001B282E"/>
    <w:rsid w:val="001B4D98"/>
    <w:rsid w:val="001B6D78"/>
    <w:rsid w:val="001D6744"/>
    <w:rsid w:val="001E201C"/>
    <w:rsid w:val="001E3550"/>
    <w:rsid w:val="001E6A94"/>
    <w:rsid w:val="001E7371"/>
    <w:rsid w:val="001F20E5"/>
    <w:rsid w:val="001F26C7"/>
    <w:rsid w:val="001F74C3"/>
    <w:rsid w:val="00200A14"/>
    <w:rsid w:val="00203F98"/>
    <w:rsid w:val="00212825"/>
    <w:rsid w:val="0021662F"/>
    <w:rsid w:val="002234CF"/>
    <w:rsid w:val="002276B5"/>
    <w:rsid w:val="00237570"/>
    <w:rsid w:val="00241329"/>
    <w:rsid w:val="00256034"/>
    <w:rsid w:val="00257D7D"/>
    <w:rsid w:val="0026057E"/>
    <w:rsid w:val="00276B93"/>
    <w:rsid w:val="00282E14"/>
    <w:rsid w:val="00284D67"/>
    <w:rsid w:val="00296555"/>
    <w:rsid w:val="002A3194"/>
    <w:rsid w:val="002A5255"/>
    <w:rsid w:val="002B00CC"/>
    <w:rsid w:val="002B3A4B"/>
    <w:rsid w:val="002B7A72"/>
    <w:rsid w:val="002D27BB"/>
    <w:rsid w:val="002D2BFB"/>
    <w:rsid w:val="002D400D"/>
    <w:rsid w:val="002D76C3"/>
    <w:rsid w:val="002E33BE"/>
    <w:rsid w:val="002E7280"/>
    <w:rsid w:val="002E7441"/>
    <w:rsid w:val="002E7C55"/>
    <w:rsid w:val="002F1E85"/>
    <w:rsid w:val="002F233B"/>
    <w:rsid w:val="002F54BC"/>
    <w:rsid w:val="0030531F"/>
    <w:rsid w:val="00305C61"/>
    <w:rsid w:val="00306ADA"/>
    <w:rsid w:val="00307781"/>
    <w:rsid w:val="00315C3A"/>
    <w:rsid w:val="00345DF7"/>
    <w:rsid w:val="00351F85"/>
    <w:rsid w:val="0035271A"/>
    <w:rsid w:val="00355914"/>
    <w:rsid w:val="00363CD9"/>
    <w:rsid w:val="00376B4C"/>
    <w:rsid w:val="0038109F"/>
    <w:rsid w:val="00384839"/>
    <w:rsid w:val="003849F8"/>
    <w:rsid w:val="00384BCF"/>
    <w:rsid w:val="00393E97"/>
    <w:rsid w:val="003A37CA"/>
    <w:rsid w:val="003A5E5B"/>
    <w:rsid w:val="003B0717"/>
    <w:rsid w:val="003B15C1"/>
    <w:rsid w:val="003B24F7"/>
    <w:rsid w:val="003C24E8"/>
    <w:rsid w:val="003C3CCB"/>
    <w:rsid w:val="003C4262"/>
    <w:rsid w:val="003C43B3"/>
    <w:rsid w:val="003C725F"/>
    <w:rsid w:val="003D0D13"/>
    <w:rsid w:val="003D4B33"/>
    <w:rsid w:val="003D5711"/>
    <w:rsid w:val="003D62F6"/>
    <w:rsid w:val="003E1FA7"/>
    <w:rsid w:val="003E33BD"/>
    <w:rsid w:val="003E5528"/>
    <w:rsid w:val="003E6D84"/>
    <w:rsid w:val="003F4188"/>
    <w:rsid w:val="00400C49"/>
    <w:rsid w:val="004059F1"/>
    <w:rsid w:val="00407720"/>
    <w:rsid w:val="00420FBE"/>
    <w:rsid w:val="00425F54"/>
    <w:rsid w:val="00426B7C"/>
    <w:rsid w:val="004346D0"/>
    <w:rsid w:val="0044293E"/>
    <w:rsid w:val="0044564F"/>
    <w:rsid w:val="004477D6"/>
    <w:rsid w:val="00452AE6"/>
    <w:rsid w:val="004541B4"/>
    <w:rsid w:val="00455AC5"/>
    <w:rsid w:val="0045685F"/>
    <w:rsid w:val="0045737C"/>
    <w:rsid w:val="00467847"/>
    <w:rsid w:val="00474892"/>
    <w:rsid w:val="00475C1F"/>
    <w:rsid w:val="00484A97"/>
    <w:rsid w:val="004916EC"/>
    <w:rsid w:val="0049451A"/>
    <w:rsid w:val="004A066E"/>
    <w:rsid w:val="004B6C83"/>
    <w:rsid w:val="004C0DE2"/>
    <w:rsid w:val="004D08E7"/>
    <w:rsid w:val="004D27A6"/>
    <w:rsid w:val="004D6AFC"/>
    <w:rsid w:val="004D7262"/>
    <w:rsid w:val="004D75C5"/>
    <w:rsid w:val="004E1DC0"/>
    <w:rsid w:val="004E2945"/>
    <w:rsid w:val="004F454A"/>
    <w:rsid w:val="005047A9"/>
    <w:rsid w:val="0050681D"/>
    <w:rsid w:val="00511F91"/>
    <w:rsid w:val="00517395"/>
    <w:rsid w:val="005361E9"/>
    <w:rsid w:val="005519F7"/>
    <w:rsid w:val="0055525F"/>
    <w:rsid w:val="005569CC"/>
    <w:rsid w:val="00561283"/>
    <w:rsid w:val="00565460"/>
    <w:rsid w:val="005657DE"/>
    <w:rsid w:val="005713D7"/>
    <w:rsid w:val="00574FAB"/>
    <w:rsid w:val="00581A9D"/>
    <w:rsid w:val="0058369E"/>
    <w:rsid w:val="00585D23"/>
    <w:rsid w:val="005870AD"/>
    <w:rsid w:val="005876DB"/>
    <w:rsid w:val="00594860"/>
    <w:rsid w:val="005978F1"/>
    <w:rsid w:val="005A02A2"/>
    <w:rsid w:val="005A251F"/>
    <w:rsid w:val="005A36A4"/>
    <w:rsid w:val="005A4402"/>
    <w:rsid w:val="005B756E"/>
    <w:rsid w:val="005C1D8D"/>
    <w:rsid w:val="005C2356"/>
    <w:rsid w:val="005C7F56"/>
    <w:rsid w:val="005D5004"/>
    <w:rsid w:val="005E0FD5"/>
    <w:rsid w:val="005F6ADE"/>
    <w:rsid w:val="005F7FDD"/>
    <w:rsid w:val="00600437"/>
    <w:rsid w:val="00620453"/>
    <w:rsid w:val="00630597"/>
    <w:rsid w:val="0064043B"/>
    <w:rsid w:val="00642592"/>
    <w:rsid w:val="00643721"/>
    <w:rsid w:val="00667BC5"/>
    <w:rsid w:val="006711FA"/>
    <w:rsid w:val="00680177"/>
    <w:rsid w:val="006951B7"/>
    <w:rsid w:val="00695701"/>
    <w:rsid w:val="00696FCD"/>
    <w:rsid w:val="006A1886"/>
    <w:rsid w:val="006A5EAB"/>
    <w:rsid w:val="006B0B84"/>
    <w:rsid w:val="006C0AEA"/>
    <w:rsid w:val="006C21D6"/>
    <w:rsid w:val="006C4548"/>
    <w:rsid w:val="006C64AE"/>
    <w:rsid w:val="006C7737"/>
    <w:rsid w:val="006D584E"/>
    <w:rsid w:val="006D72C6"/>
    <w:rsid w:val="006E0AEB"/>
    <w:rsid w:val="006E2815"/>
    <w:rsid w:val="006E6A07"/>
    <w:rsid w:val="006F0085"/>
    <w:rsid w:val="006F0878"/>
    <w:rsid w:val="00702A8A"/>
    <w:rsid w:val="007041AE"/>
    <w:rsid w:val="007122F8"/>
    <w:rsid w:val="00721E02"/>
    <w:rsid w:val="007326BC"/>
    <w:rsid w:val="00736F06"/>
    <w:rsid w:val="00745B9C"/>
    <w:rsid w:val="00746D19"/>
    <w:rsid w:val="007535A0"/>
    <w:rsid w:val="00755A13"/>
    <w:rsid w:val="00756124"/>
    <w:rsid w:val="00757BEB"/>
    <w:rsid w:val="007606FB"/>
    <w:rsid w:val="0076386F"/>
    <w:rsid w:val="00772B7F"/>
    <w:rsid w:val="0077446C"/>
    <w:rsid w:val="0077600F"/>
    <w:rsid w:val="00792985"/>
    <w:rsid w:val="00797273"/>
    <w:rsid w:val="007A6A06"/>
    <w:rsid w:val="007B7772"/>
    <w:rsid w:val="007F6061"/>
    <w:rsid w:val="00807455"/>
    <w:rsid w:val="008130BF"/>
    <w:rsid w:val="00816D01"/>
    <w:rsid w:val="00820A85"/>
    <w:rsid w:val="00832268"/>
    <w:rsid w:val="00844DB1"/>
    <w:rsid w:val="00852B02"/>
    <w:rsid w:val="00865B99"/>
    <w:rsid w:val="0087462F"/>
    <w:rsid w:val="00882C22"/>
    <w:rsid w:val="00883321"/>
    <w:rsid w:val="008844EC"/>
    <w:rsid w:val="008A06BA"/>
    <w:rsid w:val="008B24C4"/>
    <w:rsid w:val="008B6075"/>
    <w:rsid w:val="008B70DB"/>
    <w:rsid w:val="008C360A"/>
    <w:rsid w:val="008C3658"/>
    <w:rsid w:val="008C416D"/>
    <w:rsid w:val="008C783F"/>
    <w:rsid w:val="008D1E18"/>
    <w:rsid w:val="008D45AD"/>
    <w:rsid w:val="008D7A21"/>
    <w:rsid w:val="008E2E18"/>
    <w:rsid w:val="008E6BB7"/>
    <w:rsid w:val="008F5276"/>
    <w:rsid w:val="008F61D4"/>
    <w:rsid w:val="00900AD1"/>
    <w:rsid w:val="009059DB"/>
    <w:rsid w:val="009108E4"/>
    <w:rsid w:val="009117E6"/>
    <w:rsid w:val="00923838"/>
    <w:rsid w:val="009274CD"/>
    <w:rsid w:val="009343F7"/>
    <w:rsid w:val="00942707"/>
    <w:rsid w:val="00950625"/>
    <w:rsid w:val="00954DDB"/>
    <w:rsid w:val="00955A14"/>
    <w:rsid w:val="00956F08"/>
    <w:rsid w:val="00970429"/>
    <w:rsid w:val="00975947"/>
    <w:rsid w:val="00975B98"/>
    <w:rsid w:val="00977C23"/>
    <w:rsid w:val="00977F12"/>
    <w:rsid w:val="009839BF"/>
    <w:rsid w:val="0098481D"/>
    <w:rsid w:val="00985E9F"/>
    <w:rsid w:val="009972FC"/>
    <w:rsid w:val="009A1175"/>
    <w:rsid w:val="009A7D19"/>
    <w:rsid w:val="009C3B2F"/>
    <w:rsid w:val="009C50EE"/>
    <w:rsid w:val="009C6A09"/>
    <w:rsid w:val="009E0EB8"/>
    <w:rsid w:val="009E3F75"/>
    <w:rsid w:val="009E6CBC"/>
    <w:rsid w:val="009F142A"/>
    <w:rsid w:val="00A048B2"/>
    <w:rsid w:val="00A05DB7"/>
    <w:rsid w:val="00A07744"/>
    <w:rsid w:val="00A101C1"/>
    <w:rsid w:val="00A13934"/>
    <w:rsid w:val="00A149FC"/>
    <w:rsid w:val="00A15B42"/>
    <w:rsid w:val="00A2114A"/>
    <w:rsid w:val="00A334AC"/>
    <w:rsid w:val="00A361DE"/>
    <w:rsid w:val="00A53313"/>
    <w:rsid w:val="00A53454"/>
    <w:rsid w:val="00A54B9A"/>
    <w:rsid w:val="00A57DCC"/>
    <w:rsid w:val="00A638DE"/>
    <w:rsid w:val="00A735FE"/>
    <w:rsid w:val="00A844B5"/>
    <w:rsid w:val="00A858CB"/>
    <w:rsid w:val="00A96229"/>
    <w:rsid w:val="00A96C4C"/>
    <w:rsid w:val="00AA4C31"/>
    <w:rsid w:val="00AA6151"/>
    <w:rsid w:val="00AB3AE4"/>
    <w:rsid w:val="00AC4500"/>
    <w:rsid w:val="00AD5BFE"/>
    <w:rsid w:val="00AE1451"/>
    <w:rsid w:val="00AE3AA8"/>
    <w:rsid w:val="00AF1723"/>
    <w:rsid w:val="00AF3657"/>
    <w:rsid w:val="00AF4D92"/>
    <w:rsid w:val="00AF62D9"/>
    <w:rsid w:val="00B06589"/>
    <w:rsid w:val="00B15D0F"/>
    <w:rsid w:val="00B2289A"/>
    <w:rsid w:val="00B25482"/>
    <w:rsid w:val="00B26599"/>
    <w:rsid w:val="00B33904"/>
    <w:rsid w:val="00B5325C"/>
    <w:rsid w:val="00B55AA5"/>
    <w:rsid w:val="00B57874"/>
    <w:rsid w:val="00B648A2"/>
    <w:rsid w:val="00B8210F"/>
    <w:rsid w:val="00BA1324"/>
    <w:rsid w:val="00BA4561"/>
    <w:rsid w:val="00BA4736"/>
    <w:rsid w:val="00BB687C"/>
    <w:rsid w:val="00BC2DEB"/>
    <w:rsid w:val="00BD0A97"/>
    <w:rsid w:val="00BD5B17"/>
    <w:rsid w:val="00BD6C88"/>
    <w:rsid w:val="00BE5CE0"/>
    <w:rsid w:val="00BF3E2C"/>
    <w:rsid w:val="00C02006"/>
    <w:rsid w:val="00C0282B"/>
    <w:rsid w:val="00C03DB9"/>
    <w:rsid w:val="00C07F21"/>
    <w:rsid w:val="00C124ED"/>
    <w:rsid w:val="00C144AB"/>
    <w:rsid w:val="00C35B36"/>
    <w:rsid w:val="00C405A2"/>
    <w:rsid w:val="00C7227D"/>
    <w:rsid w:val="00C7389D"/>
    <w:rsid w:val="00C75D94"/>
    <w:rsid w:val="00C7682C"/>
    <w:rsid w:val="00C85819"/>
    <w:rsid w:val="00C90511"/>
    <w:rsid w:val="00C92E9C"/>
    <w:rsid w:val="00C93D08"/>
    <w:rsid w:val="00C941F2"/>
    <w:rsid w:val="00CA527E"/>
    <w:rsid w:val="00CA79D1"/>
    <w:rsid w:val="00CC6DCF"/>
    <w:rsid w:val="00CD79DF"/>
    <w:rsid w:val="00CE0998"/>
    <w:rsid w:val="00CE4C61"/>
    <w:rsid w:val="00CE70C0"/>
    <w:rsid w:val="00CF5228"/>
    <w:rsid w:val="00CF6DE4"/>
    <w:rsid w:val="00D045C9"/>
    <w:rsid w:val="00D1205F"/>
    <w:rsid w:val="00D12DAF"/>
    <w:rsid w:val="00D172CB"/>
    <w:rsid w:val="00D24C27"/>
    <w:rsid w:val="00D34C02"/>
    <w:rsid w:val="00D35B26"/>
    <w:rsid w:val="00D40C9A"/>
    <w:rsid w:val="00D442C5"/>
    <w:rsid w:val="00D63240"/>
    <w:rsid w:val="00D66E5C"/>
    <w:rsid w:val="00D80F01"/>
    <w:rsid w:val="00D85ABD"/>
    <w:rsid w:val="00D85CE2"/>
    <w:rsid w:val="00D91CD6"/>
    <w:rsid w:val="00D92AAB"/>
    <w:rsid w:val="00DA1D95"/>
    <w:rsid w:val="00DA46DF"/>
    <w:rsid w:val="00DB30D7"/>
    <w:rsid w:val="00DC220F"/>
    <w:rsid w:val="00DD4EF5"/>
    <w:rsid w:val="00DD7C79"/>
    <w:rsid w:val="00DE2924"/>
    <w:rsid w:val="00DE2C05"/>
    <w:rsid w:val="00DE2D27"/>
    <w:rsid w:val="00DF080B"/>
    <w:rsid w:val="00DF4B5A"/>
    <w:rsid w:val="00E01A42"/>
    <w:rsid w:val="00E064C2"/>
    <w:rsid w:val="00E1138D"/>
    <w:rsid w:val="00E1290B"/>
    <w:rsid w:val="00E20FBE"/>
    <w:rsid w:val="00E25A42"/>
    <w:rsid w:val="00E51D1F"/>
    <w:rsid w:val="00E5201F"/>
    <w:rsid w:val="00E5263F"/>
    <w:rsid w:val="00E52FDF"/>
    <w:rsid w:val="00E71B00"/>
    <w:rsid w:val="00E81481"/>
    <w:rsid w:val="00E81D57"/>
    <w:rsid w:val="00E8240E"/>
    <w:rsid w:val="00E84BB8"/>
    <w:rsid w:val="00E85C94"/>
    <w:rsid w:val="00E923AB"/>
    <w:rsid w:val="00EA6F1F"/>
    <w:rsid w:val="00EB04D8"/>
    <w:rsid w:val="00EB072F"/>
    <w:rsid w:val="00EB0761"/>
    <w:rsid w:val="00EB48B7"/>
    <w:rsid w:val="00EB5AF0"/>
    <w:rsid w:val="00EB7D14"/>
    <w:rsid w:val="00EC0B2D"/>
    <w:rsid w:val="00EC5F51"/>
    <w:rsid w:val="00EC6B30"/>
    <w:rsid w:val="00ED720F"/>
    <w:rsid w:val="00EE5D18"/>
    <w:rsid w:val="00EF1BB7"/>
    <w:rsid w:val="00F12014"/>
    <w:rsid w:val="00F244E2"/>
    <w:rsid w:val="00F41772"/>
    <w:rsid w:val="00F42E22"/>
    <w:rsid w:val="00F442F9"/>
    <w:rsid w:val="00F51634"/>
    <w:rsid w:val="00F52A90"/>
    <w:rsid w:val="00F65233"/>
    <w:rsid w:val="00F659CE"/>
    <w:rsid w:val="00F72F59"/>
    <w:rsid w:val="00F8028E"/>
    <w:rsid w:val="00F86707"/>
    <w:rsid w:val="00F954C8"/>
    <w:rsid w:val="00F9795C"/>
    <w:rsid w:val="00FA4E57"/>
    <w:rsid w:val="00FA6042"/>
    <w:rsid w:val="00FB0E16"/>
    <w:rsid w:val="00FB2DAE"/>
    <w:rsid w:val="00FC395B"/>
    <w:rsid w:val="00FD60CE"/>
    <w:rsid w:val="00FE0CC9"/>
    <w:rsid w:val="00FE5CCE"/>
    <w:rsid w:val="357F1877"/>
    <w:rsid w:val="377F9878"/>
    <w:rsid w:val="55FE268D"/>
    <w:rsid w:val="57DDFAF1"/>
    <w:rsid w:val="5DE9E150"/>
    <w:rsid w:val="6D73E2C9"/>
    <w:rsid w:val="74612CA0"/>
    <w:rsid w:val="76D6DECF"/>
    <w:rsid w:val="77BE6A62"/>
    <w:rsid w:val="7EDB4559"/>
    <w:rsid w:val="7FBE72D9"/>
    <w:rsid w:val="9FAF7EC8"/>
    <w:rsid w:val="ACAD272B"/>
    <w:rsid w:val="DDF128C9"/>
    <w:rsid w:val="DE5F47EA"/>
    <w:rsid w:val="DF63194C"/>
    <w:rsid w:val="EEBA0D2F"/>
    <w:rsid w:val="EF4A04E6"/>
    <w:rsid w:val="F6DDFBF2"/>
    <w:rsid w:val="FB5DD97D"/>
    <w:rsid w:val="FD7E9772"/>
    <w:rsid w:val="FEBE15F2"/>
    <w:rsid w:val="FEF3F4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uiPriority w:val="99"/>
    <w:rPr>
      <w:color w:val="000000"/>
      <w:sz w:val="18"/>
      <w:szCs w:val="18"/>
      <w:u w:val="none"/>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sz w:val="18"/>
      <w:szCs w:val="18"/>
    </w:rPr>
  </w:style>
  <w:style w:type="paragraph" w:customStyle="1" w:styleId="12">
    <w:name w:val="Char"/>
    <w:basedOn w:val="1"/>
    <w:qFormat/>
    <w:uiPriority w:val="0"/>
    <w:pPr>
      <w:widowControl/>
      <w:spacing w:after="160" w:line="240" w:lineRule="exact"/>
      <w:jc w:val="left"/>
    </w:pPr>
    <w:rPr>
      <w:rFonts w:ascii="Times New Roman" w:hAnsi="Times New Roman" w:eastAsia="仿宋_GB2312"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415</Words>
  <Characters>2367</Characters>
  <Lines>19</Lines>
  <Paragraphs>5</Paragraphs>
  <TotalTime>105</TotalTime>
  <ScaleCrop>false</ScaleCrop>
  <LinksUpToDate>false</LinksUpToDate>
  <CharactersWithSpaces>2777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2022-05-14T08:44:00Z</dcterms:created>
  <dc:creator>陈云宁</dc:creator>
  <cp:lastModifiedBy>寓妤</cp:lastModifiedBy>
  <dcterms:modified xsi:type="dcterms:W3CDTF">2024-03-16T14:43:09Z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0FD33359E45D7A03B913F165E4391BAF_43</vt:lpwstr>
  </property>
</Properties>
</file>