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/>
        <w:ind w:left="1061" w:right="1044"/>
        <w:jc w:val="center"/>
        <w:rPr>
          <w:b/>
          <w:sz w:val="32"/>
        </w:rPr>
      </w:pPr>
      <w:r>
        <w:rPr>
          <w:b/>
          <w:sz w:val="32"/>
        </w:rPr>
        <w:t>上海司南卫星导航技术股份有限公司招聘简章</w:t>
      </w:r>
    </w:p>
    <w:p>
      <w:pPr>
        <w:pStyle w:val="4"/>
        <w:spacing w:before="9"/>
        <w:rPr>
          <w:b/>
          <w:sz w:val="45"/>
        </w:rPr>
      </w:pPr>
    </w:p>
    <w:p>
      <w:pPr>
        <w:spacing w:before="1"/>
        <w:ind w:left="140"/>
        <w:rPr>
          <w:b/>
          <w:sz w:val="28"/>
        </w:rPr>
      </w:pPr>
      <w:r>
        <w:rPr>
          <w:b/>
          <w:sz w:val="28"/>
        </w:rPr>
        <w:t>单位介绍</w:t>
      </w:r>
    </w:p>
    <w:p>
      <w:pPr>
        <w:pStyle w:val="4"/>
        <w:spacing w:before="2"/>
        <w:rPr>
          <w:b/>
          <w:sz w:val="20"/>
        </w:rPr>
      </w:pPr>
    </w:p>
    <w:p>
      <w:pPr>
        <w:pStyle w:val="4"/>
        <w:spacing w:line="417" w:lineRule="auto"/>
        <w:ind w:left="140" w:right="111" w:firstLine="419"/>
      </w:pPr>
      <w:r>
        <w:rPr>
          <w:spacing w:val="-5"/>
        </w:rPr>
        <w:t>上海司南卫星导航技术股份有限公司</w:t>
      </w:r>
      <w:r>
        <w:rPr>
          <w:spacing w:val="-3"/>
        </w:rPr>
        <w:t>（</w:t>
      </w:r>
      <w:r>
        <w:rPr>
          <w:spacing w:val="-4"/>
        </w:rPr>
        <w:t>股票代码：</w:t>
      </w:r>
      <w:r>
        <w:rPr>
          <w:rFonts w:ascii="Times New Roman" w:eastAsia="Times New Roman"/>
          <w:spacing w:val="-9"/>
        </w:rPr>
        <w:t>833972</w:t>
      </w:r>
      <w:r>
        <w:rPr>
          <w:spacing w:val="-9"/>
        </w:rPr>
        <w:t>）</w:t>
      </w:r>
      <w:r>
        <w:rPr>
          <w:spacing w:val="-3"/>
        </w:rPr>
        <w:t>是国内首家完全自主掌握高精度北斗</w:t>
      </w:r>
      <w:r>
        <w:rPr>
          <w:rFonts w:ascii="Times New Roman" w:eastAsia="Times New Roman"/>
        </w:rPr>
        <w:t xml:space="preserve">/GNSS </w:t>
      </w:r>
      <w:r>
        <w:rPr>
          <w:spacing w:val="-3"/>
        </w:rPr>
        <w:t>接收模块核心技术并成功实现规模化市场应用的高新技术企业。公司集研发、生产、销售、服务为一体，致力为全球用户提供全方位、多领域的高精度北斗</w:t>
      </w:r>
      <w:r>
        <w:rPr>
          <w:rFonts w:ascii="Times New Roman" w:eastAsia="Times New Roman"/>
        </w:rPr>
        <w:t xml:space="preserve">/GNSS </w:t>
      </w:r>
      <w:r>
        <w:rPr>
          <w:spacing w:val="-9"/>
        </w:rPr>
        <w:t xml:space="preserve">定位服务。公司打破国外多项技术壁垒，突破高精度 </w:t>
      </w:r>
      <w:r>
        <w:rPr>
          <w:rFonts w:ascii="Times New Roman" w:eastAsia="Times New Roman"/>
        </w:rPr>
        <w:t xml:space="preserve">GNSS </w:t>
      </w:r>
      <w:r>
        <w:rPr>
          <w:spacing w:val="-10"/>
        </w:rPr>
        <w:t>核心算法、芯片、板卡、终端、</w:t>
      </w:r>
      <w:r>
        <w:rPr>
          <w:spacing w:val="-4"/>
        </w:rPr>
        <w:t>应用及产业化等关键技术瓶颈，经业内权威专家鉴定司南高精度</w:t>
      </w:r>
      <w:r>
        <w:rPr>
          <w:rFonts w:ascii="Times New Roman" w:eastAsia="Times New Roman"/>
        </w:rPr>
        <w:t xml:space="preserve">GNSS </w:t>
      </w:r>
      <w:r>
        <w:rPr>
          <w:spacing w:val="-3"/>
        </w:rPr>
        <w:t>技术已达到国际先进水平，相关产品入选国家卫星导航专项北斗基础产品推荐名录。</w:t>
      </w:r>
    </w:p>
    <w:p>
      <w:pPr>
        <w:pStyle w:val="4"/>
        <w:spacing w:line="417" w:lineRule="auto"/>
        <w:ind w:left="140" w:right="111" w:firstLine="419"/>
        <w:rPr>
          <w:spacing w:val="-10"/>
        </w:rPr>
      </w:pPr>
      <w:r>
        <w:rPr>
          <w:spacing w:val="-8"/>
        </w:rPr>
        <w:t>公司紧跟全球四大卫星导航系统兼容互操作趋势，灵活满足不同行业的差异化需求，全</w:t>
      </w:r>
      <w:r>
        <w:rPr>
          <w:spacing w:val="3"/>
        </w:rPr>
        <w:t>面布局高精度</w:t>
      </w:r>
      <w:r>
        <w:rPr>
          <w:rFonts w:ascii="Times New Roman" w:hAnsi="Times New Roman" w:eastAsia="Times New Roman"/>
        </w:rPr>
        <w:t xml:space="preserve">GNSS </w:t>
      </w:r>
      <w:r>
        <w:rPr>
          <w:spacing w:val="-3"/>
        </w:rPr>
        <w:t>生态圈，产品应用涵盖测绘与地理信息、智能交通、精准农业、形变</w:t>
      </w:r>
      <w:r>
        <w:rPr>
          <w:spacing w:val="-10"/>
        </w:rPr>
        <w:t>与地灾监测、自动驾驶与辅助驾驶、户外机器人等专业领域和大众应用，</w:t>
      </w:r>
      <w:r>
        <w:rPr>
          <w:rFonts w:hint="eastAsia"/>
          <w:spacing w:val="-10"/>
        </w:rPr>
        <w:t>产品销往海外</w:t>
      </w:r>
      <w:r>
        <w:rPr>
          <w:spacing w:val="-10"/>
        </w:rPr>
        <w:t>120多个国家和地区，其中包括“一带一路”域内40多个国家和地区。</w:t>
      </w:r>
    </w:p>
    <w:p>
      <w:pPr>
        <w:pStyle w:val="4"/>
        <w:spacing w:line="417" w:lineRule="auto"/>
        <w:ind w:left="140" w:right="111" w:firstLine="419"/>
      </w:pPr>
      <w:r>
        <w:rPr>
          <w:spacing w:val="-2"/>
        </w:rPr>
        <w:t>公司高精度北斗</w:t>
      </w:r>
      <w:r>
        <w:rPr>
          <w:rFonts w:ascii="Times New Roman" w:hAnsi="Times New Roman" w:eastAsia="Times New Roman"/>
        </w:rPr>
        <w:t xml:space="preserve">/GNSS </w:t>
      </w:r>
      <w:r>
        <w:rPr>
          <w:spacing w:val="-7"/>
        </w:rPr>
        <w:t xml:space="preserve">产品在国庆 </w:t>
      </w:r>
      <w:r>
        <w:rPr>
          <w:rFonts w:ascii="Times New Roman" w:hAnsi="Times New Roman" w:eastAsia="Times New Roman"/>
        </w:rPr>
        <w:t xml:space="preserve">70 </w:t>
      </w:r>
      <w:r>
        <w:rPr>
          <w:spacing w:val="-6"/>
        </w:rPr>
        <w:t xml:space="preserve">周年阅兵、纪念抗战胜利 </w:t>
      </w:r>
      <w:r>
        <w:rPr>
          <w:rFonts w:ascii="Times New Roman" w:hAnsi="Times New Roman" w:eastAsia="Times New Roman"/>
        </w:rPr>
        <w:t xml:space="preserve">70 </w:t>
      </w:r>
      <w:r>
        <w:rPr>
          <w:spacing w:val="-3"/>
        </w:rPr>
        <w:t>周年的九三阅兵、</w:t>
      </w:r>
      <w:r>
        <w:rPr>
          <w:spacing w:val="-24"/>
        </w:rPr>
        <w:t xml:space="preserve">第 </w:t>
      </w:r>
      <w:r>
        <w:rPr>
          <w:rFonts w:ascii="Times New Roman" w:hAnsi="Times New Roman" w:eastAsia="Times New Roman"/>
        </w:rPr>
        <w:t xml:space="preserve">29 </w:t>
      </w:r>
      <w:r>
        <w:rPr>
          <w:spacing w:val="-13"/>
        </w:rPr>
        <w:t xml:space="preserve">次南极科考、国家北斗地基增强系统、“西电东送”骨干工程、中国移动 </w:t>
      </w:r>
      <w:r>
        <w:rPr>
          <w:rFonts w:ascii="Times New Roman" w:hAnsi="Times New Roman" w:eastAsia="Times New Roman"/>
        </w:rPr>
        <w:t xml:space="preserve">5G </w:t>
      </w:r>
      <w:r>
        <w:rPr>
          <w:spacing w:val="-3"/>
        </w:rPr>
        <w:t>专项北斗高</w:t>
      </w:r>
      <w:r>
        <w:t>精</w:t>
      </w:r>
      <w:r>
        <w:rPr>
          <w:spacing w:val="-3"/>
        </w:rPr>
        <w:t>度基准站建设等国家重大项目中均发挥了重要作用。</w:t>
      </w:r>
    </w:p>
    <w:p>
      <w:pPr>
        <w:pStyle w:val="4"/>
        <w:spacing w:line="240" w:lineRule="atLeast"/>
        <w:rPr>
          <w:sz w:val="27"/>
        </w:rPr>
      </w:pPr>
    </w:p>
    <w:p>
      <w:pPr>
        <w:pStyle w:val="2"/>
        <w:spacing w:line="240" w:lineRule="atLeast"/>
      </w:pPr>
      <w:r>
        <w:t>一、招聘信息</w:t>
      </w:r>
    </w:p>
    <w:p>
      <w:pPr>
        <w:pStyle w:val="4"/>
        <w:spacing w:line="240" w:lineRule="atLeast"/>
        <w:ind w:left="140"/>
      </w:pPr>
      <w:r>
        <w:t>招聘对象：</w:t>
      </w:r>
    </w:p>
    <w:p>
      <w:pPr>
        <w:pStyle w:val="4"/>
        <w:spacing w:before="1" w:line="240" w:lineRule="atLeast"/>
        <w:ind w:left="140"/>
      </w:pPr>
      <w:r>
        <w:t xml:space="preserve">面向于 </w:t>
      </w:r>
      <w:r>
        <w:rPr>
          <w:rFonts w:ascii="Times New Roman" w:eastAsia="Times New Roman"/>
        </w:rPr>
        <w:t>202</w:t>
      </w:r>
      <w:r>
        <w:rPr>
          <w:rFonts w:hint="eastAsia" w:ascii="Times New Roman" w:eastAsiaTheme="minorEastAsia"/>
        </w:rPr>
        <w:t>3</w:t>
      </w:r>
      <w:r>
        <w:t>届应届毕业生</w:t>
      </w:r>
    </w:p>
    <w:p>
      <w:pPr>
        <w:pStyle w:val="4"/>
        <w:spacing w:before="1" w:line="240" w:lineRule="atLeast"/>
        <w:ind w:left="140"/>
      </w:pPr>
      <w:r>
        <w:t xml:space="preserve">毕业时间为 </w:t>
      </w:r>
      <w:r>
        <w:rPr>
          <w:rFonts w:ascii="Times New Roman" w:eastAsia="Times New Roman"/>
        </w:rPr>
        <w:t>202</w:t>
      </w:r>
      <w:r>
        <w:rPr>
          <w:rFonts w:hint="eastAsia" w:ascii="Times New Roman" w:eastAsiaTheme="minorEastAsia"/>
        </w:rPr>
        <w:t>3</w:t>
      </w:r>
      <w:r>
        <w:rPr>
          <w:rFonts w:ascii="Times New Roman" w:eastAsia="Times New Roman"/>
        </w:rPr>
        <w:t xml:space="preserve"> </w:t>
      </w:r>
      <w:r>
        <w:t xml:space="preserve">年 </w:t>
      </w:r>
      <w:r>
        <w:rPr>
          <w:rFonts w:ascii="Times New Roman" w:eastAsia="Times New Roman"/>
        </w:rPr>
        <w:t xml:space="preserve">1 </w:t>
      </w:r>
      <w:r>
        <w:t>月</w:t>
      </w:r>
      <w:r>
        <w:rPr>
          <w:rFonts w:ascii="Times New Roman" w:eastAsia="Times New Roman"/>
        </w:rPr>
        <w:t>-202</w:t>
      </w:r>
      <w:r>
        <w:rPr>
          <w:rFonts w:hint="eastAsia" w:ascii="Times New Roman" w:eastAsiaTheme="minorEastAsia"/>
        </w:rPr>
        <w:t>3</w:t>
      </w:r>
      <w:r>
        <w:t xml:space="preserve">年 </w:t>
      </w:r>
      <w:r>
        <w:rPr>
          <w:rFonts w:ascii="Times New Roman" w:eastAsia="Times New Roman"/>
        </w:rPr>
        <w:t xml:space="preserve">9 </w:t>
      </w:r>
      <w:r>
        <w:t>月之间的学生</w:t>
      </w:r>
    </w:p>
    <w:p>
      <w:pPr>
        <w:pStyle w:val="4"/>
        <w:spacing w:before="1"/>
        <w:rPr>
          <w:sz w:val="20"/>
        </w:rPr>
      </w:pPr>
    </w:p>
    <w:p>
      <w:pPr>
        <w:pStyle w:val="2"/>
      </w:pPr>
      <w:r>
        <w:t>二、岗位需求</w:t>
      </w:r>
    </w:p>
    <w:p>
      <w:pPr>
        <w:pStyle w:val="4"/>
        <w:spacing w:before="1"/>
        <w:rPr>
          <w:b/>
          <w:sz w:val="13"/>
        </w:rPr>
      </w:pPr>
    </w:p>
    <w:tbl>
      <w:tblPr>
        <w:tblStyle w:val="6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6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55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"/>
              <w:rPr>
                <w:b/>
                <w:sz w:val="27"/>
              </w:rPr>
            </w:pPr>
          </w:p>
          <w:p>
            <w:pPr>
              <w:pStyle w:val="11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招聘岗位</w:t>
            </w:r>
          </w:p>
        </w:tc>
        <w:tc>
          <w:tcPr>
            <w:tcW w:w="66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1"/>
              <w:spacing w:before="1"/>
              <w:rPr>
                <w:b/>
                <w:sz w:val="27"/>
              </w:rPr>
            </w:pPr>
          </w:p>
          <w:p>
            <w:pPr>
              <w:pStyle w:val="11"/>
              <w:ind w:left="2846" w:right="28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任职资格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"/>
              <w:rPr>
                <w:b/>
                <w:sz w:val="23"/>
              </w:rPr>
            </w:pPr>
          </w:p>
          <w:p>
            <w:pPr>
              <w:pStyle w:val="11"/>
              <w:spacing w:before="1"/>
              <w:ind w:left="32" w:right="20"/>
              <w:jc w:val="center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IC </w:t>
            </w:r>
            <w:r>
              <w:rPr>
                <w:sz w:val="18"/>
              </w:rPr>
              <w:t>验证工程师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1"/>
              <w:numPr>
                <w:ilvl w:val="0"/>
                <w:numId w:val="1"/>
              </w:numPr>
              <w:tabs>
                <w:tab w:val="left" w:pos="262"/>
              </w:tabs>
              <w:spacing w:before="146"/>
              <w:rPr>
                <w:sz w:val="18"/>
              </w:rPr>
            </w:pPr>
            <w:r>
              <w:rPr>
                <w:spacing w:val="-1"/>
                <w:sz w:val="18"/>
              </w:rPr>
              <w:t>电子、通信、微电子等相关专业；硕士及以上学历；</w:t>
            </w:r>
          </w:p>
          <w:p>
            <w:pPr>
              <w:pStyle w:val="11"/>
              <w:numPr>
                <w:ilvl w:val="0"/>
                <w:numId w:val="1"/>
              </w:numPr>
              <w:tabs>
                <w:tab w:val="left" w:pos="262"/>
              </w:tabs>
              <w:spacing w:before="81"/>
              <w:rPr>
                <w:sz w:val="18"/>
              </w:rPr>
            </w:pPr>
            <w:r>
              <w:rPr>
                <w:spacing w:val="10"/>
                <w:sz w:val="18"/>
              </w:rPr>
              <w:t>熟练掌握</w:t>
            </w:r>
            <w:r>
              <w:rPr>
                <w:rFonts w:ascii="Times New Roman" w:eastAsia="Times New Roman"/>
                <w:sz w:val="18"/>
              </w:rPr>
              <w:t>Verilog</w:t>
            </w:r>
            <w:r>
              <w:rPr>
                <w:rFonts w:ascii="Times New Roman" w:eastAsia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语言；熟悉前端仿真调试工具。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b/>
                <w:sz w:val="18"/>
              </w:rPr>
            </w:pPr>
          </w:p>
          <w:p>
            <w:pPr>
              <w:pStyle w:val="11"/>
              <w:spacing w:before="158"/>
              <w:ind w:left="32" w:right="20"/>
              <w:jc w:val="center"/>
              <w:rPr>
                <w:sz w:val="18"/>
              </w:rPr>
            </w:pPr>
            <w:r>
              <w:rPr>
                <w:sz w:val="18"/>
              </w:rPr>
              <w:t>信号处理工程师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1"/>
              <w:numPr>
                <w:ilvl w:val="0"/>
                <w:numId w:val="2"/>
              </w:numPr>
              <w:tabs>
                <w:tab w:val="left" w:pos="262"/>
              </w:tabs>
              <w:spacing w:before="74"/>
              <w:rPr>
                <w:sz w:val="18"/>
              </w:rPr>
            </w:pPr>
            <w:r>
              <w:rPr>
                <w:sz w:val="18"/>
              </w:rPr>
              <w:t>电子、通信、导航、计算机科学与技术等相关专业；硕士及以上学历；</w:t>
            </w:r>
          </w:p>
          <w:p>
            <w:pPr>
              <w:pStyle w:val="11"/>
              <w:numPr>
                <w:ilvl w:val="0"/>
                <w:numId w:val="2"/>
              </w:numPr>
              <w:tabs>
                <w:tab w:val="left" w:pos="262"/>
              </w:tabs>
              <w:spacing w:before="2" w:line="310" w:lineRule="atLeast"/>
              <w:ind w:left="19" w:right="-15" w:firstLine="0"/>
              <w:rPr>
                <w:sz w:val="18"/>
              </w:rPr>
            </w:pPr>
            <w:r>
              <w:rPr>
                <w:spacing w:val="-12"/>
                <w:sz w:val="18"/>
              </w:rPr>
              <w:t xml:space="preserve">熟悉 </w:t>
            </w:r>
            <w:r>
              <w:rPr>
                <w:rFonts w:ascii="Times New Roman" w:eastAsia="Times New Roman"/>
                <w:sz w:val="18"/>
              </w:rPr>
              <w:t>GNSS</w:t>
            </w:r>
            <w:r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基带信号处理方法和算法；熟练使用 </w:t>
            </w:r>
            <w:r>
              <w:rPr>
                <w:rFonts w:ascii="Times New Roman" w:eastAsia="Times New Roman"/>
                <w:sz w:val="18"/>
              </w:rPr>
              <w:t>Matlab</w:t>
            </w:r>
            <w:r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语言进行卫星导航算法的仿真。</w:t>
            </w:r>
          </w:p>
        </w:tc>
      </w:tr>
    </w:tbl>
    <w:p>
      <w:pPr>
        <w:spacing w:line="310" w:lineRule="atLeast"/>
        <w:rPr>
          <w:sz w:val="18"/>
        </w:rPr>
        <w:sectPr>
          <w:type w:val="continuous"/>
          <w:pgSz w:w="11910" w:h="16840"/>
          <w:pgMar w:top="1380" w:right="1680" w:bottom="280" w:left="1660" w:header="720" w:footer="720" w:gutter="0"/>
          <w:cols w:space="720" w:num="1"/>
        </w:sectPr>
      </w:pPr>
    </w:p>
    <w:p>
      <w:pPr>
        <w:pStyle w:val="4"/>
        <w:rPr>
          <w:b/>
          <w:sz w:val="20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1121410</wp:posOffset>
                </wp:positionH>
                <wp:positionV relativeFrom="paragraph">
                  <wp:posOffset>84455</wp:posOffset>
                </wp:positionV>
                <wp:extent cx="5250180" cy="8239760"/>
                <wp:effectExtent l="0" t="0" r="7620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823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1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18"/>
                              <w:gridCol w:w="6820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74" w:hRule="atLeast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2"/>
                                    <w:rPr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算法工程师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62"/>
                                    </w:tabs>
                                    <w:spacing w:before="59" w:line="324" w:lineRule="auto"/>
                                    <w:ind w:right="-15" w:firstLin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电子、通信、导航、测绘、地理信息科学、仪器科学与技术、控制科学与工程等相关专业；硕士及以上学历；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62"/>
                                    </w:tabs>
                                    <w:spacing w:before="2"/>
                                    <w:ind w:left="2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熟悉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GNSS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定位理论或惯性导航，最小二乘和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Kalman </w:t>
                                  </w:r>
                                  <w:r>
                                    <w:rPr>
                                      <w:sz w:val="18"/>
                                    </w:rPr>
                                    <w:t>滤波技术；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62"/>
                                    </w:tabs>
                                    <w:spacing w:before="82"/>
                                    <w:ind w:left="2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能熟练使用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matlab</w:t>
                                  </w:r>
                                  <w:r>
                                    <w:rPr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C/C++</w:t>
                                  </w:r>
                                  <w:r>
                                    <w:rPr>
                                      <w:sz w:val="18"/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62"/>
                                    </w:tabs>
                                    <w:spacing w:before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4.或具有一定的视觉</w:t>
                                  </w:r>
                                  <w:r>
                                    <w:rPr>
                                      <w:sz w:val="18"/>
                                    </w:rPr>
                                    <w:t>/激光/IMU/GNSS等多源传感器融合的算法研究和工程实习经验。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76" w:hRule="atLeast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2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right="22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嵌入式工程师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62"/>
                                    </w:tabs>
                                    <w:spacing w:before="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测控技术与仪器、自动化、计算机科学与技术等相关专业；本科及以上学历；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62"/>
                                    </w:tabs>
                                    <w:spacing w:before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熟练掌握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C/C++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>语言，熟悉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Linux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操作系统。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99" w:hRule="atLeast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26"/>
                                    <w:ind w:firstLine="270" w:firstLineChars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硬件工程师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tabs>
                                      <w:tab w:val="left" w:pos="248"/>
                                    </w:tabs>
                                    <w:spacing w:line="324" w:lineRule="auto"/>
                                    <w:ind w:right="-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电子、计算机科学与技术、自动化、测控技术与仪器、通信工程等相关专业；本科及以上学历；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62"/>
                                    </w:tabs>
                                    <w:spacing w:before="2"/>
                                    <w:ind w:leftChars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val="en-US" w:eastAsia="zh-CN"/>
                                    </w:rPr>
                                    <w:t>2.</w:t>
                                  </w:r>
                                  <w:r>
                                    <w:rPr>
                                      <w:sz w:val="18"/>
                                    </w:rPr>
                                    <w:t>熟悉嵌入式系统工作原理，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EMC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等硬件设计专业知识；或射频电路设计原理。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27" w:hRule="atLeast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color="000000" w:sz="8" w:space="0"/>
                                    <w:bottom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2"/>
                                    <w:rPr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测试工程师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bottom w:val="single" w:color="000000" w:sz="6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48"/>
                                    </w:tabs>
                                    <w:spacing w:before="148"/>
                                    <w:ind w:hanging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导航、测量测绘、地理信息、电子、自动化等相关专业；本科及以上学历；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62"/>
                                    </w:tabs>
                                    <w:spacing w:before="82"/>
                                    <w:ind w:left="261" w:hanging="2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熟悉导航定位理论、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GNSS </w:t>
                                  </w:r>
                                  <w:r>
                                    <w:rPr>
                                      <w:sz w:val="18"/>
                                    </w:rPr>
                                    <w:t>数据质量分析方法，严谨细致，认真负责。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70" w:hRule="atLeast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color="000000" w:sz="6" w:space="0"/>
                                    <w:lef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2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32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自动控制算法工程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师</w:t>
                                  </w:r>
                                </w:p>
                                <w:p>
                                  <w:pPr>
                                    <w:pStyle w:val="11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top w:val="single" w:color="000000" w:sz="6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65"/>
                                    </w:tabs>
                                    <w:spacing w:before="97" w:line="292" w:lineRule="auto"/>
                                    <w:ind w:right="-15" w:firstLin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农业机械化及其自动化</w:t>
                                  </w:r>
                                  <w:r>
                                    <w:rPr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sz w:val="18"/>
                                    </w:rPr>
                                    <w:t>电子、通信、自动化、导航、仪器科学与技术、控制科学与工程等相关专业；本科及以上学历；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62"/>
                                    </w:tabs>
                                    <w:spacing w:before="30"/>
                                    <w:ind w:left="261" w:hanging="2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熟练掌握自动控制原理、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C++</w:t>
                                  </w:r>
                                  <w:r>
                                    <w:rPr>
                                      <w:sz w:val="18"/>
                                    </w:rPr>
                                    <w:t>编程。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74" w:hRule="atLeast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软件工程师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48"/>
                                    </w:tabs>
                                    <w:spacing w:before="55" w:line="321" w:lineRule="auto"/>
                                    <w:ind w:right="-15" w:firstLin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计算机科学与技术、导航、测绘、地理信息科学、电子、通信等相关专业；本科及以上学历；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62"/>
                                    </w:tabs>
                                    <w:spacing w:before="3"/>
                                    <w:ind w:left="261" w:hanging="2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至少熟练掌握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Java</w:t>
                                  </w:r>
                                  <w:r>
                                    <w:rPr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Android</w:t>
                                  </w:r>
                                  <w:r>
                                    <w:rPr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C++</w:t>
                                  </w:r>
                                  <w:r>
                                    <w:rPr>
                                      <w:sz w:val="18"/>
                                    </w:rPr>
                                    <w:t>一种软件开发语言；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62"/>
                                    </w:tabs>
                                    <w:spacing w:before="82"/>
                                    <w:ind w:left="261" w:hanging="2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代码编写基础扎实，思维敏捷；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48"/>
                                    </w:tabs>
                                    <w:spacing w:before="81"/>
                                    <w:ind w:left="247" w:hanging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有项目或实际实习经验者优先。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1" w:hRule="atLeast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UI 设计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tabs>
                                      <w:tab w:val="left" w:pos="262"/>
                                    </w:tabs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设计学、美术等相关专业，本科及以上学历；</w:t>
                                  </w:r>
                                </w:p>
                                <w:p>
                                  <w:pPr>
                                    <w:pStyle w:val="11"/>
                                    <w:tabs>
                                      <w:tab w:val="left" w:pos="262"/>
                                    </w:tabs>
                                    <w:spacing w:before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1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>熟悉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XD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PS</w:t>
                                  </w:r>
                                  <w:r>
                                    <w:rPr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、蓝湖、墨刀等设计工具，熟悉网页及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APP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设计规则与规范。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40" w:hRule="atLeast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8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right="12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项目管理工程师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62"/>
                                    </w:tabs>
                                    <w:spacing w:before="1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导航、测量测绘、地理信息科学、电子、通信等相关专业；硕士及以上学历；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62"/>
                                    </w:tabs>
                                    <w:spacing w:before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参与过科研项目</w: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sz w:val="18"/>
                                    </w:rPr>
                                    <w:t>优先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，有较好的文档撰写能力。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98" w:hRule="atLeast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9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新媒体运营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62"/>
                                    </w:tabs>
                                    <w:spacing w:before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导航工程、测绘工程、地理信息、市场营销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、广告学</w:t>
                                  </w:r>
                                  <w:r>
                                    <w:rPr>
                                      <w:sz w:val="18"/>
                                    </w:rPr>
                                    <w:t>等相关专业，本科及以上学历；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62"/>
                                    </w:tabs>
                                    <w:spacing w:before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有相关新媒体实习经验者优先。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98" w:hRule="atLeast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供应链管理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tabs>
                                      <w:tab w:val="left" w:pos="262"/>
                                    </w:tabs>
                                    <w:spacing w:before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sz w:val="18"/>
                                    </w:rPr>
                                    <w:t>工商管理、供应链等相关专业，本科及以上学历；</w:t>
                                  </w:r>
                                </w:p>
                                <w:p>
                                  <w:pPr>
                                    <w:pStyle w:val="11"/>
                                    <w:tabs>
                                      <w:tab w:val="left" w:pos="262"/>
                                    </w:tabs>
                                    <w:spacing w:before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sz w:val="18"/>
                                    </w:rPr>
                                    <w:t>有相关供应链实习经验者优先。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98" w:hRule="atLeast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市场专员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tabs>
                                      <w:tab w:val="left" w:pos="248"/>
                                    </w:tabs>
                                    <w:spacing w:before="52" w:line="324" w:lineRule="auto"/>
                                    <w:ind w:left="19" w:right="-15"/>
                                    <w:rPr>
                                      <w:spacing w:val="-8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市场营销、计算机、</w:t>
                                  </w:r>
                                  <w:r>
                                    <w:rPr>
                                      <w:rFonts w:hint="eastAsia"/>
                                      <w:spacing w:val="-8"/>
                                      <w:sz w:val="18"/>
                                    </w:rPr>
                                    <w:t>电子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通信等工科类相关专业；本科及以上学历，</w:t>
                                  </w:r>
                                </w:p>
                                <w:p>
                                  <w:pPr>
                                    <w:pStyle w:val="11"/>
                                    <w:tabs>
                                      <w:tab w:val="left" w:pos="248"/>
                                    </w:tabs>
                                    <w:spacing w:before="52" w:line="324" w:lineRule="auto"/>
                                    <w:ind w:left="19" w:right="-15"/>
                                    <w:rPr>
                                      <w:spacing w:val="-8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有学生干部经验者优先，能适应一定强度的出差。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88" w:hRule="atLeast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right="12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技术支持工程师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248"/>
                                    </w:tabs>
                                    <w:spacing w:before="71" w:line="324" w:lineRule="auto"/>
                                    <w:ind w:right="-15" w:firstLin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导航、测量测绘、地理信息科学、电子、通信、自动化、计算机科学与技术、测控技术与仪器等相关专业；</w:t>
                                  </w:r>
                                  <w:r>
                                    <w:rPr>
                                      <w:rFonts w:hint="eastAsia"/>
                                      <w:spacing w:val="-8"/>
                                      <w:sz w:val="18"/>
                                    </w:rPr>
                                    <w:t>本科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及以上学历；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248"/>
                                    </w:tabs>
                                    <w:spacing w:before="2"/>
                                    <w:ind w:left="247" w:hanging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英语能力俱佳者可从事海外技术支持工作。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08" w:hRule="atLeast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55"/>
                                    <w:ind w:firstLine="270" w:firstLineChars="150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55"/>
                                    <w:ind w:firstLine="180" w:firstLineChars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销售工程师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248"/>
                                    </w:tabs>
                                    <w:spacing w:before="52" w:line="324" w:lineRule="auto"/>
                                    <w:ind w:right="-15" w:firstLin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导航、测量测绘、地理信息科学、电子、通信、自动化、计算机科学与技术、测控技术与仪器</w:t>
                                  </w:r>
                                  <w:r>
                                    <w:rPr>
                                      <w:rFonts w:hint="eastAsia"/>
                                      <w:spacing w:val="-8"/>
                                      <w:sz w:val="18"/>
                                    </w:rPr>
                                    <w:t>、地质水利、农业自动化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等理工科相关专业；</w:t>
                                  </w:r>
                                  <w:r>
                                    <w:rPr>
                                      <w:rFonts w:hint="eastAsia"/>
                                      <w:spacing w:val="-8"/>
                                      <w:sz w:val="18"/>
                                      <w:lang w:val="en-US" w:eastAsia="zh-CN"/>
                                    </w:rPr>
                                    <w:t>本科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及以上学历；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262"/>
                                    </w:tabs>
                                    <w:spacing w:before="2"/>
                                    <w:ind w:left="261" w:hanging="2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性格开朗，爱好广泛、具有较强的人际交往意愿，善于沟通；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248"/>
                                    </w:tabs>
                                    <w:spacing w:before="81"/>
                                    <w:ind w:left="247" w:hanging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英语能力俱佳者</w:t>
                                  </w:r>
                                  <w:r>
                                    <w:rPr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不限专业</w:t>
                                  </w:r>
                                  <w:r>
                                    <w:rPr>
                                      <w:spacing w:val="-46"/>
                                      <w:sz w:val="18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可从事海外销售工作，精通西班牙语或者法语者优先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3pt;margin-top:6.65pt;height:648.8pt;width:413.4pt;mso-position-horizontal-relative:page;z-index:251659264;mso-width-relative:page;mso-height-relative:page;" filled="f" stroked="f" coordsize="21600,21600" o:gfxdata="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JZoJdgAAAAMAQAADwAAAAAAAAABACAAAAAiAAAAZHJzL2Rv&#10;d25yZXYueG1sUEsBAhQAFAAAAAgAh07iQJDVGMfIAQAAjQMAAA4AAAAAAAAAAQAgAAAAJw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1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18"/>
                        <w:gridCol w:w="6820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74" w:hRule="atLeast"/>
                        </w:trPr>
                        <w:tc>
                          <w:tcPr>
                            <w:tcW w:w="1418" w:type="dxa"/>
                            <w:tcBorders>
                              <w:lef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2"/>
                              <w:rPr>
                                <w:sz w:val="23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"/>
                              <w:ind w:left="3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算法工程师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62"/>
                              </w:tabs>
                              <w:spacing w:before="59" w:line="324" w:lineRule="auto"/>
                              <w:ind w:right="-15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9"/>
                                <w:sz w:val="18"/>
                              </w:rPr>
                              <w:t>电子、通信、导航、测绘、地理信息科学、仪器科学与技术、控制科学与工程等相关专业；硕士及以上学历；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62"/>
                              </w:tabs>
                              <w:spacing w:before="2"/>
                              <w:ind w:left="2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6"/>
                                <w:sz w:val="18"/>
                              </w:rPr>
                              <w:t xml:space="preserve">熟悉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GNSS</w:t>
                            </w:r>
                            <w:r>
                              <w:rPr>
                                <w:rFonts w:ascii="Times New Roman" w:eastAsia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定位理论或惯性导航，最小二乘和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Kalman </w:t>
                            </w:r>
                            <w:r>
                              <w:rPr>
                                <w:sz w:val="18"/>
                              </w:rPr>
                              <w:t>滤波技术；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62"/>
                              </w:tabs>
                              <w:spacing w:before="82"/>
                              <w:ind w:left="2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 xml:space="preserve">能熟练使用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matlab</w:t>
                            </w:r>
                            <w:r>
                              <w:rPr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C/C++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62"/>
                              </w:tabs>
                              <w:spacing w:before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4.或具有一定的视觉</w:t>
                            </w:r>
                            <w:r>
                              <w:rPr>
                                <w:sz w:val="18"/>
                              </w:rPr>
                              <w:t>/激光/IMU/GNSS等多源传感器融合的算法研究和工程实习经验。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76" w:hRule="atLeast"/>
                        </w:trPr>
                        <w:tc>
                          <w:tcPr>
                            <w:tcW w:w="1418" w:type="dxa"/>
                            <w:tcBorders>
                              <w:lef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spacing w:before="12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11"/>
                              <w:ind w:right="22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嵌入式工程师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2"/>
                              </w:tabs>
                              <w:spacing w:before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测控技术与仪器、自动化、计算机科学与技术等相关专业；本科及以上学历；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2"/>
                              </w:tabs>
                              <w:spacing w:before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9"/>
                                <w:sz w:val="18"/>
                              </w:rPr>
                              <w:t xml:space="preserve">熟练掌握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C/C++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语言，熟悉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Linux</w:t>
                            </w:r>
                            <w:r>
                              <w:rPr>
                                <w:rFonts w:ascii="Times New Roman" w:eastAsia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操作系统。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99" w:hRule="atLeast"/>
                        </w:trPr>
                        <w:tc>
                          <w:tcPr>
                            <w:tcW w:w="1418" w:type="dxa"/>
                            <w:tcBorders>
                              <w:lef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26"/>
                              <w:ind w:firstLine="270" w:firstLineChars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硬件工程师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tabs>
                                <w:tab w:val="left" w:pos="248"/>
                              </w:tabs>
                              <w:spacing w:line="324" w:lineRule="auto"/>
                              <w:ind w:right="-15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1.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电子、计算机科学与技术、自动化、测控技术与仪器、通信工程等相关专业；本科及以上学历；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62"/>
                              </w:tabs>
                              <w:spacing w:before="2"/>
                              <w:ind w:leftChars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sz w:val="18"/>
                              </w:rPr>
                              <w:t>熟悉嵌入式系统工作原理，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EMC</w:t>
                            </w:r>
                            <w:r>
                              <w:rPr>
                                <w:rFonts w:ascii="Times New Roman" w:eastAsia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等硬件设计专业知识；或射频电路设计原理。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27" w:hRule="atLeast"/>
                        </w:trPr>
                        <w:tc>
                          <w:tcPr>
                            <w:tcW w:w="1418" w:type="dxa"/>
                            <w:tcBorders>
                              <w:left w:val="single" w:color="000000" w:sz="8" w:space="0"/>
                              <w:bottom w:val="single" w:color="000000" w:sz="6" w:space="0"/>
                            </w:tcBorders>
                          </w:tcPr>
                          <w:p>
                            <w:pPr>
                              <w:pStyle w:val="11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>
                            <w:pPr>
                              <w:pStyle w:val="11"/>
                              <w:ind w:left="3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测试工程师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bottom w:val="single" w:color="000000" w:sz="6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48"/>
                              </w:tabs>
                              <w:spacing w:before="148"/>
                              <w:ind w:hanging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导航、测量测绘、地理信息、电子、自动化等相关专业；本科及以上学历；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62"/>
                              </w:tabs>
                              <w:spacing w:before="82"/>
                              <w:ind w:left="261" w:hanging="2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熟悉导航定位理论、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GNSS </w:t>
                            </w:r>
                            <w:r>
                              <w:rPr>
                                <w:sz w:val="18"/>
                              </w:rPr>
                              <w:t>数据质量分析方法，严谨细致，认真负责。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70" w:hRule="atLeast"/>
                        </w:trPr>
                        <w:tc>
                          <w:tcPr>
                            <w:tcW w:w="1418" w:type="dxa"/>
                            <w:tcBorders>
                              <w:top w:val="single" w:color="000000" w:sz="6" w:space="0"/>
                              <w:lef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spacing w:before="12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11"/>
                              <w:ind w:left="32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自动控制算法工程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师</w:t>
                            </w:r>
                          </w:p>
                          <w:p>
                            <w:pPr>
                              <w:pStyle w:val="11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20" w:type="dxa"/>
                            <w:tcBorders>
                              <w:top w:val="single" w:color="000000" w:sz="6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5"/>
                              </w:tabs>
                              <w:spacing w:before="97" w:line="292" w:lineRule="auto"/>
                              <w:ind w:right="-15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农业机械化及其自动化</w:t>
                            </w:r>
                            <w:r>
                              <w:rPr>
                                <w:sz w:val="21"/>
                              </w:rPr>
                              <w:t>、</w:t>
                            </w:r>
                            <w:r>
                              <w:rPr>
                                <w:sz w:val="18"/>
                              </w:rPr>
                              <w:t>电子、通信、自动化、导航、仪器科学与技术、控制科学与工程等相关专业；本科及以上学历；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2"/>
                              </w:tabs>
                              <w:spacing w:before="30"/>
                              <w:ind w:left="261" w:hanging="2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熟练掌握自动控制原理、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C++</w:t>
                            </w:r>
                            <w:r>
                              <w:rPr>
                                <w:sz w:val="18"/>
                              </w:rPr>
                              <w:t>编程。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74" w:hRule="atLeast"/>
                        </w:trPr>
                        <w:tc>
                          <w:tcPr>
                            <w:tcW w:w="1418" w:type="dxa"/>
                            <w:tcBorders>
                              <w:lef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"/>
                              <w:ind w:left="3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软件工程师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8"/>
                              </w:tabs>
                              <w:spacing w:before="55" w:line="321" w:lineRule="auto"/>
                              <w:ind w:right="-15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7"/>
                                <w:sz w:val="18"/>
                              </w:rPr>
                              <w:t>计算机科学与技术、导航、测绘、地理信息科学、电子、通信等相关专业；本科及以上学历；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62"/>
                              </w:tabs>
                              <w:spacing w:before="3"/>
                              <w:ind w:left="261" w:hanging="2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7"/>
                                <w:sz w:val="18"/>
                              </w:rPr>
                              <w:t xml:space="preserve">至少熟练掌握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Java</w:t>
                            </w:r>
                            <w:r>
                              <w:rPr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Android</w:t>
                            </w:r>
                            <w:r>
                              <w:rPr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C++</w:t>
                            </w:r>
                            <w:r>
                              <w:rPr>
                                <w:sz w:val="18"/>
                              </w:rPr>
                              <w:t>一种软件开发语言；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62"/>
                              </w:tabs>
                              <w:spacing w:before="82"/>
                              <w:ind w:left="261" w:hanging="2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代码编写基础扎实，思维敏捷；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8"/>
                              </w:tabs>
                              <w:spacing w:before="81"/>
                              <w:ind w:left="247" w:hanging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有项目或实际实习经验者优先。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1" w:hRule="atLeast"/>
                        </w:trPr>
                        <w:tc>
                          <w:tcPr>
                            <w:tcW w:w="1418" w:type="dxa"/>
                            <w:tcBorders>
                              <w:lef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"/>
                              <w:ind w:left="3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UI 设计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tabs>
                                <w:tab w:val="left" w:pos="262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设计学、美术等相关专业，本科及以上学历；</w:t>
                            </w:r>
                          </w:p>
                          <w:p>
                            <w:pPr>
                              <w:pStyle w:val="11"/>
                              <w:tabs>
                                <w:tab w:val="left" w:pos="262"/>
                              </w:tabs>
                              <w:spacing w:before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21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熟悉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XD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PS</w:t>
                            </w:r>
                            <w:r>
                              <w:rPr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、蓝湖、墨刀等设计工具，熟悉网页及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APP</w:t>
                            </w:r>
                            <w:r>
                              <w:rPr>
                                <w:rFonts w:ascii="Times New Roman" w:eastAsia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设计规则与规范。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40" w:hRule="atLeast"/>
                        </w:trPr>
                        <w:tc>
                          <w:tcPr>
                            <w:tcW w:w="1418" w:type="dxa"/>
                            <w:tcBorders>
                              <w:lef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8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11"/>
                              <w:ind w:right="12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项目管理工程师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62"/>
                              </w:tabs>
                              <w:spacing w:before="1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导航、测量测绘、地理信息科学、电子、通信等相关专业；硕士及以上学历；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62"/>
                              </w:tabs>
                              <w:spacing w:before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参与过科研项目</w:t>
                            </w:r>
                            <w:r>
                              <w:rPr>
                                <w:rFonts w:hint="eastAsia"/>
                                <w:spacing w:val="-1"/>
                                <w:sz w:val="18"/>
                              </w:rPr>
                              <w:t>优先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，有较好的文档撰写能力。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98" w:hRule="atLeast"/>
                        </w:trPr>
                        <w:tc>
                          <w:tcPr>
                            <w:tcW w:w="1418" w:type="dxa"/>
                            <w:tcBorders>
                              <w:lef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11"/>
                              <w:ind w:left="32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新媒体运营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62"/>
                              </w:tabs>
                              <w:spacing w:before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导航工程、测绘工程、地理信息、市场营销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、广告学</w:t>
                            </w:r>
                            <w:r>
                              <w:rPr>
                                <w:sz w:val="18"/>
                              </w:rPr>
                              <w:t>等相关专业，本科及以上学历；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62"/>
                              </w:tabs>
                              <w:spacing w:before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有相关新媒体实习经验者优先。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98" w:hRule="atLeast"/>
                        </w:trPr>
                        <w:tc>
                          <w:tcPr>
                            <w:tcW w:w="1418" w:type="dxa"/>
                            <w:tcBorders>
                              <w:lef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ind w:left="32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11"/>
                              <w:ind w:left="32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供应链管理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tabs>
                                <w:tab w:val="left" w:pos="262"/>
                              </w:tabs>
                              <w:spacing w:before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sz w:val="18"/>
                              </w:rPr>
                              <w:t>工商管理、供应链等相关专业，本科及以上学历；</w:t>
                            </w:r>
                          </w:p>
                          <w:p>
                            <w:pPr>
                              <w:pStyle w:val="11"/>
                              <w:tabs>
                                <w:tab w:val="left" w:pos="262"/>
                              </w:tabs>
                              <w:spacing w:before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sz w:val="18"/>
                              </w:rPr>
                              <w:t>有相关供应链实习经验者优先。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98" w:hRule="atLeast"/>
                        </w:trPr>
                        <w:tc>
                          <w:tcPr>
                            <w:tcW w:w="1418" w:type="dxa"/>
                            <w:tcBorders>
                              <w:lef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ind w:left="32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11"/>
                              <w:ind w:left="32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市场专员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tabs>
                                <w:tab w:val="left" w:pos="248"/>
                              </w:tabs>
                              <w:spacing w:before="52" w:line="324" w:lineRule="auto"/>
                              <w:ind w:left="19" w:right="-15"/>
                              <w:rPr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市场营销、计算机、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电子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通信等工科类相关专业；本科及以上学历，</w:t>
                            </w:r>
                          </w:p>
                          <w:p>
                            <w:pPr>
                              <w:pStyle w:val="11"/>
                              <w:tabs>
                                <w:tab w:val="left" w:pos="248"/>
                              </w:tabs>
                              <w:spacing w:before="52" w:line="324" w:lineRule="auto"/>
                              <w:ind w:left="19" w:right="-15"/>
                              <w:rPr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有学生干部经验者优先，能适应一定强度的出差。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88" w:hRule="atLeast"/>
                        </w:trPr>
                        <w:tc>
                          <w:tcPr>
                            <w:tcW w:w="1418" w:type="dxa"/>
                            <w:tcBorders>
                              <w:lef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11"/>
                              <w:ind w:right="12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技术支持工程师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48"/>
                              </w:tabs>
                              <w:spacing w:before="71" w:line="324" w:lineRule="auto"/>
                              <w:ind w:right="-15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导航、测量测绘、地理信息科学、电子、通信、自动化、计算机科学与技术、测控技术与仪器等相关专业；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本科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及以上学历；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48"/>
                              </w:tabs>
                              <w:spacing w:before="2"/>
                              <w:ind w:left="247" w:hanging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英语能力俱佳者可从事海外技术支持工作。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08" w:hRule="atLeast"/>
                        </w:trPr>
                        <w:tc>
                          <w:tcPr>
                            <w:tcW w:w="1418" w:type="dxa"/>
                            <w:tcBorders>
                              <w:lef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spacing w:before="155"/>
                              <w:ind w:firstLine="270" w:firstLineChars="150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55"/>
                              <w:ind w:firstLine="180" w:firstLineChars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销售工程师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48"/>
                              </w:tabs>
                              <w:spacing w:before="52" w:line="324" w:lineRule="auto"/>
                              <w:ind w:right="-15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导航、测量测绘、地理信息科学、电子、通信、自动化、计算机科学与技术、测控技术与仪器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、地质水利、农业自动化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等理工科相关专业；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  <w:lang w:val="en-US" w:eastAsia="zh-CN"/>
                              </w:rPr>
                              <w:t>本科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及以上学历；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62"/>
                              </w:tabs>
                              <w:spacing w:before="2"/>
                              <w:ind w:left="261" w:hanging="2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性格开朗，爱好广泛、具有较强的人际交往意愿，善于沟通；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48"/>
                              </w:tabs>
                              <w:spacing w:before="81"/>
                              <w:ind w:left="247" w:hanging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7"/>
                                <w:sz w:val="18"/>
                              </w:rPr>
                              <w:t>英语能力俱佳者</w:t>
                            </w: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不限专业</w:t>
                            </w:r>
                            <w:r>
                              <w:rPr>
                                <w:spacing w:val="-46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可从事海外销售工作，精通西班牙语或者法语者优先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8"/>
        </w:rPr>
      </w:pPr>
    </w:p>
    <w:p>
      <w:pPr>
        <w:spacing w:before="80"/>
        <w:ind w:right="124"/>
        <w:jc w:val="right"/>
        <w:rPr>
          <w:sz w:val="18"/>
        </w:rPr>
      </w:pPr>
    </w:p>
    <w:p>
      <w:pPr>
        <w:jc w:val="right"/>
        <w:rPr>
          <w:sz w:val="18"/>
        </w:rPr>
      </w:pPr>
    </w:p>
    <w:p>
      <w:pPr>
        <w:jc w:val="right"/>
        <w:rPr>
          <w:sz w:val="18"/>
        </w:rPr>
      </w:pPr>
    </w:p>
    <w:p>
      <w:pPr>
        <w:jc w:val="right"/>
        <w:rPr>
          <w:sz w:val="18"/>
        </w:rPr>
      </w:pPr>
    </w:p>
    <w:p>
      <w:pPr>
        <w:jc w:val="right"/>
        <w:rPr>
          <w:sz w:val="18"/>
        </w:rPr>
      </w:pPr>
    </w:p>
    <w:p>
      <w:pPr>
        <w:jc w:val="right"/>
        <w:rPr>
          <w:sz w:val="18"/>
        </w:rPr>
      </w:pPr>
    </w:p>
    <w:p>
      <w:pPr>
        <w:jc w:val="right"/>
        <w:rPr>
          <w:sz w:val="18"/>
        </w:rPr>
      </w:pPr>
    </w:p>
    <w:p>
      <w:pPr>
        <w:jc w:val="right"/>
        <w:rPr>
          <w:sz w:val="18"/>
        </w:rPr>
        <w:sectPr>
          <w:pgSz w:w="11910" w:h="16840"/>
          <w:pgMar w:top="1420" w:right="1680" w:bottom="280" w:left="1660" w:header="720" w:footer="720" w:gutter="0"/>
          <w:cols w:space="720" w:num="1"/>
        </w:sectPr>
      </w:pPr>
    </w:p>
    <w:p>
      <w:pPr>
        <w:pStyle w:val="2"/>
      </w:pPr>
      <w:r>
        <w:rPr>
          <w:rFonts w:hint="eastAsia"/>
          <w:lang w:val="en-US" w:eastAsia="zh-CN"/>
        </w:rPr>
        <w:t>三</w:t>
      </w:r>
      <w:r>
        <w:t>、招聘流程：</w:t>
      </w:r>
    </w:p>
    <w:p>
      <w:pPr>
        <w:pStyle w:val="4"/>
        <w:spacing w:before="4"/>
        <w:rPr>
          <w:b/>
        </w:rPr>
      </w:pPr>
    </w:p>
    <w:p>
      <w:pPr>
        <w:pStyle w:val="4"/>
        <w:ind w:left="140"/>
        <w:rPr>
          <w:rFonts w:ascii="Tahoma" w:eastAsia="Tahoma"/>
        </w:rPr>
      </w:pPr>
      <w:r>
        <w:t>网申投递</w:t>
      </w:r>
      <w:r>
        <w:rPr>
          <w:rFonts w:ascii="Tahoma" w:eastAsia="Tahoma"/>
        </w:rPr>
        <w:t>~</w:t>
      </w:r>
      <w:r>
        <w:t>简历筛选</w:t>
      </w:r>
      <w:r>
        <w:rPr>
          <w:rFonts w:ascii="Tahoma" w:eastAsia="Tahoma"/>
        </w:rPr>
        <w:t>~</w:t>
      </w:r>
      <w:r>
        <w:t>素质面试</w:t>
      </w:r>
      <w:r>
        <w:rPr>
          <w:rFonts w:ascii="Tahoma" w:eastAsia="Tahoma"/>
        </w:rPr>
        <w:t>/</w:t>
      </w:r>
      <w:r>
        <w:t>测评</w:t>
      </w:r>
      <w:r>
        <w:rPr>
          <w:rFonts w:ascii="Tahoma" w:eastAsia="Tahoma"/>
        </w:rPr>
        <w:t>~</w:t>
      </w:r>
      <w:r>
        <w:t>专业面试</w:t>
      </w:r>
      <w:r>
        <w:rPr>
          <w:rFonts w:ascii="Tahoma" w:eastAsia="Tahoma"/>
        </w:rPr>
        <w:t>~</w:t>
      </w:r>
      <w:r>
        <w:t>发放</w:t>
      </w:r>
      <w:r>
        <w:rPr>
          <w:rFonts w:ascii="Tahoma" w:eastAsia="Tahoma"/>
        </w:rPr>
        <w:t>offer签约</w:t>
      </w:r>
    </w:p>
    <w:p>
      <w:pPr>
        <w:pStyle w:val="4"/>
        <w:spacing w:before="10"/>
        <w:rPr>
          <w:rFonts w:ascii="Tahoma"/>
          <w:sz w:val="22"/>
        </w:rPr>
      </w:pPr>
    </w:p>
    <w:p>
      <w:pPr>
        <w:pStyle w:val="2"/>
      </w:pPr>
      <w:r>
        <w:rPr>
          <w:rFonts w:hint="eastAsia"/>
          <w:lang w:val="en-US" w:eastAsia="zh-CN"/>
        </w:rPr>
        <w:t>四</w:t>
      </w:r>
      <w:r>
        <w:t>、简历投递方式</w:t>
      </w:r>
    </w:p>
    <w:p>
      <w:pPr>
        <w:pStyle w:val="10"/>
        <w:numPr>
          <w:ilvl w:val="0"/>
          <w:numId w:val="12"/>
        </w:numPr>
        <w:tabs>
          <w:tab w:val="left" w:pos="357"/>
        </w:tabs>
        <w:spacing w:before="71"/>
        <w:ind w:left="437" w:leftChars="0" w:hanging="217" w:firstLineChars="0"/>
        <w:rPr>
          <w:rFonts w:ascii="宋体" w:hAnsi="宋体" w:eastAsia="宋体" w:cs="宋体"/>
          <w:spacing w:val="-24"/>
          <w:sz w:val="21"/>
          <w:szCs w:val="21"/>
        </w:rPr>
      </w:pPr>
      <w:r>
        <w:rPr>
          <w:rFonts w:ascii="宋体" w:hAnsi="宋体" w:eastAsia="宋体" w:cs="宋体"/>
          <w:spacing w:val="-24"/>
          <w:sz w:val="21"/>
          <w:szCs w:val="21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1139825</wp:posOffset>
            </wp:positionH>
            <wp:positionV relativeFrom="paragraph">
              <wp:posOffset>358775</wp:posOffset>
            </wp:positionV>
            <wp:extent cx="1294130" cy="1294130"/>
            <wp:effectExtent l="0" t="0" r="1270" b="1270"/>
            <wp:wrapTopAndBottom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4"/>
          <w:sz w:val="21"/>
          <w:szCs w:val="21"/>
        </w:rPr>
        <w:t>关注" 司南导航" 公众号 ，进入 关于司南</w:t>
      </w:r>
      <w:r>
        <w:rPr>
          <w:rFonts w:hint="eastAsia" w:ascii="宋体" w:hAnsi="宋体" w:eastAsia="宋体" w:cs="宋体"/>
          <w:spacing w:val="-24"/>
          <w:sz w:val="21"/>
          <w:szCs w:val="21"/>
        </w:rPr>
        <w:t xml:space="preserve">-校园招聘 </w:t>
      </w:r>
      <w:r>
        <w:rPr>
          <w:rFonts w:ascii="宋体" w:hAnsi="宋体" w:eastAsia="宋体" w:cs="宋体"/>
          <w:spacing w:val="-24"/>
          <w:sz w:val="21"/>
          <w:szCs w:val="21"/>
        </w:rPr>
        <w:t xml:space="preserve">通道 ，选择相应岗位投递； </w:t>
      </w:r>
    </w:p>
    <w:p>
      <w:pPr>
        <w:pStyle w:val="4"/>
        <w:spacing w:before="15"/>
        <w:rPr>
          <w:rFonts w:ascii="微软雅黑"/>
          <w:sz w:val="28"/>
        </w:rPr>
      </w:pPr>
    </w:p>
    <w:p>
      <w:pPr>
        <w:pStyle w:val="4"/>
        <w:spacing w:before="6"/>
        <w:rPr>
          <w:b/>
          <w:sz w:val="22"/>
        </w:rPr>
      </w:pPr>
    </w:p>
    <w:p>
      <w:pPr>
        <w:pStyle w:val="10"/>
        <w:numPr>
          <w:ilvl w:val="0"/>
          <w:numId w:val="12"/>
        </w:numPr>
        <w:tabs>
          <w:tab w:val="left" w:pos="357"/>
        </w:tabs>
        <w:spacing w:line="388" w:lineRule="auto"/>
        <w:ind w:left="221" w:leftChars="0" w:right="113" w:firstLineChars="0"/>
        <w:rPr>
          <w:sz w:val="21"/>
        </w:rPr>
      </w:pPr>
      <w:r>
        <w:rPr>
          <w:rFonts w:hint="eastAsia" w:ascii="宋体" w:hAnsi="宋体" w:eastAsia="宋体" w:cs="宋体"/>
          <w:spacing w:val="-24"/>
          <w:sz w:val="21"/>
          <w:szCs w:val="21"/>
        </w:rPr>
        <w:t>网申通道</w:t>
      </w:r>
      <w:r>
        <w:rPr>
          <w:rFonts w:ascii="宋体" w:hAnsi="宋体" w:eastAsia="宋体" w:cs="宋体"/>
          <w:spacing w:val="-24"/>
          <w:sz w:val="21"/>
          <w:szCs w:val="21"/>
        </w:rPr>
        <w:t>，链接投递：</w:t>
      </w:r>
      <w:r>
        <w:rPr>
          <w:rFonts w:hint="eastAsia" w:ascii="宋体" w:hAnsi="宋体" w:eastAsia="宋体" w:cs="宋体"/>
          <w:spacing w:val="-24"/>
          <w:sz w:val="21"/>
          <w:szCs w:val="21"/>
        </w:rPr>
        <w:t xml:space="preserve"> </w:t>
      </w:r>
      <w:r>
        <w:fldChar w:fldCharType="begin"/>
      </w:r>
      <w:r>
        <w:instrText xml:space="preserve"> HYPERLINK "https://xyz.51job.com/External/Apply.aspx?CtmID=6393648" </w:instrText>
      </w:r>
      <w:r>
        <w:fldChar w:fldCharType="separate"/>
      </w:r>
      <w:r>
        <w:rPr>
          <w:rStyle w:val="8"/>
          <w:spacing w:val="16"/>
          <w:sz w:val="21"/>
        </w:rPr>
        <w:t>https://xyz.51job.com/External/Apply.aspx?CtmID=6393648</w:t>
      </w:r>
      <w:r>
        <w:rPr>
          <w:rStyle w:val="8"/>
          <w:spacing w:val="16"/>
          <w:sz w:val="21"/>
        </w:rPr>
        <w:fldChar w:fldCharType="end"/>
      </w:r>
      <w:r>
        <w:rPr>
          <w:rFonts w:hint="eastAsia"/>
          <w:spacing w:val="16"/>
          <w:sz w:val="21"/>
        </w:rPr>
        <w:t>，</w:t>
      </w:r>
      <w:r>
        <w:rPr>
          <w:spacing w:val="7"/>
          <w:sz w:val="21"/>
        </w:rPr>
        <w:t xml:space="preserve"> </w:t>
      </w:r>
    </w:p>
    <w:p>
      <w:pPr>
        <w:pStyle w:val="10"/>
        <w:numPr>
          <w:ilvl w:val="0"/>
          <w:numId w:val="12"/>
        </w:numPr>
        <w:tabs>
          <w:tab w:val="left" w:pos="357"/>
        </w:tabs>
        <w:spacing w:line="388" w:lineRule="auto"/>
        <w:ind w:left="221" w:leftChars="0" w:right="113" w:firstLineChars="0"/>
        <w:rPr>
          <w:rFonts w:ascii="宋体" w:hAnsi="宋体" w:eastAsia="宋体" w:cs="宋体"/>
          <w:spacing w:val="-24"/>
          <w:sz w:val="21"/>
          <w:szCs w:val="21"/>
        </w:rPr>
      </w:pPr>
      <w:r>
        <w:rPr>
          <w:rFonts w:hint="eastAsia" w:ascii="宋体" w:hAnsi="宋体" w:eastAsia="宋体" w:cs="宋体"/>
          <w:spacing w:val="-24"/>
          <w:sz w:val="21"/>
          <w:szCs w:val="21"/>
        </w:rPr>
        <w:t>网申通道：二维码投递</w:t>
      </w:r>
    </w:p>
    <w:p>
      <w:pPr>
        <w:pStyle w:val="10"/>
        <w:tabs>
          <w:tab w:val="left" w:pos="357"/>
        </w:tabs>
        <w:spacing w:line="388" w:lineRule="auto"/>
        <w:ind w:right="113" w:firstLine="0"/>
        <w:rPr>
          <w:sz w:val="21"/>
        </w:rPr>
      </w:pPr>
      <w:r>
        <w:rPr>
          <w:spacing w:val="7"/>
          <w:sz w:val="21"/>
          <w:lang w:val="en-US" w:bidi="ar-SA"/>
        </w:rPr>
        <w:drawing>
          <wp:inline distT="0" distB="0" distL="0" distR="0">
            <wp:extent cx="1181735" cy="1181735"/>
            <wp:effectExtent l="0" t="0" r="0" b="0"/>
            <wp:docPr id="3" name="图片 3" descr="C:\Users\admin\AppData\Local\Temp\WeChat Files\09814e7e949cc5ee76244ffc9104c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\AppData\Local\Temp\WeChat Files\09814e7e949cc5ee76244ffc9104cf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240" w:lineRule="atLeast"/>
        <w:ind w:left="140" w:right="6945"/>
        <w:rPr>
          <w:sz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五</w:t>
      </w:r>
      <w:r>
        <w:rPr>
          <w:rFonts w:ascii="宋体" w:hAnsi="宋体" w:eastAsia="宋体" w:cs="宋体"/>
          <w:b/>
          <w:bCs/>
          <w:sz w:val="24"/>
          <w:szCs w:val="24"/>
          <w:lang w:val="zh-CN" w:eastAsia="zh-CN" w:bidi="zh-CN"/>
        </w:rPr>
        <w:t xml:space="preserve">、联系方式： </w:t>
      </w:r>
      <w:r>
        <w:rPr>
          <w:sz w:val="21"/>
        </w:rPr>
        <w:t>联系人：韩老师</w:t>
      </w:r>
    </w:p>
    <w:p>
      <w:pPr>
        <w:pStyle w:val="4"/>
        <w:tabs>
          <w:tab w:val="left" w:pos="2663"/>
        </w:tabs>
        <w:spacing w:line="240" w:lineRule="atLeast"/>
        <w:ind w:left="140"/>
        <w:rPr>
          <w:rFonts w:ascii="Tahoma" w:eastAsiaTheme="minorEastAsia"/>
        </w:rPr>
      </w:pPr>
      <w:r>
        <w:t>联系</w:t>
      </w:r>
      <w:r>
        <w:rPr>
          <w:spacing w:val="-3"/>
        </w:rPr>
        <w:t>电</w:t>
      </w:r>
      <w:r>
        <w:t>话：</w:t>
      </w:r>
      <w:r>
        <w:rPr>
          <w:rFonts w:ascii="Tahoma" w:eastAsia="Tahoma"/>
        </w:rPr>
        <w:t xml:space="preserve"> 021-39907000</w:t>
      </w:r>
    </w:p>
    <w:p>
      <w:pPr>
        <w:pStyle w:val="4"/>
        <w:tabs>
          <w:tab w:val="left" w:pos="2663"/>
        </w:tabs>
        <w:spacing w:line="240" w:lineRule="atLeast"/>
        <w:ind w:left="140"/>
        <w:rPr>
          <w:rFonts w:ascii="微软雅黑" w:hAnsi="微软雅黑" w:eastAsia="微软雅黑"/>
        </w:rPr>
      </w:pPr>
      <w:r>
        <w:rPr>
          <w:rFonts w:asciiTheme="minorEastAsia" w:hAnsiTheme="minorEastAsia" w:eastAsiaTheme="minorEastAsia"/>
        </w:rPr>
        <w:t>微信号：</w:t>
      </w:r>
      <w:r>
        <w:rPr>
          <w:rFonts w:hint="eastAsia" w:asciiTheme="minorEastAsia" w:hAnsiTheme="minorEastAsia" w:eastAsiaTheme="minorEastAsia"/>
        </w:rPr>
        <w:t xml:space="preserve">   </w:t>
      </w:r>
      <w:r>
        <w:rPr>
          <w:rFonts w:ascii="微软雅黑" w:hAnsi="微软雅黑" w:eastAsia="微软雅黑"/>
        </w:rPr>
        <w:t>h</w:t>
      </w:r>
      <w:r>
        <w:rPr>
          <w:rFonts w:hint="eastAsia" w:ascii="Tahoma" w:eastAsia="Tahoma"/>
        </w:rPr>
        <w:t>106825644</w:t>
      </w:r>
    </w:p>
    <w:p>
      <w:pPr>
        <w:pStyle w:val="4"/>
        <w:spacing w:before="1" w:line="240" w:lineRule="atLeast"/>
        <w:ind w:left="140" w:right="3973"/>
        <w:rPr>
          <w:spacing w:val="-3"/>
        </w:rPr>
      </w:pPr>
      <w:r>
        <w:rPr>
          <w:spacing w:val="-6"/>
        </w:rPr>
        <w:t xml:space="preserve">公司地址：上海市嘉定区澄浏中路 </w:t>
      </w:r>
      <w:r>
        <w:rPr>
          <w:rFonts w:ascii="Tahoma" w:eastAsia="Tahoma"/>
        </w:rPr>
        <w:t xml:space="preserve">618 </w:t>
      </w:r>
      <w:r>
        <w:rPr>
          <w:spacing w:val="-24"/>
        </w:rPr>
        <w:t xml:space="preserve">号 </w:t>
      </w:r>
      <w:r>
        <w:rPr>
          <w:rFonts w:ascii="Tahoma" w:eastAsia="Tahoma"/>
        </w:rPr>
        <w:t xml:space="preserve">2 </w:t>
      </w:r>
      <w:r>
        <w:rPr>
          <w:spacing w:val="-3"/>
        </w:rPr>
        <w:t>号楼</w:t>
      </w:r>
    </w:p>
    <w:p>
      <w:pPr>
        <w:pStyle w:val="4"/>
        <w:spacing w:before="1" w:line="240" w:lineRule="atLeast"/>
        <w:ind w:left="140" w:right="3973"/>
        <w:rPr>
          <w:spacing w:val="-3"/>
        </w:rPr>
      </w:pPr>
    </w:p>
    <w:p>
      <w:pPr>
        <w:pStyle w:val="2"/>
      </w:pPr>
      <w:r>
        <w:rPr>
          <w:rFonts w:hint="eastAsia"/>
          <w:lang w:val="en-US" w:eastAsia="zh-CN"/>
        </w:rPr>
        <w:t>六</w:t>
      </w:r>
      <w:r>
        <w:t>、公司福利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加入我们，您将得到</w:t>
      </w:r>
    </w:p>
    <w:p>
      <w:pPr>
        <w:pStyle w:val="4"/>
        <w:spacing w:line="269" w:lineRule="exact"/>
        <w:ind w:left="140"/>
        <w:rPr>
          <w:rFonts w:hint="eastAsia"/>
          <w:b/>
          <w:color w:val="333333"/>
        </w:rPr>
      </w:pPr>
    </w:p>
    <w:p>
      <w:pPr>
        <w:pStyle w:val="4"/>
        <w:spacing w:line="269" w:lineRule="exact"/>
        <w:ind w:left="140"/>
      </w:pPr>
      <w:r>
        <w:t>六险一金</w:t>
      </w:r>
    </w:p>
    <w:p>
      <w:pPr>
        <w:pStyle w:val="4"/>
        <w:spacing w:line="269" w:lineRule="exact"/>
        <w:ind w:left="140"/>
      </w:pPr>
      <w:r>
        <w:t>五选一（免费住宿、班车接送、自驾补贴、住房补贴、交通补贴）</w:t>
      </w:r>
    </w:p>
    <w:p>
      <w:pPr>
        <w:pStyle w:val="4"/>
        <w:spacing w:line="269" w:lineRule="exact"/>
        <w:ind w:left="140"/>
      </w:pPr>
      <w:r>
        <w:t>餐费补贴；年终奖金；年度旅游；年度健康体检；节日礼金；婚礼礼金；开门红包；专业培训；绩效奖金；带薪年休；部门团建活动；股权激励等</w:t>
      </w:r>
    </w:p>
    <w:p>
      <w:pPr>
        <w:pStyle w:val="4"/>
        <w:spacing w:line="269" w:lineRule="exact"/>
        <w:ind w:left="140"/>
      </w:pPr>
      <w:r>
        <w:t>特殊福利，为员工提供员工持股、落户、荣誉申办、政策奖励、专属服务等。</w:t>
      </w:r>
    </w:p>
    <w:p>
      <w:pPr>
        <w:pStyle w:val="4"/>
        <w:spacing w:line="240" w:lineRule="atLeast"/>
        <w:ind w:left="140"/>
        <w:rPr>
          <w:b/>
        </w:rPr>
      </w:pPr>
    </w:p>
    <w:p>
      <w:pPr>
        <w:pStyle w:val="2"/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、注意事项</w:t>
      </w:r>
    </w:p>
    <w:p>
      <w:pPr>
        <w:pStyle w:val="4"/>
        <w:spacing w:line="269" w:lineRule="exact"/>
        <w:ind w:left="140"/>
      </w:pPr>
      <w:r>
        <w:rPr>
          <w:rFonts w:hint="eastAsia"/>
        </w:rPr>
        <w:t>1、职位：最多申请2个职位，优先第一志愿</w:t>
      </w:r>
    </w:p>
    <w:p>
      <w:pPr>
        <w:pStyle w:val="4"/>
        <w:spacing w:line="269" w:lineRule="exact"/>
        <w:ind w:left="140"/>
      </w:pPr>
      <w:r>
        <w:rPr>
          <w:rFonts w:hint="eastAsia"/>
        </w:rPr>
        <w:t>2、要求：所有应聘同学必须网申</w:t>
      </w:r>
    </w:p>
    <w:sectPr>
      <w:pgSz w:w="11910" w:h="16840"/>
      <w:pgMar w:top="1540" w:right="1680" w:bottom="280" w:left="16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261" w:hanging="243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01" w:hanging="24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42" w:hanging="24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183" w:hanging="24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825" w:hanging="24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466" w:hanging="24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107" w:hanging="24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49" w:hanging="24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90" w:hanging="243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261" w:hanging="243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01" w:hanging="24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42" w:hanging="24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183" w:hanging="24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825" w:hanging="24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466" w:hanging="24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107" w:hanging="24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49" w:hanging="24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90" w:hanging="243"/>
      </w:pPr>
      <w:rPr>
        <w:rFonts w:hint="default"/>
        <w:lang w:val="zh-CN" w:eastAsia="zh-CN" w:bidi="zh-CN"/>
      </w:rPr>
    </w:lvl>
  </w:abstractNum>
  <w:abstractNum w:abstractNumId="2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19" w:hanging="228"/>
        <w:jc w:val="left"/>
      </w:pPr>
      <w:rPr>
        <w:rFonts w:hint="default" w:ascii="Times New Roman" w:hAnsi="Times New Roman" w:eastAsia="Times New Roman" w:cs="Times New Roman"/>
        <w:spacing w:val="-8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85" w:hanging="22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50" w:hanging="22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15" w:hanging="22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81" w:hanging="22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346" w:hanging="22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011" w:hanging="22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677" w:hanging="22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42" w:hanging="228"/>
      </w:pPr>
      <w:rPr>
        <w:rFonts w:hint="default"/>
        <w:lang w:val="zh-CN" w:eastAsia="zh-CN" w:bidi="zh-CN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61" w:hanging="243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01" w:hanging="24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42" w:hanging="24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183" w:hanging="24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825" w:hanging="24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466" w:hanging="24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107" w:hanging="24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49" w:hanging="24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90" w:hanging="243"/>
      </w:pPr>
      <w:rPr>
        <w:rFonts w:hint="default"/>
        <w:lang w:val="zh-CN" w:eastAsia="zh-CN" w:bidi="zh-CN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61" w:hanging="243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01" w:hanging="24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42" w:hanging="24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183" w:hanging="24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825" w:hanging="24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466" w:hanging="24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107" w:hanging="24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49" w:hanging="24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90" w:hanging="243"/>
      </w:pPr>
      <w:rPr>
        <w:rFonts w:hint="default"/>
        <w:lang w:val="zh-CN" w:eastAsia="zh-CN" w:bidi="zh-CN"/>
      </w:rPr>
    </w:lvl>
  </w:abstractNum>
  <w:abstractNum w:abstractNumId="5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247" w:hanging="22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83" w:hanging="22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26" w:hanging="22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169" w:hanging="22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813" w:hanging="22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456" w:hanging="22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099" w:hanging="22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43" w:hanging="22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86" w:hanging="228"/>
      </w:pPr>
      <w:rPr>
        <w:rFonts w:hint="default"/>
        <w:lang w:val="zh-CN" w:eastAsia="zh-CN" w:bidi="zh-CN"/>
      </w:rPr>
    </w:lvl>
  </w:abstractNum>
  <w:abstractNum w:abstractNumId="6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9" w:hanging="24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85" w:hanging="24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50" w:hanging="24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15" w:hanging="24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81" w:hanging="24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346" w:hanging="24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011" w:hanging="24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677" w:hanging="24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42" w:hanging="245"/>
      </w:pPr>
      <w:rPr>
        <w:rFonts w:hint="default"/>
        <w:lang w:val="zh-CN" w:eastAsia="zh-CN" w:bidi="zh-CN"/>
      </w:rPr>
    </w:lvl>
  </w:abstractNum>
  <w:abstractNum w:abstractNumId="7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261" w:hanging="243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01" w:hanging="24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42" w:hanging="24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183" w:hanging="24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825" w:hanging="24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466" w:hanging="24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107" w:hanging="24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49" w:hanging="24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90" w:hanging="243"/>
      </w:pPr>
      <w:rPr>
        <w:rFonts w:hint="default"/>
        <w:lang w:val="zh-CN" w:eastAsia="zh-CN" w:bidi="zh-CN"/>
      </w:rPr>
    </w:lvl>
  </w:abstractNum>
  <w:abstractNum w:abstractNumId="8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221" w:hanging="216"/>
        <w:jc w:val="left"/>
      </w:pPr>
      <w:rPr>
        <w:rFonts w:hint="default" w:ascii="微软雅黑" w:hAnsi="微软雅黑" w:eastAsia="微软雅黑" w:cs="微软雅黑"/>
        <w:spacing w:val="18"/>
        <w:w w:val="100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63" w:hanging="21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06" w:hanging="21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48" w:hanging="21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91" w:hanging="21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34" w:hanging="21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6" w:hanging="21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19" w:hanging="21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62" w:hanging="216"/>
      </w:pPr>
      <w:rPr>
        <w:rFonts w:hint="default"/>
        <w:lang w:val="zh-CN" w:eastAsia="zh-CN" w:bidi="zh-CN"/>
      </w:rPr>
    </w:lvl>
  </w:abstractNum>
  <w:abstractNum w:abstractNumId="9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9" w:hanging="243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85" w:hanging="24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50" w:hanging="24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15" w:hanging="24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81" w:hanging="24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346" w:hanging="24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011" w:hanging="24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677" w:hanging="24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42" w:hanging="243"/>
      </w:pPr>
      <w:rPr>
        <w:rFonts w:hint="default"/>
        <w:lang w:val="zh-CN" w:eastAsia="zh-CN" w:bidi="zh-CN"/>
      </w:rPr>
    </w:lvl>
  </w:abstractNum>
  <w:abstractNum w:abstractNumId="10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9" w:hanging="228"/>
        <w:jc w:val="left"/>
      </w:pPr>
      <w:rPr>
        <w:rFonts w:hint="default" w:ascii="Times New Roman" w:hAnsi="Times New Roman" w:eastAsia="Times New Roman" w:cs="Times New Roman"/>
        <w:spacing w:val="-8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85" w:hanging="22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50" w:hanging="22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15" w:hanging="22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81" w:hanging="22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346" w:hanging="22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011" w:hanging="22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677" w:hanging="22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42" w:hanging="228"/>
      </w:pPr>
      <w:rPr>
        <w:rFonts w:hint="default"/>
        <w:lang w:val="zh-CN" w:eastAsia="zh-CN" w:bidi="zh-CN"/>
      </w:rPr>
    </w:lvl>
  </w:abstractNum>
  <w:abstractNum w:abstractNumId="11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9" w:hanging="228"/>
        <w:jc w:val="left"/>
      </w:pPr>
      <w:rPr>
        <w:rFonts w:hint="default" w:ascii="Times New Roman" w:hAnsi="Times New Roman" w:eastAsia="Times New Roman" w:cs="Times New Roman"/>
        <w:spacing w:val="-10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85" w:hanging="22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50" w:hanging="22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15" w:hanging="22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81" w:hanging="22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346" w:hanging="22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011" w:hanging="22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677" w:hanging="22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42" w:hanging="228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11"/>
  </w:num>
  <w:num w:numId="8">
    <w:abstractNumId w:val="0"/>
  </w:num>
  <w:num w:numId="9">
    <w:abstractNumId w:val="7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MzJkMzAyNzhkZDYyYTZlMDdlZDA2ZWRiMzc5OWUifQ=="/>
  </w:docVars>
  <w:rsids>
    <w:rsidRoot w:val="00350DA8"/>
    <w:rsid w:val="0000185E"/>
    <w:rsid w:val="000D05FA"/>
    <w:rsid w:val="001909A0"/>
    <w:rsid w:val="001A17E8"/>
    <w:rsid w:val="002A0F67"/>
    <w:rsid w:val="00307F8F"/>
    <w:rsid w:val="00350DA8"/>
    <w:rsid w:val="00370E45"/>
    <w:rsid w:val="004908E4"/>
    <w:rsid w:val="00500C76"/>
    <w:rsid w:val="005C5A8B"/>
    <w:rsid w:val="005D1EC3"/>
    <w:rsid w:val="005E23D9"/>
    <w:rsid w:val="008439E4"/>
    <w:rsid w:val="00955909"/>
    <w:rsid w:val="00970D5A"/>
    <w:rsid w:val="00A11C0D"/>
    <w:rsid w:val="00B50F24"/>
    <w:rsid w:val="00C47955"/>
    <w:rsid w:val="00D152C0"/>
    <w:rsid w:val="00D75D4D"/>
    <w:rsid w:val="00E70483"/>
    <w:rsid w:val="00F17631"/>
    <w:rsid w:val="00F66439"/>
    <w:rsid w:val="00F70E8D"/>
    <w:rsid w:val="00FF7820"/>
    <w:rsid w:val="08030185"/>
    <w:rsid w:val="09743E59"/>
    <w:rsid w:val="0D4E1EA3"/>
    <w:rsid w:val="10F42D61"/>
    <w:rsid w:val="18A95AD6"/>
    <w:rsid w:val="43BD6E5F"/>
    <w:rsid w:val="5C9A0D0F"/>
    <w:rsid w:val="67753429"/>
    <w:rsid w:val="746A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40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qFormat/>
    <w:uiPriority w:val="1"/>
    <w:pPr>
      <w:ind w:left="140"/>
      <w:outlineLvl w:val="1"/>
    </w:pPr>
    <w:rPr>
      <w:b/>
      <w:bCs/>
      <w:sz w:val="21"/>
      <w:szCs w:val="21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Balloon Text"/>
    <w:basedOn w:val="1"/>
    <w:link w:val="12"/>
    <w:uiPriority w:val="0"/>
    <w:rPr>
      <w:sz w:val="18"/>
      <w:szCs w:val="18"/>
    </w:rPr>
  </w:style>
  <w:style w:type="character" w:styleId="8">
    <w:name w:val="Hyperlink"/>
    <w:basedOn w:val="7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40" w:hanging="217"/>
    </w:pPr>
    <w:rPr>
      <w:rFonts w:ascii="微软雅黑" w:hAnsi="微软雅黑" w:eastAsia="微软雅黑" w:cs="微软雅黑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批注框文本 Char"/>
    <w:basedOn w:val="7"/>
    <w:link w:val="5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202</Words>
  <Characters>1153</Characters>
  <Lines>9</Lines>
  <Paragraphs>2</Paragraphs>
  <TotalTime>7</TotalTime>
  <ScaleCrop>false</ScaleCrop>
  <LinksUpToDate>false</LinksUpToDate>
  <CharactersWithSpaces>1353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2022-08-15T07:59:00Z</dcterms:created>
  <dc:creator>zhangxin@comnav.cn</dc:creator>
  <cp:lastModifiedBy>大悦悦</cp:lastModifiedBy>
  <dcterms:modified xsi:type="dcterms:W3CDTF">2022-08-24T02:42:48Z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2022-08-15T00:00:00Z</vt:filetime>
  </property>
  <property fmtid="{D5CDD505-2E9C-101B-9397-08002B2CF9AE}" pid="5" name="KSOProductBuildVer">
    <vt:lpwstr>2052-11.1.0.12302</vt:lpwstr>
  </property>
  <property fmtid="{D5CDD505-2E9C-101B-9397-08002B2CF9AE}" pid="6" name="ICV">
    <vt:lpwstr>B67587909C5A490A924559AF9AC083DD</vt:lpwstr>
  </property>
</Properties>
</file>