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C233437" w14:textId="205DFA42" w:rsidR="00FE7A5A" w:rsidRDefault="00A13E0C">
      <w:pPr>
        <w:spacing w:after="240" w:line="300" w:lineRule="auto"/>
        <w:jc w:val="center"/>
        <w:rPr>
          <w:rFonts w:ascii="方正姚体" w:eastAsia="方正姚体" w:hAnsi="黑体"/>
          <w:b/>
          <w:outline/>
          <w:color w:val="FF0000"/>
          <w:sz w:val="9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方正姚体" w:eastAsia="方正姚体" w:hAnsi="黑体" w:hint="eastAsia"/>
          <w:b/>
          <w:outline/>
          <w:noProof/>
          <w:color w:val="FF0000"/>
          <w:sz w:val="96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4F87F4" wp14:editId="13B8F761">
                <wp:simplePos x="0" y="0"/>
                <wp:positionH relativeFrom="column">
                  <wp:posOffset>311150</wp:posOffset>
                </wp:positionH>
                <wp:positionV relativeFrom="paragraph">
                  <wp:posOffset>-45085</wp:posOffset>
                </wp:positionV>
                <wp:extent cx="6299200" cy="1118235"/>
                <wp:effectExtent l="0" t="0" r="6350" b="571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118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0AC9B" w14:textId="1D5DE711" w:rsidR="008718FA" w:rsidRPr="00431777" w:rsidRDefault="00300D09" w:rsidP="008718FA">
                            <w:pPr>
                              <w:jc w:val="center"/>
                              <w:rPr>
                                <w:rFonts w:ascii="方正舒体" w:eastAsia="方正舒体" w:hAnsi="Cambria"/>
                                <w:color w:val="FF000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方正舒体" w:eastAsia="方正舒体" w:hAnsi="Cambria" w:hint="eastAsia"/>
                                <w:b/>
                                <w:color w:val="FF0000"/>
                                <w:sz w:val="96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新能量</w:t>
                            </w:r>
                            <w:r w:rsidR="008718FA" w:rsidRPr="00431777">
                              <w:rPr>
                                <w:rFonts w:ascii="方正舒体" w:eastAsia="方正舒体" w:hAnsi="Cambria" w:hint="eastAsia"/>
                                <w:b/>
                                <w:color w:val="FF0000"/>
                                <w:sz w:val="96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ascii="方正舒体" w:eastAsia="方正舒体" w:hAnsi="Cambria" w:hint="eastAsia"/>
                                <w:b/>
                                <w:color w:val="FF0000"/>
                                <w:sz w:val="96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筑梦远航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24.5pt;margin-top:-3.55pt;width:496pt;height:88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" fillcolor="white [3201]" stroked="f" strokeweight=".5pt">
                <v:textbox>
                  <w:txbxContent>
                    <w:p w14:paraId="54F0AC9B" w14:textId="1D5DE711" w:rsidR="008718FA" w:rsidRPr="00431777" w:rsidRDefault="00300D09" w:rsidP="008718FA">
                      <w:pPr>
                        <w:jc w:val="center"/>
                        <w:rPr>
                          <w:rFonts w:ascii="方正舒体" w:eastAsia="方正舒体" w:hAnsi="Cambria"/>
                          <w:color w:val="FF000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方正舒体" w:eastAsia="方正舒体" w:hAnsi="Cambria" w:hint="eastAsia"/>
                          <w:b/>
                          <w:color w:val="FF0000"/>
                          <w:sz w:val="96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新能量</w:t>
                      </w:r>
                      <w:r w:rsidR="008718FA" w:rsidRPr="00431777">
                        <w:rPr>
                          <w:rFonts w:ascii="方正舒体" w:eastAsia="方正舒体" w:hAnsi="Cambria" w:hint="eastAsia"/>
                          <w:b/>
                          <w:color w:val="FF0000"/>
                          <w:sz w:val="96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ascii="方正舒体" w:eastAsia="方正舒体" w:hAnsi="Cambria" w:hint="eastAsia"/>
                          <w:b/>
                          <w:color w:val="FF0000"/>
                          <w:sz w:val="96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筑梦远航</w:t>
                      </w:r>
                    </w:p>
                  </w:txbxContent>
                </v:textbox>
              </v:shape>
            </w:pict>
          </mc:Fallback>
        </mc:AlternateContent>
      </w:r>
      <w:r w:rsidR="000D32BF">
        <w:rPr>
          <w:rFonts w:ascii="方正姚体" w:eastAsia="方正姚体" w:hAnsi="黑体" w:hint="eastAsia"/>
          <w:b/>
          <w:outline/>
          <w:color w:val="FF0000"/>
          <w:sz w:val="9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45332E6E" w14:textId="58690D2A" w:rsidR="00FE7A5A" w:rsidRDefault="00AC1F0C" w:rsidP="00775EA4">
      <w:pPr>
        <w:jc w:val="center"/>
        <w:rPr>
          <w:rFonts w:ascii="微软雅黑" w:eastAsia="微软雅黑" w:hAnsi="微软雅黑" w:cs="微软雅黑"/>
          <w:b/>
          <w:bCs/>
          <w:spacing w:val="0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pacing w:val="0"/>
          <w:sz w:val="36"/>
          <w:szCs w:val="36"/>
        </w:rPr>
        <w:t>天能控股集团</w:t>
      </w:r>
      <w:r w:rsidR="00663C41">
        <w:rPr>
          <w:rFonts w:ascii="微软雅黑" w:eastAsia="微软雅黑" w:hAnsi="微软雅黑" w:cs="微软雅黑" w:hint="eastAsia"/>
          <w:b/>
          <w:bCs/>
          <w:spacing w:val="0"/>
          <w:sz w:val="36"/>
          <w:szCs w:val="36"/>
        </w:rPr>
        <w:t>2023</w:t>
      </w:r>
      <w:r>
        <w:rPr>
          <w:rFonts w:ascii="微软雅黑" w:eastAsia="微软雅黑" w:hAnsi="微软雅黑" w:cs="微软雅黑" w:hint="eastAsia"/>
          <w:b/>
          <w:bCs/>
          <w:spacing w:val="0"/>
          <w:sz w:val="36"/>
          <w:szCs w:val="36"/>
        </w:rPr>
        <w:t>年校园招聘简章</w:t>
      </w:r>
    </w:p>
    <w:p w14:paraId="578919A9" w14:textId="77777777" w:rsidR="00FE7A5A" w:rsidRPr="002942D9" w:rsidRDefault="00AC1F0C">
      <w:pPr>
        <w:rPr>
          <w:spacing w:val="0"/>
        </w:rPr>
      </w:pPr>
      <w:r w:rsidRPr="002942D9">
        <w:rPr>
          <w:rFonts w:ascii="微软雅黑" w:eastAsia="微软雅黑" w:hAnsi="微软雅黑" w:cs="微软雅黑" w:hint="eastAsia"/>
          <w:b/>
          <w:bCs/>
          <w:spacing w:val="0"/>
        </w:rPr>
        <w:t>公司简介</w:t>
      </w:r>
    </w:p>
    <w:p w14:paraId="6286583C" w14:textId="003585E3" w:rsidR="00775EA4" w:rsidRPr="002942D9" w:rsidRDefault="00775EA4" w:rsidP="00A13E0C">
      <w:pPr>
        <w:pStyle w:val="04xlpa"/>
        <w:spacing w:before="0" w:beforeAutospacing="0" w:after="0" w:afterAutospacing="0"/>
        <w:ind w:firstLineChars="200" w:firstLine="440"/>
        <w:contextualSpacing/>
        <w:rPr>
          <w:rFonts w:ascii="微软雅黑" w:eastAsia="微软雅黑" w:hAnsi="微软雅黑" w:cstheme="minorEastAsia"/>
          <w:kern w:val="2"/>
          <w:sz w:val="22"/>
          <w:szCs w:val="22"/>
        </w:rPr>
      </w:pPr>
      <w:r w:rsidRPr="002942D9">
        <w:rPr>
          <w:rFonts w:ascii="微软雅黑" w:eastAsia="微软雅黑" w:hAnsi="微软雅黑" w:cstheme="minorEastAsia"/>
          <w:kern w:val="2"/>
          <w:sz w:val="22"/>
          <w:szCs w:val="22"/>
        </w:rPr>
        <w:t>天能是全球知名的绿色能源系统方案解决商。</w:t>
      </w:r>
      <w:r w:rsidR="0047603F">
        <w:rPr>
          <w:rFonts w:ascii="微软雅黑" w:eastAsia="微软雅黑" w:hAnsi="微软雅黑" w:cstheme="minorEastAsia" w:hint="eastAsia"/>
          <w:kern w:val="2"/>
          <w:sz w:val="22"/>
          <w:szCs w:val="22"/>
        </w:rPr>
        <w:tab/>
      </w:r>
    </w:p>
    <w:p w14:paraId="56F3DE65" w14:textId="3A157C3D" w:rsidR="00775EA4" w:rsidRPr="002942D9" w:rsidRDefault="00775EA4" w:rsidP="007E3693">
      <w:pPr>
        <w:pStyle w:val="04xlpa"/>
        <w:spacing w:before="0" w:beforeAutospacing="0" w:after="0" w:afterAutospacing="0"/>
        <w:ind w:firstLineChars="200" w:firstLine="440"/>
        <w:contextualSpacing/>
        <w:rPr>
          <w:rFonts w:ascii="微软雅黑" w:eastAsia="微软雅黑" w:hAnsi="微软雅黑" w:cstheme="minorEastAsia"/>
          <w:kern w:val="2"/>
          <w:sz w:val="22"/>
          <w:szCs w:val="22"/>
        </w:rPr>
      </w:pPr>
      <w:r w:rsidRPr="002942D9">
        <w:rPr>
          <w:rFonts w:ascii="微软雅黑" w:eastAsia="微软雅黑" w:hAnsi="微软雅黑" w:cstheme="minorEastAsia"/>
          <w:kern w:val="2"/>
          <w:sz w:val="22"/>
          <w:szCs w:val="22"/>
        </w:rPr>
        <w:t>天能创始于1986年，发源于美丽的太湖之滨——</w:t>
      </w:r>
      <w:r w:rsidR="00BD50DC">
        <w:rPr>
          <w:rFonts w:ascii="微软雅黑" w:eastAsia="微软雅黑" w:hAnsi="微软雅黑" w:cstheme="minorEastAsia"/>
          <w:kern w:val="2"/>
          <w:sz w:val="22"/>
          <w:szCs w:val="22"/>
        </w:rPr>
        <w:t>浙江湖州。</w:t>
      </w:r>
      <w:r w:rsidR="00AF75E0">
        <w:rPr>
          <w:rFonts w:ascii="微软雅黑" w:eastAsia="微软雅黑" w:hAnsi="微软雅黑" w:cstheme="minorEastAsia" w:hint="eastAsia"/>
          <w:kern w:val="2"/>
          <w:sz w:val="22"/>
          <w:szCs w:val="22"/>
        </w:rPr>
        <w:t>36年坚守实业</w:t>
      </w:r>
      <w:r w:rsidR="00CA56B1">
        <w:rPr>
          <w:rFonts w:ascii="微软雅黑" w:eastAsia="微软雅黑" w:hAnsi="微软雅黑" w:cstheme="minorEastAsia"/>
          <w:kern w:val="2"/>
          <w:sz w:val="22"/>
          <w:szCs w:val="22"/>
        </w:rPr>
        <w:t>，</w:t>
      </w:r>
      <w:r w:rsidR="00AF75E0" w:rsidRPr="00AF75E0">
        <w:rPr>
          <w:rFonts w:ascii="微软雅黑" w:eastAsia="微软雅黑" w:hAnsi="微软雅黑" w:cstheme="minorEastAsia" w:hint="eastAsia"/>
          <w:kern w:val="2"/>
          <w:sz w:val="22"/>
          <w:szCs w:val="22"/>
        </w:rPr>
        <w:t>围绕绿色出行、风光储能、工业</w:t>
      </w:r>
      <w:r w:rsidR="00883CFD">
        <w:rPr>
          <w:rFonts w:ascii="微软雅黑" w:eastAsia="微软雅黑" w:hAnsi="微软雅黑" w:cstheme="minorEastAsia" w:hint="eastAsia"/>
          <w:kern w:val="2"/>
          <w:sz w:val="22"/>
          <w:szCs w:val="22"/>
        </w:rPr>
        <w:t>备用等绿色低碳应用场景，提供绿色清洁能源产品和系统集成解决方案，</w:t>
      </w:r>
      <w:r w:rsidR="00AF75E0" w:rsidRPr="00AF75E0">
        <w:rPr>
          <w:rFonts w:ascii="微软雅黑" w:eastAsia="微软雅黑" w:hAnsi="微软雅黑" w:cstheme="minorEastAsia" w:hint="eastAsia"/>
          <w:kern w:val="2"/>
          <w:sz w:val="22"/>
          <w:szCs w:val="22"/>
        </w:rPr>
        <w:t>以及资源的综合利用和循环再生</w:t>
      </w:r>
      <w:r w:rsidR="00AF75E0">
        <w:rPr>
          <w:rFonts w:ascii="微软雅黑" w:eastAsia="微软雅黑" w:hAnsi="微软雅黑" w:cstheme="minorEastAsia" w:hint="eastAsia"/>
          <w:kern w:val="2"/>
          <w:sz w:val="22"/>
          <w:szCs w:val="22"/>
        </w:rPr>
        <w:t>，</w:t>
      </w:r>
      <w:r w:rsidR="00663C41" w:rsidRPr="00663C41">
        <w:rPr>
          <w:rFonts w:ascii="微软雅黑" w:eastAsia="微软雅黑" w:hAnsi="微软雅黑" w:cstheme="minorEastAsia"/>
          <w:kern w:val="2"/>
          <w:sz w:val="22"/>
          <w:szCs w:val="22"/>
        </w:rPr>
        <w:t>在</w:t>
      </w:r>
      <w:r w:rsidR="00B33AA6">
        <w:rPr>
          <w:rFonts w:ascii="微软雅黑" w:eastAsia="微软雅黑" w:hAnsi="微软雅黑" w:cstheme="minorEastAsia"/>
          <w:kern w:val="2"/>
          <w:sz w:val="22"/>
          <w:szCs w:val="22"/>
        </w:rPr>
        <w:t>浙江、江苏、安徽、河南、贵州、山东、江西七省建设十六大生产基地，</w:t>
      </w:r>
      <w:r w:rsidR="00663C41" w:rsidRPr="00663C41">
        <w:rPr>
          <w:rFonts w:ascii="微软雅黑" w:eastAsia="微软雅黑" w:hAnsi="微软雅黑" w:cstheme="minorEastAsia"/>
          <w:kern w:val="2"/>
          <w:sz w:val="22"/>
          <w:szCs w:val="22"/>
        </w:rPr>
        <w:t>销售网络遍及全球，拥有超过1</w:t>
      </w:r>
      <w:r w:rsidR="00663C41" w:rsidRPr="00663C41">
        <w:rPr>
          <w:rFonts w:ascii="微软雅黑" w:eastAsia="微软雅黑" w:hAnsi="微软雅黑" w:cstheme="minorEastAsia" w:hint="eastAsia"/>
          <w:kern w:val="2"/>
          <w:sz w:val="22"/>
          <w:szCs w:val="22"/>
        </w:rPr>
        <w:t>3</w:t>
      </w:r>
      <w:r w:rsidR="00663C41" w:rsidRPr="00663C41">
        <w:rPr>
          <w:rFonts w:ascii="微软雅黑" w:eastAsia="微软雅黑" w:hAnsi="微软雅黑" w:cstheme="minorEastAsia"/>
          <w:kern w:val="2"/>
          <w:sz w:val="22"/>
          <w:szCs w:val="22"/>
        </w:rPr>
        <w:t>0家国内外子公司，2万</w:t>
      </w:r>
      <w:r w:rsidR="00663C41" w:rsidRPr="00663C41">
        <w:rPr>
          <w:rFonts w:ascii="微软雅黑" w:eastAsia="微软雅黑" w:hAnsi="微软雅黑" w:cstheme="minorEastAsia" w:hint="eastAsia"/>
          <w:kern w:val="2"/>
          <w:sz w:val="22"/>
          <w:szCs w:val="22"/>
        </w:rPr>
        <w:t>7</w:t>
      </w:r>
      <w:r w:rsidR="00663C41" w:rsidRPr="00663C41">
        <w:rPr>
          <w:rFonts w:ascii="微软雅黑" w:eastAsia="微软雅黑" w:hAnsi="微软雅黑" w:cstheme="minorEastAsia"/>
          <w:kern w:val="2"/>
          <w:sz w:val="22"/>
          <w:szCs w:val="22"/>
        </w:rPr>
        <w:t>千多名员工。</w:t>
      </w:r>
    </w:p>
    <w:p w14:paraId="2D29C7B7" w14:textId="295A3232" w:rsidR="00967EF7" w:rsidRPr="007868BA" w:rsidRDefault="00775EA4" w:rsidP="00967EF7">
      <w:pPr>
        <w:pStyle w:val="04xlpa"/>
        <w:spacing w:before="0" w:beforeAutospacing="0" w:after="0" w:afterAutospacing="0"/>
        <w:ind w:firstLineChars="200" w:firstLine="440"/>
        <w:contextualSpacing/>
        <w:rPr>
          <w:rFonts w:ascii="微软雅黑" w:eastAsia="微软雅黑" w:hAnsi="微软雅黑" w:cstheme="minorEastAsia"/>
          <w:kern w:val="2"/>
          <w:sz w:val="22"/>
          <w:szCs w:val="22"/>
        </w:rPr>
      </w:pPr>
      <w:r w:rsidRPr="002942D9">
        <w:rPr>
          <w:rFonts w:ascii="微软雅黑" w:eastAsia="微软雅黑" w:hAnsi="微软雅黑" w:cstheme="minorEastAsia"/>
          <w:kern w:val="2"/>
          <w:sz w:val="22"/>
          <w:szCs w:val="22"/>
        </w:rPr>
        <w:t>2007年6月，天能以“中国动力电池第一股”在香港证交所主板上市；2021年1月，在上海证交所</w:t>
      </w:r>
      <w:proofErr w:type="gramStart"/>
      <w:r w:rsidRPr="002942D9">
        <w:rPr>
          <w:rFonts w:ascii="微软雅黑" w:eastAsia="微软雅黑" w:hAnsi="微软雅黑" w:cstheme="minorEastAsia"/>
          <w:kern w:val="2"/>
          <w:sz w:val="22"/>
          <w:szCs w:val="22"/>
        </w:rPr>
        <w:t>科创板</w:t>
      </w:r>
      <w:proofErr w:type="gramEnd"/>
      <w:r w:rsidRPr="002942D9">
        <w:rPr>
          <w:rFonts w:ascii="微软雅黑" w:eastAsia="微软雅黑" w:hAnsi="微软雅黑" w:cstheme="minorEastAsia"/>
          <w:kern w:val="2"/>
          <w:sz w:val="22"/>
          <w:szCs w:val="22"/>
        </w:rPr>
        <w:t>挂牌上市，是行业内首家拥有A</w:t>
      </w:r>
      <w:r w:rsidR="00CA56B1">
        <w:rPr>
          <w:rFonts w:ascii="微软雅黑" w:eastAsia="微软雅黑" w:hAnsi="微软雅黑" w:cstheme="minorEastAsia"/>
          <w:kern w:val="2"/>
          <w:sz w:val="22"/>
          <w:szCs w:val="22"/>
        </w:rPr>
        <w:t>、</w:t>
      </w:r>
      <w:r w:rsidRPr="002942D9">
        <w:rPr>
          <w:rFonts w:ascii="微软雅黑" w:eastAsia="微软雅黑" w:hAnsi="微软雅黑" w:cstheme="minorEastAsia"/>
          <w:kern w:val="2"/>
          <w:sz w:val="22"/>
          <w:szCs w:val="22"/>
        </w:rPr>
        <w:t>H</w:t>
      </w:r>
      <w:proofErr w:type="gramStart"/>
      <w:r w:rsidRPr="002942D9">
        <w:rPr>
          <w:rFonts w:ascii="微软雅黑" w:eastAsia="微软雅黑" w:hAnsi="微软雅黑" w:cstheme="minorEastAsia"/>
          <w:kern w:val="2"/>
          <w:sz w:val="22"/>
          <w:szCs w:val="22"/>
        </w:rPr>
        <w:t>双上市</w:t>
      </w:r>
      <w:proofErr w:type="gramEnd"/>
      <w:r w:rsidRPr="002942D9">
        <w:rPr>
          <w:rFonts w:ascii="微软雅黑" w:eastAsia="微软雅黑" w:hAnsi="微软雅黑" w:cstheme="minorEastAsia"/>
          <w:kern w:val="2"/>
          <w:sz w:val="22"/>
          <w:szCs w:val="22"/>
        </w:rPr>
        <w:t>品牌的公司。先后荣获中国工业大奖、国家制造业单项冠军、全国质量标杆企业等殊荣。</w:t>
      </w:r>
    </w:p>
    <w:p w14:paraId="4CA65F25" w14:textId="2386CB39" w:rsidR="00FE7A5A" w:rsidRPr="00967EF7" w:rsidRDefault="00AC1F0C">
      <w:pPr>
        <w:rPr>
          <w:rFonts w:ascii="微软雅黑" w:eastAsia="微软雅黑" w:hAnsi="微软雅黑" w:cs="微软雅黑"/>
          <w:b/>
          <w:bCs/>
          <w:spacing w:val="0"/>
        </w:rPr>
      </w:pPr>
      <w:r w:rsidRPr="007E3693">
        <w:rPr>
          <w:rFonts w:ascii="微软雅黑" w:eastAsia="微软雅黑" w:hAnsi="微软雅黑" w:cs="微软雅黑" w:hint="eastAsia"/>
          <w:b/>
          <w:bCs/>
          <w:spacing w:val="0"/>
        </w:rPr>
        <w:t>发展历程</w:t>
      </w:r>
    </w:p>
    <w:p w14:paraId="12CBAD0F" w14:textId="77B39A3C" w:rsidR="00F54502" w:rsidRPr="00967EF7" w:rsidRDefault="00967EF7">
      <w:pPr>
        <w:rPr>
          <w:spacing w:val="0"/>
        </w:rPr>
      </w:pPr>
      <w:r>
        <w:rPr>
          <w:noProof/>
        </w:rPr>
        <w:drawing>
          <wp:inline distT="0" distB="0" distL="0" distR="0" wp14:anchorId="5B4D6ED4" wp14:editId="2DC617AB">
            <wp:extent cx="6645910" cy="10610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EAAF" w14:textId="77777777" w:rsidR="00FE7A5A" w:rsidRDefault="00AC1F0C">
      <w:pPr>
        <w:rPr>
          <w:rFonts w:ascii="微软雅黑" w:eastAsia="微软雅黑" w:hAnsi="微软雅黑" w:cs="微软雅黑"/>
          <w:b/>
          <w:bCs/>
          <w:spacing w:val="0"/>
        </w:rPr>
      </w:pPr>
      <w:r>
        <w:rPr>
          <w:rFonts w:ascii="微软雅黑" w:eastAsia="微软雅黑" w:hAnsi="微软雅黑" w:cs="微软雅黑" w:hint="eastAsia"/>
          <w:b/>
          <w:bCs/>
          <w:spacing w:val="0"/>
        </w:rPr>
        <w:t>公司荣誉</w:t>
      </w:r>
    </w:p>
    <w:p w14:paraId="08171651" w14:textId="5B4EC042" w:rsidR="00FE7A5A" w:rsidRDefault="00A9792F">
      <w:pPr>
        <w:numPr>
          <w:ilvl w:val="0"/>
          <w:numId w:val="1"/>
        </w:numPr>
        <w:spacing w:line="360" w:lineRule="auto"/>
        <w:ind w:left="283" w:hanging="283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《财富》中国500强第</w:t>
      </w:r>
      <w:r w:rsidR="00663C41" w:rsidRPr="00BB4E18">
        <w:rPr>
          <w:rFonts w:asciiTheme="minorEastAsia" w:hAnsiTheme="minorEastAsia" w:cstheme="minorEastAsia" w:hint="eastAsia"/>
          <w:b/>
          <w:spacing w:val="0"/>
        </w:rPr>
        <w:t>160</w:t>
      </w:r>
      <w:r w:rsidRPr="00BB4E18">
        <w:rPr>
          <w:rFonts w:asciiTheme="minorEastAsia" w:hAnsiTheme="minorEastAsia" w:cstheme="minorEastAsia" w:hint="eastAsia"/>
          <w:spacing w:val="0"/>
        </w:rPr>
        <w:t>位</w:t>
      </w:r>
    </w:p>
    <w:p w14:paraId="722695C9" w14:textId="1CC133E3" w:rsidR="00FE7A5A" w:rsidRDefault="00AC1F0C">
      <w:pPr>
        <w:numPr>
          <w:ilvl w:val="0"/>
          <w:numId w:val="1"/>
        </w:numPr>
        <w:spacing w:line="360" w:lineRule="auto"/>
        <w:ind w:left="283" w:hanging="283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中国企业500</w:t>
      </w:r>
      <w:proofErr w:type="gramStart"/>
      <w:r>
        <w:rPr>
          <w:rFonts w:asciiTheme="minorEastAsia" w:hAnsiTheme="minorEastAsia" w:cstheme="minorEastAsia" w:hint="eastAsia"/>
          <w:spacing w:val="0"/>
        </w:rPr>
        <w:t>强第</w:t>
      </w:r>
      <w:proofErr w:type="gramEnd"/>
      <w:r>
        <w:rPr>
          <w:rFonts w:asciiTheme="minorEastAsia" w:hAnsiTheme="minorEastAsia" w:cstheme="minorEastAsia" w:hint="eastAsia"/>
          <w:spacing w:val="0"/>
        </w:rPr>
        <w:t xml:space="preserve"> </w:t>
      </w:r>
      <w:r w:rsidRPr="00BB4E18">
        <w:rPr>
          <w:rFonts w:asciiTheme="minorEastAsia" w:hAnsiTheme="minorEastAsia" w:cstheme="minorEastAsia" w:hint="eastAsia"/>
          <w:b/>
          <w:spacing w:val="0"/>
        </w:rPr>
        <w:t>1</w:t>
      </w:r>
      <w:r w:rsidR="008D5073" w:rsidRPr="00BB4E18">
        <w:rPr>
          <w:rFonts w:asciiTheme="minorEastAsia" w:hAnsiTheme="minorEastAsia" w:cstheme="minorEastAsia" w:hint="eastAsia"/>
          <w:b/>
          <w:spacing w:val="0"/>
        </w:rPr>
        <w:t>49</w:t>
      </w:r>
      <w:r>
        <w:rPr>
          <w:rFonts w:asciiTheme="minorEastAsia" w:hAnsiTheme="minorEastAsia" w:cstheme="minorEastAsia" w:hint="eastAsia"/>
          <w:spacing w:val="0"/>
        </w:rPr>
        <w:t>位</w:t>
      </w:r>
    </w:p>
    <w:p w14:paraId="2697689D" w14:textId="4B7A4E5F" w:rsidR="00FE7A5A" w:rsidRDefault="00AC1F0C">
      <w:pPr>
        <w:numPr>
          <w:ilvl w:val="0"/>
          <w:numId w:val="1"/>
        </w:numPr>
        <w:spacing w:line="360" w:lineRule="auto"/>
        <w:ind w:left="283" w:hanging="283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中国民营企业500强第</w:t>
      </w:r>
      <w:r w:rsidR="007803C4">
        <w:rPr>
          <w:rFonts w:asciiTheme="minorEastAsia" w:hAnsiTheme="minorEastAsia" w:cstheme="minorEastAsia" w:hint="eastAsia"/>
          <w:b/>
          <w:spacing w:val="0"/>
        </w:rPr>
        <w:t>40</w:t>
      </w:r>
      <w:r>
        <w:rPr>
          <w:rFonts w:asciiTheme="minorEastAsia" w:hAnsiTheme="minorEastAsia" w:cstheme="minorEastAsia" w:hint="eastAsia"/>
          <w:spacing w:val="0"/>
        </w:rPr>
        <w:t>位</w:t>
      </w:r>
    </w:p>
    <w:p w14:paraId="19950CC7" w14:textId="6D23FDCB" w:rsidR="00FE7A5A" w:rsidRDefault="00AC1F0C">
      <w:pPr>
        <w:numPr>
          <w:ilvl w:val="0"/>
          <w:numId w:val="1"/>
        </w:numPr>
        <w:spacing w:line="360" w:lineRule="auto"/>
        <w:ind w:left="283" w:hanging="283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中国民营企业</w:t>
      </w:r>
      <w:r w:rsidR="00A9792F">
        <w:rPr>
          <w:rFonts w:asciiTheme="minorEastAsia" w:hAnsiTheme="minorEastAsia" w:cstheme="minorEastAsia" w:hint="eastAsia"/>
          <w:spacing w:val="0"/>
        </w:rPr>
        <w:t>制造业</w:t>
      </w:r>
      <w:r>
        <w:rPr>
          <w:rFonts w:asciiTheme="minorEastAsia" w:hAnsiTheme="minorEastAsia" w:cstheme="minorEastAsia" w:hint="eastAsia"/>
          <w:spacing w:val="0"/>
        </w:rPr>
        <w:t>500强第</w:t>
      </w:r>
      <w:r w:rsidR="007803C4">
        <w:rPr>
          <w:rFonts w:asciiTheme="minorEastAsia" w:hAnsiTheme="minorEastAsia" w:cstheme="minorEastAsia" w:hint="eastAsia"/>
          <w:b/>
          <w:spacing w:val="0"/>
        </w:rPr>
        <w:t>25</w:t>
      </w:r>
      <w:r>
        <w:rPr>
          <w:rFonts w:asciiTheme="minorEastAsia" w:hAnsiTheme="minorEastAsia" w:cstheme="minorEastAsia" w:hint="eastAsia"/>
          <w:spacing w:val="0"/>
        </w:rPr>
        <w:t>位</w:t>
      </w:r>
    </w:p>
    <w:p w14:paraId="222E65E8" w14:textId="320F886B" w:rsidR="00A9792F" w:rsidRPr="00A9792F" w:rsidRDefault="00A9792F" w:rsidP="00A9792F">
      <w:pPr>
        <w:numPr>
          <w:ilvl w:val="0"/>
          <w:numId w:val="1"/>
        </w:numPr>
        <w:spacing w:line="360" w:lineRule="auto"/>
        <w:ind w:left="283" w:hanging="283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中国轻工业百强企业第</w:t>
      </w:r>
      <w:r w:rsidRPr="00BB4E18">
        <w:rPr>
          <w:rFonts w:asciiTheme="minorEastAsia" w:hAnsiTheme="minorEastAsia" w:cstheme="minorEastAsia" w:hint="eastAsia"/>
          <w:b/>
          <w:spacing w:val="0"/>
        </w:rPr>
        <w:t>5</w:t>
      </w:r>
      <w:r>
        <w:rPr>
          <w:rFonts w:asciiTheme="minorEastAsia" w:hAnsiTheme="minorEastAsia" w:cstheme="minorEastAsia" w:hint="eastAsia"/>
          <w:spacing w:val="0"/>
        </w:rPr>
        <w:t>位</w:t>
      </w:r>
    </w:p>
    <w:p w14:paraId="6119E7C0" w14:textId="67D503CD" w:rsidR="00FE7A5A" w:rsidRDefault="00AC1F0C">
      <w:pPr>
        <w:numPr>
          <w:ilvl w:val="0"/>
          <w:numId w:val="1"/>
        </w:numPr>
        <w:spacing w:line="360" w:lineRule="auto"/>
        <w:ind w:left="283" w:hanging="283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浙</w:t>
      </w:r>
      <w:r w:rsidR="00A9792F">
        <w:rPr>
          <w:rFonts w:asciiTheme="minorEastAsia" w:hAnsiTheme="minorEastAsia" w:cstheme="minorEastAsia" w:hint="eastAsia"/>
          <w:spacing w:val="0"/>
        </w:rPr>
        <w:t>江民营企业1</w:t>
      </w:r>
      <w:r>
        <w:rPr>
          <w:rFonts w:asciiTheme="minorEastAsia" w:hAnsiTheme="minorEastAsia" w:cstheme="minorEastAsia" w:hint="eastAsia"/>
          <w:spacing w:val="0"/>
        </w:rPr>
        <w:t>00强第</w:t>
      </w:r>
      <w:r w:rsidR="00663C41" w:rsidRPr="00BB4E18">
        <w:rPr>
          <w:rFonts w:asciiTheme="minorEastAsia" w:hAnsiTheme="minorEastAsia" w:cstheme="minorEastAsia" w:hint="eastAsia"/>
          <w:b/>
          <w:spacing w:val="0"/>
        </w:rPr>
        <w:t>7</w:t>
      </w:r>
      <w:r>
        <w:rPr>
          <w:rFonts w:asciiTheme="minorEastAsia" w:hAnsiTheme="minorEastAsia" w:cstheme="minorEastAsia" w:hint="eastAsia"/>
          <w:spacing w:val="0"/>
        </w:rPr>
        <w:t>位</w:t>
      </w:r>
    </w:p>
    <w:p w14:paraId="3D2A3C83" w14:textId="7C751314" w:rsidR="00BC3C24" w:rsidRDefault="00404A8B">
      <w:pPr>
        <w:numPr>
          <w:ilvl w:val="0"/>
          <w:numId w:val="1"/>
        </w:numPr>
        <w:spacing w:line="360" w:lineRule="auto"/>
        <w:ind w:left="283" w:hanging="283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中国</w:t>
      </w:r>
      <w:r w:rsidR="00BC3C24">
        <w:rPr>
          <w:rFonts w:asciiTheme="minorEastAsia" w:hAnsiTheme="minorEastAsia" w:cstheme="minorEastAsia" w:hint="eastAsia"/>
          <w:spacing w:val="0"/>
        </w:rPr>
        <w:t>轻工业</w:t>
      </w:r>
      <w:r>
        <w:rPr>
          <w:rFonts w:asciiTheme="minorEastAsia" w:hAnsiTheme="minorEastAsia" w:cstheme="minorEastAsia" w:hint="eastAsia"/>
          <w:spacing w:val="0"/>
        </w:rPr>
        <w:t>铅蓄</w:t>
      </w:r>
      <w:r w:rsidR="00BC3C24">
        <w:rPr>
          <w:rFonts w:asciiTheme="minorEastAsia" w:hAnsiTheme="minorEastAsia" w:cstheme="minorEastAsia" w:hint="eastAsia"/>
          <w:spacing w:val="0"/>
        </w:rPr>
        <w:t>电池行业第</w:t>
      </w:r>
      <w:r w:rsidR="00BC3C24" w:rsidRPr="00BB4E18">
        <w:rPr>
          <w:rFonts w:asciiTheme="minorEastAsia" w:hAnsiTheme="minorEastAsia" w:cstheme="minorEastAsia" w:hint="eastAsia"/>
          <w:b/>
          <w:spacing w:val="0"/>
        </w:rPr>
        <w:t>1</w:t>
      </w:r>
      <w:r w:rsidR="00BC3C24">
        <w:rPr>
          <w:rFonts w:asciiTheme="minorEastAsia" w:hAnsiTheme="minorEastAsia" w:cstheme="minorEastAsia" w:hint="eastAsia"/>
          <w:spacing w:val="0"/>
        </w:rPr>
        <w:t>位</w:t>
      </w:r>
    </w:p>
    <w:p w14:paraId="39DC8BF0" w14:textId="77777777" w:rsidR="00FE7A5A" w:rsidRDefault="00FE7A5A">
      <w:pPr>
        <w:spacing w:line="360" w:lineRule="auto"/>
        <w:rPr>
          <w:rFonts w:asciiTheme="minorEastAsia" w:hAnsiTheme="minorEastAsia" w:cstheme="minorEastAsia"/>
          <w:spacing w:val="0"/>
        </w:rPr>
        <w:sectPr w:rsidR="00FE7A5A">
          <w:headerReference w:type="default" r:id="rId11"/>
          <w:footerReference w:type="default" r:id="rId12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5CF15233" w14:textId="77777777" w:rsidR="00FE7A5A" w:rsidRDefault="00AC1F0C">
      <w:pPr>
        <w:rPr>
          <w:rFonts w:ascii="微软雅黑" w:eastAsia="微软雅黑" w:hAnsi="微软雅黑" w:cs="微软雅黑"/>
          <w:b/>
          <w:bCs/>
          <w:spacing w:val="0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spacing w:val="0"/>
        </w:rPr>
        <w:lastRenderedPageBreak/>
        <w:t>校招职位</w:t>
      </w:r>
      <w:proofErr w:type="gramEnd"/>
    </w:p>
    <w:p w14:paraId="56D3599E" w14:textId="77777777" w:rsidR="00FE7A5A" w:rsidRDefault="00FE7A5A"/>
    <w:tbl>
      <w:tblPr>
        <w:tblpPr w:leftFromText="180" w:rightFromText="180" w:vertAnchor="text" w:horzAnchor="page" w:tblpX="800" w:tblpY="98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2126"/>
        <w:gridCol w:w="3544"/>
        <w:gridCol w:w="851"/>
        <w:gridCol w:w="2126"/>
      </w:tblGrid>
      <w:tr w:rsidR="009036FA" w14:paraId="40003786" w14:textId="77777777" w:rsidTr="009036FA">
        <w:trPr>
          <w:trHeight w:val="98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521DB1E" w14:textId="77777777" w:rsidR="009036FA" w:rsidRPr="00EC0BAF" w:rsidRDefault="009036F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/>
                <w:b/>
                <w:color w:val="000000"/>
                <w:kern w:val="0"/>
                <w:sz w:val="16"/>
                <w:szCs w:val="18"/>
                <w:lang w:bidi="ar"/>
              </w:rPr>
              <w:t>序号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EDFC3C5" w14:textId="77777777" w:rsidR="009036FA" w:rsidRPr="00EC0BAF" w:rsidRDefault="009036F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/>
                <w:b/>
                <w:color w:val="000000"/>
                <w:kern w:val="0"/>
                <w:sz w:val="16"/>
                <w:szCs w:val="18"/>
                <w:lang w:bidi="ar"/>
              </w:rPr>
              <w:t>职位</w:t>
            </w:r>
            <w:r w:rsidRPr="00EC0BAF">
              <w:rPr>
                <w:rFonts w:ascii="微软雅黑" w:eastAsia="微软雅黑" w:hAnsi="微软雅黑" w:cs="微软雅黑"/>
                <w:b/>
                <w:color w:val="000000"/>
                <w:kern w:val="0"/>
                <w:sz w:val="16"/>
                <w:szCs w:val="18"/>
                <w:lang w:bidi="ar"/>
              </w:rPr>
              <w:br/>
              <w:t>类别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4B47DE7" w14:textId="1231FA76" w:rsidR="009036FA" w:rsidRPr="00EC0BAF" w:rsidRDefault="009036F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6"/>
                <w:szCs w:val="18"/>
                <w:lang w:bidi="ar"/>
              </w:rPr>
              <w:t>岗位</w:t>
            </w:r>
            <w:r>
              <w:rPr>
                <w:rFonts w:ascii="微软雅黑" w:eastAsia="微软雅黑" w:hAnsi="微软雅黑" w:cs="微软雅黑"/>
                <w:b/>
                <w:color w:val="000000"/>
                <w:kern w:val="0"/>
                <w:sz w:val="16"/>
                <w:szCs w:val="18"/>
                <w:lang w:bidi="ar"/>
              </w:rPr>
              <w:t>方向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B4EC8B4" w14:textId="603C1257" w:rsidR="009036FA" w:rsidRPr="00EC0BAF" w:rsidRDefault="009036F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6"/>
                <w:szCs w:val="18"/>
                <w:lang w:bidi="ar"/>
              </w:rPr>
              <w:t>专业</w:t>
            </w:r>
            <w:r>
              <w:rPr>
                <w:rFonts w:ascii="微软雅黑" w:eastAsia="微软雅黑" w:hAnsi="微软雅黑" w:cs="微软雅黑"/>
                <w:b/>
                <w:color w:val="000000"/>
                <w:kern w:val="0"/>
                <w:sz w:val="16"/>
                <w:szCs w:val="18"/>
                <w:lang w:bidi="ar"/>
              </w:rPr>
              <w:t>方向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14:paraId="48768DA9" w14:textId="7B987934" w:rsidR="009036FA" w:rsidRPr="00EC0BAF" w:rsidRDefault="009036F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/>
                <w:b/>
                <w:color w:val="000000"/>
                <w:kern w:val="0"/>
                <w:sz w:val="16"/>
                <w:szCs w:val="18"/>
                <w:lang w:bidi="ar"/>
              </w:rPr>
              <w:t>学历</w:t>
            </w:r>
            <w:r>
              <w:rPr>
                <w:rFonts w:ascii="微软雅黑" w:eastAsia="微软雅黑" w:hAnsi="微软雅黑" w:cs="微软雅黑"/>
                <w:b/>
                <w:color w:val="000000"/>
                <w:kern w:val="0"/>
                <w:sz w:val="16"/>
                <w:szCs w:val="18"/>
                <w:lang w:bidi="ar"/>
              </w:rPr>
              <w:t>要求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725785F" w14:textId="0BF25768" w:rsidR="009036FA" w:rsidRPr="00EC0BAF" w:rsidRDefault="009036F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6"/>
                <w:szCs w:val="18"/>
                <w:lang w:bidi="ar"/>
              </w:rPr>
              <w:t>工作地点</w:t>
            </w:r>
          </w:p>
        </w:tc>
      </w:tr>
      <w:tr w:rsidR="009036FA" w14:paraId="3F40ACCD" w14:textId="77777777" w:rsidTr="009036FA">
        <w:trPr>
          <w:trHeight w:val="79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EEBD7" w14:textId="77777777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/>
                <w:color w:val="000000"/>
                <w:spacing w:val="0"/>
                <w:kern w:val="0"/>
                <w:sz w:val="16"/>
                <w:szCs w:val="18"/>
                <w:lang w:bidi="ar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A80FB" w14:textId="377EBD31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战略运营类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2E9EA" w14:textId="71F2B9E1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92563B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战略管理、投资管理、运营管理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F8BB8" w14:textId="32E02ECC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92563B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经营管理/企业管理/工商管理/金融/经济学/投资/法律/财务/统计学等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7FEB3C" w14:textId="73DBC474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本科及以上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02B06" w14:textId="2518135C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浙江湖州</w:t>
            </w:r>
          </w:p>
        </w:tc>
      </w:tr>
      <w:tr w:rsidR="009036FA" w14:paraId="253F8855" w14:textId="77777777" w:rsidTr="009036FA">
        <w:trPr>
          <w:trHeight w:val="5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21582" w14:textId="77777777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/>
                <w:color w:val="000000"/>
                <w:spacing w:val="0"/>
                <w:kern w:val="0"/>
                <w:sz w:val="16"/>
                <w:szCs w:val="18"/>
                <w:lang w:bidi="ar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FD852" w14:textId="184DF16F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财经类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A8F30" w14:textId="6AEA85E6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财务管理、</w:t>
            </w: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成本、报表、金融业务</w:t>
            </w: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、会计、财务分析、税务、金融、风控、财经数字化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4F16F" w14:textId="7314DA1F" w:rsidR="009036FA" w:rsidRPr="00EC0BAF" w:rsidRDefault="009036FA" w:rsidP="009036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会计/财务管理/税务/金融/经济/法学</w:t>
            </w: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/统计/数学/运筹学/计算机硬件/人工智能/系统工程/电子商务/管理科学与工程/商业分析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EF0C17" w14:textId="69C2AD5E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本科及以上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F7CE3" w14:textId="2DFC3804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浙江湖州/安徽阜阳/贵州台江/江苏宿迁/上海松江</w:t>
            </w:r>
          </w:p>
        </w:tc>
      </w:tr>
      <w:tr w:rsidR="009036FA" w14:paraId="3456261D" w14:textId="77777777" w:rsidTr="009036FA">
        <w:trPr>
          <w:trHeight w:val="67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DF7AE" w14:textId="77777777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/>
                <w:color w:val="000000"/>
                <w:spacing w:val="0"/>
                <w:kern w:val="0"/>
                <w:sz w:val="16"/>
                <w:szCs w:val="18"/>
                <w:lang w:bidi="ar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376AC" w14:textId="3F73B9EE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风控类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C81A0" w14:textId="4E55AACB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内控、法</w:t>
            </w:r>
            <w:proofErr w:type="gramStart"/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务</w:t>
            </w:r>
            <w:proofErr w:type="gramEnd"/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、审计、监察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E363C" w14:textId="541CDB3E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法学/</w:t>
            </w:r>
            <w:proofErr w:type="gramStart"/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审计学</w:t>
            </w:r>
            <w:proofErr w:type="gramEnd"/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/工程审计（土木工程）/工程造价/财务管理/金融/管理学/财政学等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F36B26" w14:textId="4DA8D9CF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本科及以上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05829" w14:textId="32F81046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浙江湖州/江苏宿迁</w:t>
            </w:r>
          </w:p>
        </w:tc>
      </w:tr>
      <w:tr w:rsidR="009036FA" w14:paraId="5F8DE429" w14:textId="77777777" w:rsidTr="009036FA">
        <w:trPr>
          <w:trHeight w:val="5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0FA01" w14:textId="77777777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/>
                <w:color w:val="000000"/>
                <w:spacing w:val="0"/>
                <w:kern w:val="0"/>
                <w:sz w:val="16"/>
                <w:szCs w:val="18"/>
                <w:lang w:bidi="ar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3EB0B" w14:textId="74E49D15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人力资源类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CCBBA" w14:textId="1B7D1E84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组织、招聘、薪酬、激励、BP、人事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A06C7" w14:textId="486E1C7B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人力资源管理/心理学/劳动保障/法学/市场营销/工商管理/统计学等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F2E23A" w14:textId="078EE1E9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本科及以上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D8E0E" w14:textId="637F5B3F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浙江湖州/安徽阜阳/安徽马鞍山/安徽芜湖/贵州台江/江苏宿迁</w:t>
            </w:r>
          </w:p>
        </w:tc>
      </w:tr>
      <w:tr w:rsidR="009036FA" w14:paraId="313C86C9" w14:textId="77777777" w:rsidTr="009036FA">
        <w:trPr>
          <w:trHeight w:val="5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6EE4E" w14:textId="77777777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/>
                <w:color w:val="000000"/>
                <w:spacing w:val="0"/>
                <w:kern w:val="0"/>
                <w:sz w:val="16"/>
                <w:szCs w:val="18"/>
                <w:lang w:bidi="ar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10640" w14:textId="4EFA3D3F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行政管理类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983E4" w14:textId="734F5769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环保安防、行政后勤、文宣、基建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75615" w14:textId="62F1542D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环保安防/安全工程/环境工程/环境科学/职业健康防护/行政管理/文秘/人力资源/汉语言文学/新闻传播/市场营销/统计学/项目管理</w:t>
            </w: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/</w:t>
            </w: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品牌营销/基建/土木工程/工程造价/建筑/房地产开发/室内设计/设备/机电等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DE61A8" w14:textId="56658E36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本科及以上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6315D" w14:textId="06AA207F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浙江湖州/安徽芜湖/安徽马鞍山/江苏宿迁</w:t>
            </w:r>
          </w:p>
        </w:tc>
      </w:tr>
      <w:tr w:rsidR="009036FA" w14:paraId="76C269C1" w14:textId="77777777" w:rsidTr="009036FA">
        <w:trPr>
          <w:trHeight w:val="5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B9493" w14:textId="53223E23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20E6F" w14:textId="683A2CFE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IT流程类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0AC2B" w14:textId="2477300C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系统管理、产品开发管理、软件产品设计、基础运维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D99A7" w14:textId="35272896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网络工程/软件工程/信息工程/计算机/材料化学/化工/自动化/通信等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DC7090" w14:textId="2447C6AA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本科及以上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7166F" w14:textId="158A5168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浙江湖州/浙江杭州/安徽马鞍山/江苏宿迁/江苏盐城</w:t>
            </w:r>
          </w:p>
        </w:tc>
      </w:tr>
      <w:tr w:rsidR="009036FA" w14:paraId="6BF342A8" w14:textId="77777777" w:rsidTr="009036FA">
        <w:trPr>
          <w:trHeight w:val="5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005A1" w14:textId="7129B107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44B67" w14:textId="2A9F53BD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研发技术类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D6470" w14:textId="2B1BA82A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研发技术管理、工艺、技术支持、技术研究、产品开发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18AF6" w14:textId="3679B394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电化学/材料化学/机械/自动化/新能源器件/电气工程/高分子材料/化学/化学工程与工艺/应用化学/软件工程/电化学/冶金等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1CB3F8" w14:textId="4773DFC5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本科及以上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EB336" w14:textId="67A7716C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安徽马鞍山/安徽阜阳/安徽芜湖/贵州台江/河南济源/河南濮阳/江苏宿迁/江苏盐城/广东东莞</w:t>
            </w:r>
          </w:p>
        </w:tc>
      </w:tr>
      <w:tr w:rsidR="009036FA" w14:paraId="7425DD86" w14:textId="77777777" w:rsidTr="009036FA">
        <w:trPr>
          <w:trHeight w:val="5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3830F" w14:textId="3671BAC1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3FCD2" w14:textId="183BBB59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营销类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6F295" w14:textId="70E54539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事业部</w:t>
            </w: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营销管理、销售业务、市场推广、渠道管理、销售支持、客户、产品策划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D3DEF" w14:textId="6FC141BA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市场营销/国际贸易/小语种/视觉传达/广告学/传媒等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8DE199" w14:textId="5F8A5EF7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本科及以上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49A74" w14:textId="37014155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全国</w:t>
            </w:r>
          </w:p>
        </w:tc>
      </w:tr>
      <w:tr w:rsidR="009036FA" w14:paraId="2E73B6A3" w14:textId="77777777" w:rsidTr="009036FA">
        <w:trPr>
          <w:trHeight w:val="5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06453" w14:textId="26983011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68FDD" w14:textId="7A35FD77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供应链类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9DC37" w14:textId="39454F6F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供应链管理、供应商管理、采购、物流、仓储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878C2" w14:textId="3330BD00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供应链/物流工程/物流管理/采购/统计学/财务管理/市场营销/经济学/能</w:t>
            </w:r>
            <w:proofErr w:type="gramStart"/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源材料</w:t>
            </w:r>
            <w:proofErr w:type="gramEnd"/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/化学/机械设备/统计学/应用数学/</w:t>
            </w:r>
            <w:proofErr w:type="gramStart"/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国际贸易等</w:t>
            </w: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械等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2BD7AE1" w14:textId="11B7825D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本科及以上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FB965" w14:textId="302D79AF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浙江湖州/安徽马鞍山/安徽阜阳/河南濮阳/江苏宿迁</w:t>
            </w:r>
          </w:p>
        </w:tc>
      </w:tr>
      <w:tr w:rsidR="009036FA" w14:paraId="755F9BF4" w14:textId="77777777" w:rsidTr="009036FA">
        <w:trPr>
          <w:trHeight w:val="5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263B5" w14:textId="4B5B4C65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FC8D7" w14:textId="0E8CF786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生产制造类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8813A" w14:textId="0F6185CD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生产管理、生产计划、物控、设备管理、精益改善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D16A6" w14:textId="3189CD53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工业工程/机电/机械自动化/环境工程/电气自动化/冶金/设备管理/生产管理/机械设计制造及其自动化/材料/化学/能源动力等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AAC3D6" w14:textId="30D73259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本科及以上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7A0F1" w14:textId="69657D9F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浙江湖州/安徽马鞍山/安徽阜阳/安徽芜湖/贵州台江/河南济源/河南濮阳/河南焦作/江苏宿迁/江苏盐城</w:t>
            </w:r>
          </w:p>
        </w:tc>
      </w:tr>
      <w:tr w:rsidR="009036FA" w14:paraId="29F5728B" w14:textId="77777777" w:rsidTr="009036FA">
        <w:trPr>
          <w:trHeight w:val="5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EC577" w14:textId="5F08BE92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E0BE7" w14:textId="03F8F344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质量管理类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B5D35" w14:textId="0C56BE9A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质量管理、体系管理、生产品质、供应商品质、售后品质、化学检测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4F87A" w14:textId="440362CD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质量管理/质量统计学/电池材料/化学/材料化学/新能源科学工程/化工/冶金等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BD483F" w14:textId="0A0AF7BB" w:rsidR="009036FA" w:rsidRPr="00EC0BAF" w:rsidRDefault="009036FA" w:rsidP="007868BA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0BAF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本科及以上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43F83" w14:textId="0C80BA99" w:rsidR="009036FA" w:rsidRPr="00EC0BAF" w:rsidRDefault="009036FA" w:rsidP="008718F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sz w:val="16"/>
                <w:szCs w:val="18"/>
              </w:rPr>
            </w:pPr>
            <w:r w:rsidRPr="00EC349C"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浙江湖州/安徽马鞍山/安徽阜阳/安徽芜湖/贵州台江/河南济源/安徽濮阳/安徽焦作/江苏宿迁/江苏盐城</w:t>
            </w:r>
          </w:p>
        </w:tc>
      </w:tr>
      <w:tr w:rsidR="00EE5E52" w14:paraId="251CCE40" w14:textId="77777777" w:rsidTr="009036FA">
        <w:trPr>
          <w:trHeight w:val="5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1075B" w14:textId="5CBD3C8C" w:rsidR="00EE5E52" w:rsidRPr="00EC0BAF" w:rsidRDefault="00EE5E52" w:rsidP="00EE5E52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kern w:val="0"/>
                <w:sz w:val="16"/>
                <w:szCs w:val="18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3E2CF" w14:textId="69ACE24D" w:rsidR="00EE5E52" w:rsidRDefault="00EE5E52" w:rsidP="00EE5E52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kern w:val="0"/>
                <w:sz w:val="16"/>
                <w:szCs w:val="18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校园大使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0F43E" w14:textId="287287DB" w:rsidR="00EE5E52" w:rsidRPr="00EC349C" w:rsidRDefault="00EE5E52" w:rsidP="00EE5E5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kern w:val="0"/>
                <w:sz w:val="16"/>
                <w:szCs w:val="18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校园宣传KOL、信息收集、校园执行、社群运营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6CE96" w14:textId="4CD294E7" w:rsidR="00EE5E52" w:rsidRPr="00EC349C" w:rsidRDefault="00EE5E52" w:rsidP="00EE5E5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kern w:val="0"/>
                <w:sz w:val="16"/>
                <w:szCs w:val="18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不限专业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0FFEBA" w14:textId="45A75289" w:rsidR="00EE5E52" w:rsidRPr="00EC0BAF" w:rsidRDefault="00EE5E52" w:rsidP="00EE5E52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kern w:val="0"/>
                <w:sz w:val="16"/>
                <w:szCs w:val="18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本科及以上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BDBD1" w14:textId="3F162BD5" w:rsidR="00EE5E52" w:rsidRPr="00EC349C" w:rsidRDefault="00EE5E52" w:rsidP="00EE5E52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pacing w:val="0"/>
                <w:kern w:val="0"/>
                <w:sz w:val="16"/>
                <w:szCs w:val="18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pacing w:val="0"/>
                <w:kern w:val="0"/>
                <w:sz w:val="16"/>
                <w:szCs w:val="18"/>
                <w:lang w:bidi="ar"/>
              </w:rPr>
              <w:t>全国高校</w:t>
            </w:r>
          </w:p>
        </w:tc>
      </w:tr>
    </w:tbl>
    <w:p w14:paraId="2DA746E4" w14:textId="77777777" w:rsidR="00FE7A5A" w:rsidRDefault="00AC1F0C">
      <w:pPr>
        <w:rPr>
          <w:rFonts w:asciiTheme="minorEastAsia" w:hAnsiTheme="minorEastAsia" w:cstheme="minorEastAsia"/>
          <w:spacing w:val="0"/>
        </w:rPr>
      </w:pPr>
      <w:r>
        <w:rPr>
          <w:rFonts w:ascii="微软雅黑" w:eastAsia="微软雅黑" w:hAnsi="微软雅黑" w:cs="微软雅黑" w:hint="eastAsia"/>
          <w:b/>
          <w:bCs/>
          <w:spacing w:val="0"/>
        </w:rPr>
        <w:lastRenderedPageBreak/>
        <w:t>人才培养</w:t>
      </w:r>
    </w:p>
    <w:p w14:paraId="05575440" w14:textId="77777777" w:rsidR="00FE7A5A" w:rsidRPr="00775EA4" w:rsidRDefault="00AC1F0C">
      <w:pPr>
        <w:numPr>
          <w:ilvl w:val="0"/>
          <w:numId w:val="3"/>
        </w:numPr>
        <w:spacing w:line="360" w:lineRule="auto"/>
        <w:rPr>
          <w:rFonts w:ascii="微软雅黑" w:eastAsia="微软雅黑" w:hAnsi="微软雅黑" w:cstheme="minorEastAsia"/>
          <w:spacing w:val="0"/>
        </w:rPr>
      </w:pPr>
      <w:r w:rsidRPr="00775EA4">
        <w:rPr>
          <w:rFonts w:ascii="微软雅黑" w:eastAsia="微软雅黑" w:hAnsi="微软雅黑" w:cstheme="minorEastAsia" w:hint="eastAsia"/>
          <w:spacing w:val="0"/>
        </w:rPr>
        <w:t>丰富的学习资源：天能企业大学、线上学习平台等，多元化的课程及素质拓展活动；</w:t>
      </w:r>
    </w:p>
    <w:p w14:paraId="0247D04E" w14:textId="77777777" w:rsidR="00FE7A5A" w:rsidRPr="00775EA4" w:rsidRDefault="00AC1F0C">
      <w:pPr>
        <w:numPr>
          <w:ilvl w:val="0"/>
          <w:numId w:val="3"/>
        </w:numPr>
        <w:spacing w:line="360" w:lineRule="auto"/>
        <w:rPr>
          <w:rFonts w:ascii="微软雅黑" w:eastAsia="微软雅黑" w:hAnsi="微软雅黑" w:cstheme="minorEastAsia"/>
          <w:spacing w:val="0"/>
        </w:rPr>
      </w:pPr>
      <w:r w:rsidRPr="00775EA4">
        <w:rPr>
          <w:rFonts w:ascii="微软雅黑" w:eastAsia="微软雅黑" w:hAnsi="微软雅黑" w:cstheme="minorEastAsia" w:hint="eastAsia"/>
          <w:spacing w:val="0"/>
        </w:rPr>
        <w:t>完备的培养体系：从集训-导师制-轮岗-定岗，每阶段配备导师带教，快速融入企业文化，</w:t>
      </w:r>
      <w:proofErr w:type="gramStart"/>
      <w:r w:rsidRPr="00775EA4">
        <w:rPr>
          <w:rFonts w:ascii="微软雅黑" w:eastAsia="微软雅黑" w:hAnsi="微软雅黑" w:cstheme="minorEastAsia" w:hint="eastAsia"/>
          <w:spacing w:val="0"/>
        </w:rPr>
        <w:t>提升职场技能</w:t>
      </w:r>
      <w:proofErr w:type="gramEnd"/>
      <w:r w:rsidRPr="00775EA4">
        <w:rPr>
          <w:rFonts w:ascii="微软雅黑" w:eastAsia="微软雅黑" w:hAnsi="微软雅黑" w:cstheme="minorEastAsia" w:hint="eastAsia"/>
          <w:spacing w:val="0"/>
        </w:rPr>
        <w:t>；</w:t>
      </w:r>
    </w:p>
    <w:p w14:paraId="180EE487" w14:textId="77777777" w:rsidR="00FE7A5A" w:rsidRPr="00775EA4" w:rsidRDefault="00AC1F0C">
      <w:pPr>
        <w:numPr>
          <w:ilvl w:val="0"/>
          <w:numId w:val="3"/>
        </w:numPr>
        <w:spacing w:line="360" w:lineRule="auto"/>
        <w:rPr>
          <w:rFonts w:ascii="微软雅黑" w:eastAsia="微软雅黑" w:hAnsi="微软雅黑" w:cstheme="minorEastAsia"/>
          <w:spacing w:val="0"/>
        </w:rPr>
      </w:pPr>
      <w:r w:rsidRPr="00775EA4">
        <w:rPr>
          <w:rFonts w:ascii="微软雅黑" w:eastAsia="微软雅黑" w:hAnsi="微软雅黑" w:cstheme="minorEastAsia" w:hint="eastAsia"/>
          <w:spacing w:val="0"/>
        </w:rPr>
        <w:t>多梯次培养：</w:t>
      </w:r>
      <w:proofErr w:type="gramStart"/>
      <w:r w:rsidRPr="00775EA4">
        <w:rPr>
          <w:rFonts w:ascii="微软雅黑" w:eastAsia="微软雅黑" w:hAnsi="微软雅黑" w:cstheme="minorEastAsia" w:hint="eastAsia"/>
          <w:spacing w:val="0"/>
        </w:rPr>
        <w:t>亮剑班</w:t>
      </w:r>
      <w:proofErr w:type="gramEnd"/>
      <w:r w:rsidRPr="00775EA4">
        <w:rPr>
          <w:rFonts w:ascii="微软雅黑" w:eastAsia="微软雅黑" w:hAnsi="微软雅黑" w:cstheme="minorEastAsia" w:hint="eastAsia"/>
          <w:spacing w:val="0"/>
        </w:rPr>
        <w:t>、启航班、远航班、领航班、领袖训练营；</w:t>
      </w:r>
    </w:p>
    <w:p w14:paraId="0E61DE9F" w14:textId="6AC46FE4" w:rsidR="00FE7A5A" w:rsidRPr="00775EA4" w:rsidRDefault="00775EA4">
      <w:pPr>
        <w:numPr>
          <w:ilvl w:val="0"/>
          <w:numId w:val="3"/>
        </w:numPr>
        <w:spacing w:line="360" w:lineRule="auto"/>
        <w:rPr>
          <w:rFonts w:ascii="微软雅黑" w:eastAsia="微软雅黑" w:hAnsi="微软雅黑" w:cstheme="minorEastAsia"/>
          <w:spacing w:val="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52B5535" wp14:editId="0D057258">
            <wp:simplePos x="0" y="0"/>
            <wp:positionH relativeFrom="margin">
              <wp:align>left</wp:align>
            </wp:positionH>
            <wp:positionV relativeFrom="paragraph">
              <wp:posOffset>757035</wp:posOffset>
            </wp:positionV>
            <wp:extent cx="6645910" cy="3252470"/>
            <wp:effectExtent l="0" t="0" r="2540" b="50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F0C" w:rsidRPr="00775EA4">
        <w:rPr>
          <w:rFonts w:ascii="微软雅黑" w:eastAsia="微软雅黑" w:hAnsi="微软雅黑" w:cstheme="minorEastAsia" w:hint="eastAsia"/>
          <w:spacing w:val="0"/>
        </w:rPr>
        <w:t>人才发展双通道：管理发展通道、专业发展通道，根据个人职业规划及素质特点选择并确定发展路径。</w:t>
      </w:r>
    </w:p>
    <w:p w14:paraId="5BA6407E" w14:textId="3ED77586" w:rsidR="00FE7A5A" w:rsidRDefault="00FE7A5A">
      <w:pPr>
        <w:spacing w:line="360" w:lineRule="auto"/>
        <w:rPr>
          <w:rFonts w:ascii="微软雅黑" w:eastAsia="微软雅黑" w:hAnsi="微软雅黑" w:cs="微软雅黑"/>
          <w:b/>
          <w:bCs/>
          <w:spacing w:val="0"/>
        </w:rPr>
      </w:pPr>
    </w:p>
    <w:p w14:paraId="14050D99" w14:textId="373079A6" w:rsidR="00FE7A5A" w:rsidRDefault="00FE7A5A">
      <w:pPr>
        <w:spacing w:line="360" w:lineRule="auto"/>
        <w:rPr>
          <w:rFonts w:ascii="微软雅黑" w:eastAsia="微软雅黑" w:hAnsi="微软雅黑" w:cs="微软雅黑"/>
          <w:b/>
          <w:bCs/>
          <w:spacing w:val="0"/>
        </w:rPr>
      </w:pPr>
    </w:p>
    <w:p w14:paraId="20E768AC" w14:textId="77777777" w:rsidR="00FE7A5A" w:rsidRDefault="00FE7A5A">
      <w:pPr>
        <w:spacing w:line="360" w:lineRule="auto"/>
        <w:rPr>
          <w:rFonts w:ascii="微软雅黑" w:eastAsia="微软雅黑" w:hAnsi="微软雅黑" w:cs="微软雅黑"/>
          <w:b/>
          <w:bCs/>
          <w:spacing w:val="0"/>
        </w:rPr>
      </w:pPr>
    </w:p>
    <w:p w14:paraId="68A749E6" w14:textId="77777777" w:rsidR="00FE7A5A" w:rsidRDefault="00FE7A5A">
      <w:pPr>
        <w:spacing w:line="360" w:lineRule="auto"/>
        <w:rPr>
          <w:rFonts w:ascii="微软雅黑" w:eastAsia="微软雅黑" w:hAnsi="微软雅黑" w:cs="微软雅黑"/>
          <w:b/>
          <w:bCs/>
          <w:spacing w:val="0"/>
        </w:rPr>
      </w:pPr>
    </w:p>
    <w:p w14:paraId="74CAFE54" w14:textId="77777777" w:rsidR="00FE7A5A" w:rsidRDefault="00FE7A5A">
      <w:pPr>
        <w:spacing w:line="360" w:lineRule="auto"/>
        <w:rPr>
          <w:rFonts w:ascii="微软雅黑" w:eastAsia="微软雅黑" w:hAnsi="微软雅黑" w:cs="微软雅黑"/>
          <w:b/>
          <w:bCs/>
          <w:spacing w:val="0"/>
        </w:rPr>
      </w:pPr>
    </w:p>
    <w:p w14:paraId="2A8BCD6F" w14:textId="77777777" w:rsidR="00FE7A5A" w:rsidRDefault="00FE7A5A">
      <w:pPr>
        <w:spacing w:line="360" w:lineRule="auto"/>
        <w:rPr>
          <w:rFonts w:ascii="微软雅黑" w:eastAsia="微软雅黑" w:hAnsi="微软雅黑" w:cs="微软雅黑"/>
          <w:b/>
          <w:bCs/>
          <w:spacing w:val="0"/>
        </w:rPr>
      </w:pPr>
    </w:p>
    <w:p w14:paraId="5054EAF9" w14:textId="77777777" w:rsidR="00FE7A5A" w:rsidRDefault="00FE7A5A">
      <w:pPr>
        <w:spacing w:line="360" w:lineRule="auto"/>
        <w:rPr>
          <w:rFonts w:ascii="微软雅黑" w:eastAsia="微软雅黑" w:hAnsi="微软雅黑" w:cs="微软雅黑"/>
          <w:b/>
          <w:bCs/>
          <w:spacing w:val="0"/>
        </w:rPr>
      </w:pPr>
    </w:p>
    <w:p w14:paraId="64C72F84" w14:textId="77777777" w:rsidR="00FE7A5A" w:rsidRDefault="00FE7A5A">
      <w:pPr>
        <w:spacing w:line="360" w:lineRule="auto"/>
        <w:rPr>
          <w:rFonts w:ascii="微软雅黑" w:eastAsia="微软雅黑" w:hAnsi="微软雅黑" w:cs="微软雅黑"/>
          <w:b/>
          <w:bCs/>
          <w:spacing w:val="0"/>
        </w:rPr>
      </w:pPr>
    </w:p>
    <w:p w14:paraId="4876CBB8" w14:textId="0E7874FE" w:rsidR="00FE7A5A" w:rsidRDefault="00FE7A5A">
      <w:pPr>
        <w:rPr>
          <w:rFonts w:ascii="微软雅黑" w:eastAsia="微软雅黑" w:hAnsi="微软雅黑" w:cs="微软雅黑"/>
          <w:b/>
          <w:bCs/>
          <w:spacing w:val="0"/>
        </w:rPr>
      </w:pPr>
    </w:p>
    <w:p w14:paraId="107239D9" w14:textId="197EB112" w:rsidR="00FE7A5A" w:rsidRDefault="00AC56B2">
      <w:pPr>
        <w:spacing w:line="360" w:lineRule="auto"/>
        <w:rPr>
          <w:rFonts w:ascii="微软雅黑" w:eastAsia="微软雅黑" w:hAnsi="微软雅黑" w:cs="微软雅黑"/>
          <w:b/>
          <w:bCs/>
          <w:spacing w:val="0"/>
        </w:rPr>
      </w:pPr>
      <w:r>
        <w:rPr>
          <w:rFonts w:ascii="微软雅黑" w:eastAsia="微软雅黑" w:hAnsi="微软雅黑" w:cs="微软雅黑" w:hint="eastAsia"/>
          <w:b/>
          <w:bCs/>
          <w:spacing w:val="0"/>
        </w:rPr>
        <w:t>办公园区</w:t>
      </w:r>
    </w:p>
    <w:p w14:paraId="0921F1CF" w14:textId="255BF878" w:rsidR="00FE7A5A" w:rsidRDefault="002942D9">
      <w:pPr>
        <w:rPr>
          <w:rFonts w:ascii="微软雅黑" w:eastAsia="微软雅黑" w:hAnsi="微软雅黑" w:cs="微软雅黑"/>
          <w:b/>
          <w:bCs/>
          <w:spacing w:val="0"/>
        </w:rPr>
      </w:pPr>
      <w:r>
        <w:rPr>
          <w:rFonts w:ascii="微软雅黑" w:eastAsia="微软雅黑" w:hAnsi="微软雅黑" w:cs="微软雅黑"/>
          <w:b/>
          <w:bCs/>
          <w:noProof/>
          <w:spacing w:val="0"/>
        </w:rPr>
        <w:drawing>
          <wp:anchor distT="0" distB="0" distL="0" distR="0" simplePos="0" relativeHeight="251663360" behindDoc="0" locked="0" layoutInCell="1" allowOverlap="1" wp14:anchorId="3B1131B5" wp14:editId="6F8BAA2E">
            <wp:simplePos x="0" y="0"/>
            <wp:positionH relativeFrom="column">
              <wp:posOffset>3368040</wp:posOffset>
            </wp:positionH>
            <wp:positionV relativeFrom="paragraph">
              <wp:posOffset>14605</wp:posOffset>
            </wp:positionV>
            <wp:extent cx="3130550" cy="1892300"/>
            <wp:effectExtent l="0" t="0" r="0" b="0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/>
          <w:b/>
          <w:bCs/>
          <w:noProof/>
          <w:spacing w:val="0"/>
        </w:rPr>
        <w:drawing>
          <wp:anchor distT="0" distB="0" distL="0" distR="0" simplePos="0" relativeHeight="251662336" behindDoc="0" locked="0" layoutInCell="1" allowOverlap="1" wp14:anchorId="04B0D068" wp14:editId="5457E2A4">
            <wp:simplePos x="0" y="0"/>
            <wp:positionH relativeFrom="column">
              <wp:posOffset>17145</wp:posOffset>
            </wp:positionH>
            <wp:positionV relativeFrom="paragraph">
              <wp:posOffset>14605</wp:posOffset>
            </wp:positionV>
            <wp:extent cx="3298190" cy="1892300"/>
            <wp:effectExtent l="0" t="0" r="0" b="0"/>
            <wp:wrapNone/>
            <wp:docPr id="13" name="图片 2" descr="总部大门全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总部大门全景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46399C" w14:textId="77777777" w:rsidR="00FE7A5A" w:rsidRDefault="00FE7A5A">
      <w:pPr>
        <w:rPr>
          <w:rFonts w:ascii="微软雅黑" w:eastAsia="微软雅黑" w:hAnsi="微软雅黑" w:cs="微软雅黑"/>
          <w:b/>
          <w:bCs/>
          <w:spacing w:val="0"/>
        </w:rPr>
      </w:pPr>
    </w:p>
    <w:p w14:paraId="7F1D0456" w14:textId="07675B42" w:rsidR="00FE7A5A" w:rsidRDefault="00FE7A5A">
      <w:pPr>
        <w:rPr>
          <w:rFonts w:ascii="微软雅黑" w:eastAsia="微软雅黑" w:hAnsi="微软雅黑" w:cs="微软雅黑"/>
          <w:b/>
          <w:bCs/>
          <w:spacing w:val="0"/>
        </w:rPr>
      </w:pPr>
    </w:p>
    <w:p w14:paraId="173C6263" w14:textId="77777777" w:rsidR="00FE7A5A" w:rsidRDefault="00FE7A5A">
      <w:pPr>
        <w:rPr>
          <w:rFonts w:ascii="微软雅黑" w:eastAsia="微软雅黑" w:hAnsi="微软雅黑" w:cs="微软雅黑"/>
          <w:b/>
          <w:bCs/>
          <w:spacing w:val="0"/>
        </w:rPr>
      </w:pPr>
    </w:p>
    <w:p w14:paraId="6652198C" w14:textId="77777777" w:rsidR="00FE7A5A" w:rsidRDefault="00FE7A5A">
      <w:pPr>
        <w:rPr>
          <w:rFonts w:ascii="微软雅黑" w:eastAsia="微软雅黑" w:hAnsi="微软雅黑" w:cs="微软雅黑"/>
          <w:b/>
          <w:bCs/>
          <w:spacing w:val="0"/>
        </w:rPr>
      </w:pPr>
    </w:p>
    <w:p w14:paraId="37060831" w14:textId="77777777" w:rsidR="002942D9" w:rsidRDefault="002942D9">
      <w:pPr>
        <w:rPr>
          <w:rFonts w:ascii="微软雅黑" w:eastAsia="微软雅黑" w:hAnsi="微软雅黑" w:cs="微软雅黑"/>
          <w:b/>
          <w:bCs/>
          <w:spacing w:val="0"/>
        </w:rPr>
      </w:pPr>
    </w:p>
    <w:p w14:paraId="4FC76D2E" w14:textId="70CB6FA6" w:rsidR="00FE7A5A" w:rsidRDefault="00300D09">
      <w:pPr>
        <w:rPr>
          <w:rFonts w:ascii="微软雅黑" w:eastAsia="微软雅黑" w:hAnsi="微软雅黑" w:cs="微软雅黑"/>
          <w:b/>
          <w:bCs/>
          <w:spacing w:val="0"/>
        </w:rPr>
      </w:pPr>
      <w:r>
        <w:rPr>
          <w:rFonts w:ascii="微软雅黑" w:eastAsia="微软雅黑" w:hAnsi="微软雅黑" w:cs="微软雅黑" w:hint="eastAsia"/>
          <w:b/>
          <w:bCs/>
          <w:noProof/>
          <w:spacing w:val="0"/>
        </w:rPr>
        <w:lastRenderedPageBreak/>
        <w:drawing>
          <wp:inline distT="0" distB="0" distL="0" distR="0" wp14:anchorId="478730A9" wp14:editId="2D77DEA5">
            <wp:extent cx="3257550" cy="2075466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99504ca36c781a94ea527ea3f0cd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78" cy="207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EA5">
        <w:rPr>
          <w:rFonts w:ascii="微软雅黑" w:eastAsia="微软雅黑" w:hAnsi="微软雅黑" w:cs="微软雅黑" w:hint="eastAsia"/>
          <w:b/>
          <w:bCs/>
          <w:noProof/>
          <w:spacing w:val="0"/>
        </w:rPr>
        <w:t xml:space="preserve"> </w:t>
      </w:r>
      <w:r w:rsidR="00AC56B2">
        <w:rPr>
          <w:rFonts w:ascii="微软雅黑" w:eastAsia="微软雅黑" w:hAnsi="微软雅黑" w:cs="微软雅黑"/>
          <w:b/>
          <w:bCs/>
          <w:noProof/>
          <w:spacing w:val="0"/>
        </w:rPr>
        <w:drawing>
          <wp:inline distT="0" distB="0" distL="0" distR="0" wp14:anchorId="15054707" wp14:editId="65A7512E">
            <wp:extent cx="3289300" cy="2113681"/>
            <wp:effectExtent l="0" t="0" r="635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afaf32c30add9c37736f9e9a0616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265" cy="21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37395" w14:textId="77777777" w:rsidR="00747EA9" w:rsidRDefault="00747EA9">
      <w:pPr>
        <w:rPr>
          <w:rFonts w:ascii="微软雅黑" w:eastAsia="微软雅黑" w:hAnsi="微软雅黑" w:cs="微软雅黑"/>
          <w:b/>
          <w:bCs/>
          <w:spacing w:val="0"/>
        </w:rPr>
      </w:pPr>
    </w:p>
    <w:p w14:paraId="30B99D64" w14:textId="2993CC6F" w:rsidR="00FE7A5A" w:rsidRDefault="00AC1F0C">
      <w:pPr>
        <w:rPr>
          <w:rFonts w:ascii="微软雅黑" w:eastAsia="微软雅黑" w:hAnsi="微软雅黑" w:cs="微软雅黑"/>
          <w:b/>
          <w:bCs/>
          <w:spacing w:val="0"/>
        </w:rPr>
      </w:pPr>
      <w:r>
        <w:rPr>
          <w:rFonts w:ascii="微软雅黑" w:eastAsia="微软雅黑" w:hAnsi="微软雅黑" w:cs="微软雅黑" w:hint="eastAsia"/>
          <w:b/>
          <w:bCs/>
          <w:spacing w:val="0"/>
        </w:rPr>
        <w:t>家文化</w:t>
      </w:r>
    </w:p>
    <w:p w14:paraId="5BD7E10A" w14:textId="15CBD132" w:rsidR="00FE7A5A" w:rsidRDefault="007026C3">
      <w:pPr>
        <w:rPr>
          <w:rFonts w:ascii="微软雅黑" w:eastAsia="微软雅黑" w:hAnsi="微软雅黑" w:cs="微软雅黑"/>
          <w:b/>
          <w:bCs/>
          <w:spacing w:val="0"/>
        </w:rPr>
      </w:pPr>
      <w:r>
        <w:rPr>
          <w:rFonts w:ascii="微软雅黑" w:eastAsia="微软雅黑" w:hAnsi="微软雅黑" w:cs="微软雅黑" w:hint="eastAsia"/>
          <w:b/>
          <w:bCs/>
          <w:noProof/>
          <w:spacing w:val="0"/>
        </w:rPr>
        <w:drawing>
          <wp:inline distT="0" distB="0" distL="0" distR="0" wp14:anchorId="5DE7D7F4" wp14:editId="1BCFD657">
            <wp:extent cx="3235569" cy="2159391"/>
            <wp:effectExtent l="0" t="0" r="3175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56ddf2132e09fc72c736d66aec5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569" cy="215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78B">
        <w:rPr>
          <w:rFonts w:ascii="微软雅黑" w:eastAsia="微软雅黑" w:hAnsi="微软雅黑" w:cs="微软雅黑" w:hint="eastAsia"/>
          <w:b/>
          <w:bCs/>
          <w:noProof/>
          <w:spacing w:val="0"/>
        </w:rPr>
        <w:t xml:space="preserve"> </w:t>
      </w:r>
      <w:r w:rsidR="00F32DFD">
        <w:rPr>
          <w:rFonts w:ascii="微软雅黑" w:eastAsia="微软雅黑" w:hAnsi="微软雅黑" w:cs="微软雅黑"/>
          <w:b/>
          <w:bCs/>
          <w:noProof/>
          <w:spacing w:val="0"/>
        </w:rPr>
        <w:drawing>
          <wp:inline distT="0" distB="0" distL="0" distR="0" wp14:anchorId="782AB5FA" wp14:editId="7489B318">
            <wp:extent cx="3289300" cy="2151341"/>
            <wp:effectExtent l="0" t="0" r="635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e21cc219d77811a35d41c5c964a5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700" cy="215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12310" w14:textId="51602FE8" w:rsidR="00FE7A5A" w:rsidRDefault="00FE7A5A">
      <w:pPr>
        <w:rPr>
          <w:rFonts w:ascii="微软雅黑" w:eastAsia="微软雅黑" w:hAnsi="微软雅黑" w:cs="微软雅黑"/>
          <w:b/>
          <w:bCs/>
          <w:spacing w:val="0"/>
        </w:rPr>
      </w:pPr>
    </w:p>
    <w:p w14:paraId="31DEF133" w14:textId="7AD82262" w:rsidR="00FE7A5A" w:rsidRDefault="00AC1F0C">
      <w:pPr>
        <w:rPr>
          <w:rFonts w:ascii="微软雅黑" w:eastAsia="微软雅黑" w:hAnsi="微软雅黑" w:cs="微软雅黑"/>
          <w:b/>
          <w:bCs/>
          <w:spacing w:val="0"/>
        </w:rPr>
      </w:pPr>
      <w:r>
        <w:rPr>
          <w:rFonts w:ascii="微软雅黑" w:eastAsia="微软雅黑" w:hAnsi="微软雅黑" w:cs="微软雅黑" w:hint="eastAsia"/>
          <w:b/>
          <w:bCs/>
          <w:spacing w:val="0"/>
        </w:rPr>
        <w:t>福利待遇</w:t>
      </w:r>
    </w:p>
    <w:p w14:paraId="50D7F436" w14:textId="77777777" w:rsidR="00FE7A5A" w:rsidRDefault="00AC1F0C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免费公寓/租房补贴；</w:t>
      </w:r>
    </w:p>
    <w:p w14:paraId="07C0AEC9" w14:textId="77777777" w:rsidR="00FE7A5A" w:rsidRDefault="00AC1F0C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园区设有员工餐厅，提供美味的早中晚餐，以及月度餐补、通讯补贴；</w:t>
      </w:r>
    </w:p>
    <w:p w14:paraId="05FE0F78" w14:textId="2AEE27B3" w:rsidR="00FE7A5A" w:rsidRDefault="00AC1F0C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缴纳五险</w:t>
      </w:r>
      <w:proofErr w:type="gramStart"/>
      <w:r>
        <w:rPr>
          <w:rFonts w:asciiTheme="minorEastAsia" w:hAnsiTheme="minorEastAsia" w:cstheme="minorEastAsia" w:hint="eastAsia"/>
          <w:spacing w:val="0"/>
        </w:rPr>
        <w:t>一</w:t>
      </w:r>
      <w:proofErr w:type="gramEnd"/>
      <w:r>
        <w:rPr>
          <w:rFonts w:asciiTheme="minorEastAsia" w:hAnsiTheme="minorEastAsia" w:cstheme="minorEastAsia" w:hint="eastAsia"/>
          <w:spacing w:val="0"/>
        </w:rPr>
        <w:t>金，提供一份安心保障；</w:t>
      </w:r>
    </w:p>
    <w:p w14:paraId="7EA415C7" w14:textId="77777777" w:rsidR="00FE7A5A" w:rsidRDefault="00AC1F0C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生日礼物及节日福利；</w:t>
      </w:r>
    </w:p>
    <w:p w14:paraId="77E4736B" w14:textId="7FA1C2A5" w:rsidR="00FE7A5A" w:rsidRDefault="007D40EB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政府</w:t>
      </w:r>
      <w:r w:rsidR="00AC1F0C">
        <w:rPr>
          <w:rFonts w:asciiTheme="minorEastAsia" w:hAnsiTheme="minorEastAsia" w:cstheme="minorEastAsia" w:hint="eastAsia"/>
          <w:spacing w:val="0"/>
        </w:rPr>
        <w:t>人才引进福利（具体以</w:t>
      </w:r>
      <w:r>
        <w:rPr>
          <w:rFonts w:asciiTheme="minorEastAsia" w:hAnsiTheme="minorEastAsia" w:cstheme="minorEastAsia" w:hint="eastAsia"/>
          <w:spacing w:val="0"/>
        </w:rPr>
        <w:t>当地政府</w:t>
      </w:r>
      <w:r w:rsidR="00AC1F0C">
        <w:rPr>
          <w:rFonts w:asciiTheme="minorEastAsia" w:hAnsiTheme="minorEastAsia" w:cstheme="minorEastAsia" w:hint="eastAsia"/>
          <w:spacing w:val="0"/>
        </w:rPr>
        <w:t>公布的最新人才政策为准）；</w:t>
      </w:r>
    </w:p>
    <w:p w14:paraId="122CC117" w14:textId="41D4C212" w:rsidR="00FE7A5A" w:rsidRDefault="00AC1F0C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定制</w:t>
      </w:r>
      <w:proofErr w:type="gramStart"/>
      <w:r>
        <w:rPr>
          <w:rFonts w:asciiTheme="minorEastAsia" w:hAnsiTheme="minorEastAsia" w:cstheme="minorEastAsia" w:hint="eastAsia"/>
          <w:spacing w:val="0"/>
        </w:rPr>
        <w:t>化人才</w:t>
      </w:r>
      <w:proofErr w:type="gramEnd"/>
      <w:r>
        <w:rPr>
          <w:rFonts w:asciiTheme="minorEastAsia" w:hAnsiTheme="minorEastAsia" w:cstheme="minorEastAsia" w:hint="eastAsia"/>
          <w:spacing w:val="0"/>
        </w:rPr>
        <w:t>激励机制。</w:t>
      </w:r>
    </w:p>
    <w:p w14:paraId="59F85483" w14:textId="71486DCA" w:rsidR="00FE7A5A" w:rsidRDefault="00AC1F0C">
      <w:pPr>
        <w:numPr>
          <w:ilvl w:val="255"/>
          <w:numId w:val="0"/>
        </w:numPr>
        <w:spacing w:line="360" w:lineRule="auto"/>
        <w:ind w:leftChars="100" w:left="354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短期激励：增量利润分享+目标激励+专项奖金</w:t>
      </w:r>
    </w:p>
    <w:p w14:paraId="71ECE54E" w14:textId="3E2CE367" w:rsidR="00FE7A5A" w:rsidRPr="00967EF7" w:rsidRDefault="00AC1F0C" w:rsidP="00967EF7">
      <w:pPr>
        <w:numPr>
          <w:ilvl w:val="255"/>
          <w:numId w:val="0"/>
        </w:numPr>
        <w:spacing w:line="360" w:lineRule="auto"/>
        <w:ind w:leftChars="100" w:left="354"/>
        <w:rPr>
          <w:rFonts w:asciiTheme="minorEastAsia" w:hAnsiTheme="minorEastAsia" w:cstheme="minorEastAsia"/>
          <w:spacing w:val="0"/>
        </w:rPr>
      </w:pPr>
      <w:r>
        <w:rPr>
          <w:rFonts w:asciiTheme="minorEastAsia" w:hAnsiTheme="minorEastAsia" w:cstheme="minorEastAsia" w:hint="eastAsia"/>
          <w:spacing w:val="0"/>
        </w:rPr>
        <w:t>长期激励：股权激励+期权激励+跟投机制</w:t>
      </w:r>
    </w:p>
    <w:p w14:paraId="25A3C6CB" w14:textId="77777777" w:rsidR="00AC56B2" w:rsidRDefault="00AC56B2">
      <w:pPr>
        <w:rPr>
          <w:rFonts w:ascii="微软雅黑" w:eastAsia="微软雅黑" w:hAnsi="微软雅黑" w:cs="微软雅黑"/>
          <w:b/>
          <w:bCs/>
          <w:spacing w:val="0"/>
        </w:rPr>
      </w:pPr>
    </w:p>
    <w:p w14:paraId="4A30CAC8" w14:textId="77777777" w:rsidR="00CF568D" w:rsidRPr="00CF568D" w:rsidRDefault="00CF568D">
      <w:pPr>
        <w:rPr>
          <w:rFonts w:ascii="微软雅黑" w:eastAsia="微软雅黑" w:hAnsi="微软雅黑" w:cs="微软雅黑"/>
          <w:b/>
          <w:bCs/>
          <w:spacing w:val="0"/>
        </w:rPr>
      </w:pPr>
    </w:p>
    <w:p w14:paraId="2825E19D" w14:textId="0A305F83" w:rsidR="00FE7A5A" w:rsidRDefault="00AC1F0C">
      <w:pPr>
        <w:rPr>
          <w:rFonts w:ascii="微软雅黑" w:eastAsia="微软雅黑" w:hAnsi="微软雅黑" w:cs="微软雅黑"/>
          <w:b/>
          <w:bCs/>
          <w:spacing w:val="0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spacing w:val="0"/>
        </w:rPr>
        <w:lastRenderedPageBreak/>
        <w:t>校招流程</w:t>
      </w:r>
      <w:proofErr w:type="gramEnd"/>
    </w:p>
    <w:p w14:paraId="504D1CAD" w14:textId="0906C2E6" w:rsidR="00FE7A5A" w:rsidRDefault="00FE7A5A">
      <w:pPr>
        <w:rPr>
          <w:b/>
          <w:bCs/>
          <w:spacing w:val="0"/>
        </w:rPr>
      </w:pPr>
    </w:p>
    <w:p w14:paraId="3951EE1E" w14:textId="7C56E3AD" w:rsidR="00FE7A5A" w:rsidRDefault="00A27154" w:rsidP="00B55964">
      <w:pPr>
        <w:ind w:firstLineChars="400" w:firstLine="960"/>
        <w:rPr>
          <w:spacing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830F12B" wp14:editId="2A2441BE">
                <wp:simplePos x="0" y="0"/>
                <wp:positionH relativeFrom="column">
                  <wp:posOffset>4383405</wp:posOffset>
                </wp:positionH>
                <wp:positionV relativeFrom="paragraph">
                  <wp:posOffset>69850</wp:posOffset>
                </wp:positionV>
                <wp:extent cx="484505" cy="76200"/>
                <wp:effectExtent l="0" t="19050" r="29845" b="38100"/>
                <wp:wrapNone/>
                <wp:docPr id="45" name="右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F28C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5" o:spid="_x0000_s1026" type="#_x0000_t13" style="position:absolute;left:0;text-align:left;margin-left:345.15pt;margin-top:5.5pt;width:38.15pt;height: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" adj="1990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93C7B1" wp14:editId="2C696CE5">
                <wp:simplePos x="0" y="0"/>
                <wp:positionH relativeFrom="column">
                  <wp:posOffset>5296535</wp:posOffset>
                </wp:positionH>
                <wp:positionV relativeFrom="paragraph">
                  <wp:posOffset>69850</wp:posOffset>
                </wp:positionV>
                <wp:extent cx="484505" cy="76200"/>
                <wp:effectExtent l="0" t="19050" r="29845" b="38100"/>
                <wp:wrapNone/>
                <wp:docPr id="46" name="右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42BF99" id="右箭头 46" o:spid="_x0000_s1026" type="#_x0000_t13" style="position:absolute;left:0;text-align:left;margin-left:417.05pt;margin-top:5.5pt;width:38.15pt;height: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" adj="1990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3E4851" wp14:editId="06CB8E14">
                <wp:simplePos x="0" y="0"/>
                <wp:positionH relativeFrom="column">
                  <wp:posOffset>2510790</wp:posOffset>
                </wp:positionH>
                <wp:positionV relativeFrom="paragraph">
                  <wp:posOffset>69850</wp:posOffset>
                </wp:positionV>
                <wp:extent cx="484505" cy="76200"/>
                <wp:effectExtent l="0" t="19050" r="29845" b="38100"/>
                <wp:wrapNone/>
                <wp:docPr id="44" name="右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CBDD61" id="右箭头 44" o:spid="_x0000_s1026" type="#_x0000_t13" style="position:absolute;left:0;text-align:left;margin-left:197.7pt;margin-top:5.5pt;width:38.15pt;height: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" adj="1990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9516D2B" wp14:editId="41C01B3E">
                <wp:simplePos x="0" y="0"/>
                <wp:positionH relativeFrom="column">
                  <wp:posOffset>1534160</wp:posOffset>
                </wp:positionH>
                <wp:positionV relativeFrom="paragraph">
                  <wp:posOffset>69850</wp:posOffset>
                </wp:positionV>
                <wp:extent cx="484505" cy="76200"/>
                <wp:effectExtent l="0" t="19050" r="29845" b="38100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7F08F9" id="右箭头 42" o:spid="_x0000_s1026" type="#_x0000_t13" style="position:absolute;left:0;text-align:left;margin-left:120.8pt;margin-top:5.5pt;width:38.15pt;height: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" adj="19901" fillcolor="#5b9bd5 [3204]" strokecolor="#1f4d78 [1604]" strokeweight="1pt"/>
            </w:pict>
          </mc:Fallback>
        </mc:AlternateContent>
      </w:r>
      <w:r w:rsidR="00AC1F0C">
        <w:rPr>
          <w:rFonts w:hint="eastAsia"/>
          <w:spacing w:val="0"/>
        </w:rPr>
        <w:t xml:space="preserve">   </w:t>
      </w:r>
      <w:r w:rsidR="00AC1F0C">
        <w:rPr>
          <w:rFonts w:hint="eastAsia"/>
          <w:spacing w:val="0"/>
        </w:rPr>
        <w:t>简历投递</w:t>
      </w:r>
      <w:r w:rsidR="00AC1F0C">
        <w:rPr>
          <w:rFonts w:hint="eastAsia"/>
          <w:spacing w:val="0"/>
        </w:rPr>
        <w:t xml:space="preserve">  </w:t>
      </w:r>
      <w:r w:rsidR="00AC1F0C">
        <w:rPr>
          <w:spacing w:val="0"/>
        </w:rPr>
        <w:t xml:space="preserve">       </w:t>
      </w:r>
      <w:r w:rsidR="00AC1F0C">
        <w:rPr>
          <w:rFonts w:hint="eastAsia"/>
          <w:spacing w:val="0"/>
        </w:rPr>
        <w:t>测评</w:t>
      </w:r>
      <w:r w:rsidR="00AC1F0C">
        <w:rPr>
          <w:rFonts w:hint="eastAsia"/>
          <w:spacing w:val="0"/>
        </w:rPr>
        <w:t xml:space="preserve">       </w:t>
      </w:r>
      <w:r w:rsidR="00AC1F0C">
        <w:rPr>
          <w:spacing w:val="0"/>
        </w:rPr>
        <w:t xml:space="preserve">  </w:t>
      </w:r>
      <w:r w:rsidR="00AC1F0C">
        <w:rPr>
          <w:rFonts w:hint="eastAsia"/>
          <w:spacing w:val="0"/>
        </w:rPr>
        <w:t>面试（初试</w:t>
      </w:r>
      <w:r w:rsidR="00AC1F0C">
        <w:rPr>
          <w:rFonts w:hint="eastAsia"/>
          <w:spacing w:val="0"/>
        </w:rPr>
        <w:t>/</w:t>
      </w:r>
      <w:r w:rsidR="00AC1F0C">
        <w:rPr>
          <w:rFonts w:hint="eastAsia"/>
          <w:spacing w:val="0"/>
        </w:rPr>
        <w:t>复试）</w:t>
      </w:r>
      <w:r w:rsidR="00AC1F0C">
        <w:rPr>
          <w:rFonts w:hint="eastAsia"/>
          <w:spacing w:val="0"/>
        </w:rPr>
        <w:t xml:space="preserve">       </w:t>
      </w:r>
      <w:r w:rsidR="00AC1F0C">
        <w:rPr>
          <w:rFonts w:hint="eastAsia"/>
          <w:spacing w:val="0"/>
        </w:rPr>
        <w:t>录用</w:t>
      </w:r>
      <w:r w:rsidR="00AC1F0C">
        <w:rPr>
          <w:rFonts w:hint="eastAsia"/>
          <w:spacing w:val="0"/>
        </w:rPr>
        <w:t xml:space="preserve">       </w:t>
      </w:r>
      <w:r w:rsidR="00AC1F0C">
        <w:rPr>
          <w:spacing w:val="0"/>
        </w:rPr>
        <w:t xml:space="preserve"> </w:t>
      </w:r>
      <w:r w:rsidR="00AC1F0C">
        <w:rPr>
          <w:rFonts w:hint="eastAsia"/>
          <w:spacing w:val="0"/>
        </w:rPr>
        <w:t>签约</w:t>
      </w:r>
    </w:p>
    <w:p w14:paraId="1728C380" w14:textId="09E54CEC" w:rsidR="00FE7A5A" w:rsidRDefault="00AC1F0C">
      <w:pPr>
        <w:rPr>
          <w:rFonts w:ascii="微软雅黑" w:eastAsia="微软雅黑" w:hAnsi="微软雅黑" w:cs="微软雅黑"/>
          <w:b/>
          <w:bCs/>
          <w:spacing w:val="0"/>
        </w:rPr>
      </w:pPr>
      <w:r>
        <w:rPr>
          <w:rFonts w:ascii="微软雅黑" w:eastAsia="微软雅黑" w:hAnsi="微软雅黑" w:cs="微软雅黑" w:hint="eastAsia"/>
          <w:b/>
          <w:bCs/>
          <w:spacing w:val="0"/>
        </w:rPr>
        <w:t>联系方式：</w:t>
      </w:r>
    </w:p>
    <w:p w14:paraId="11E0CDBC" w14:textId="18A4F7B6" w:rsidR="00FE7A5A" w:rsidRDefault="00F9337A">
      <w:pPr>
        <w:rPr>
          <w:spacing w:val="0"/>
        </w:rPr>
      </w:pPr>
      <w:r>
        <w:rPr>
          <w:rFonts w:hint="eastAsia"/>
          <w:spacing w:val="0"/>
        </w:rPr>
        <w:t>王</w:t>
      </w:r>
      <w:r w:rsidR="00B55964">
        <w:rPr>
          <w:rFonts w:hint="eastAsia"/>
          <w:spacing w:val="0"/>
        </w:rPr>
        <w:t>女士</w:t>
      </w:r>
      <w:r w:rsidR="00AC1F0C">
        <w:rPr>
          <w:rFonts w:hint="eastAsia"/>
          <w:spacing w:val="0"/>
        </w:rPr>
        <w:t>：</w:t>
      </w:r>
      <w:r w:rsidR="007242B5" w:rsidRPr="007242B5">
        <w:rPr>
          <w:spacing w:val="0"/>
        </w:rPr>
        <w:t>19857255602</w:t>
      </w:r>
      <w:r w:rsidR="00AC1F0C">
        <w:rPr>
          <w:spacing w:val="0"/>
        </w:rPr>
        <w:t xml:space="preserve">             </w:t>
      </w:r>
      <w:r w:rsidR="00775EA4">
        <w:rPr>
          <w:rFonts w:hint="eastAsia"/>
          <w:spacing w:val="0"/>
        </w:rPr>
        <w:t>姚女士</w:t>
      </w:r>
      <w:r w:rsidR="00AC1F0C">
        <w:rPr>
          <w:rFonts w:hint="eastAsia"/>
          <w:spacing w:val="0"/>
        </w:rPr>
        <w:t>：</w:t>
      </w:r>
      <w:r w:rsidR="00775EA4" w:rsidRPr="00775EA4">
        <w:rPr>
          <w:spacing w:val="0"/>
        </w:rPr>
        <w:t>17730461727</w:t>
      </w:r>
      <w:r>
        <w:rPr>
          <w:rFonts w:hint="eastAsia"/>
          <w:spacing w:val="0"/>
        </w:rPr>
        <w:t xml:space="preserve">            </w:t>
      </w:r>
      <w:r>
        <w:rPr>
          <w:rFonts w:hint="eastAsia"/>
          <w:spacing w:val="0"/>
        </w:rPr>
        <w:t>周先生：</w:t>
      </w:r>
      <w:r w:rsidRPr="00F9337A">
        <w:rPr>
          <w:spacing w:val="0"/>
        </w:rPr>
        <w:t>17608305627</w:t>
      </w:r>
    </w:p>
    <w:p w14:paraId="78415CAA" w14:textId="7A150845" w:rsidR="00FE7A5A" w:rsidRDefault="00AC1F0C">
      <w:pPr>
        <w:rPr>
          <w:spacing w:val="0"/>
        </w:rPr>
      </w:pPr>
      <w:r>
        <w:rPr>
          <w:rFonts w:ascii="微软雅黑" w:eastAsia="微软雅黑" w:hAnsi="微软雅黑" w:cs="微软雅黑" w:hint="eastAsia"/>
          <w:b/>
          <w:bCs/>
          <w:spacing w:val="0"/>
        </w:rPr>
        <w:t>简历投递邮箱：</w:t>
      </w:r>
    </w:p>
    <w:p w14:paraId="7E8CEEE0" w14:textId="5744F1A4" w:rsidR="00FE7A5A" w:rsidRDefault="00B55964">
      <w:pPr>
        <w:rPr>
          <w:spacing w:val="0"/>
        </w:rPr>
      </w:pPr>
      <w:r>
        <w:rPr>
          <w:rFonts w:hint="eastAsia"/>
          <w:spacing w:val="0"/>
        </w:rPr>
        <w:t>xyzp</w:t>
      </w:r>
      <w:r w:rsidR="00AC1F0C">
        <w:rPr>
          <w:rFonts w:hint="eastAsia"/>
          <w:spacing w:val="0"/>
        </w:rPr>
        <w:t>@tiannenggroup.com</w:t>
      </w:r>
    </w:p>
    <w:p w14:paraId="7FB4F0CC" w14:textId="32A97A50" w:rsidR="00FE7A5A" w:rsidRDefault="00AC1F0C">
      <w:pPr>
        <w:rPr>
          <w:spacing w:val="0"/>
        </w:rPr>
      </w:pPr>
      <w:r>
        <w:rPr>
          <w:rFonts w:ascii="宋体" w:eastAsia="宋体" w:hAnsi="宋体" w:hint="eastAsia"/>
          <w:spacing w:val="0"/>
          <w:lang w:bidi="ar"/>
        </w:rPr>
        <w:t>（简历投递格式：投递部门+姓名+职类 例：总部+张三+财务）</w:t>
      </w:r>
    </w:p>
    <w:p w14:paraId="5B86B1D3" w14:textId="22C4D91C" w:rsidR="00FE7A5A" w:rsidRDefault="00AC1F0C">
      <w:pPr>
        <w:rPr>
          <w:rFonts w:ascii="微软雅黑" w:eastAsia="微软雅黑" w:hAnsi="微软雅黑" w:cs="微软雅黑"/>
          <w:b/>
          <w:bCs/>
          <w:spacing w:val="0"/>
        </w:rPr>
      </w:pPr>
      <w:r>
        <w:rPr>
          <w:rFonts w:ascii="微软雅黑" w:eastAsia="微软雅黑" w:hAnsi="微软雅黑" w:cs="微软雅黑" w:hint="eastAsia"/>
          <w:b/>
          <w:bCs/>
          <w:spacing w:val="0"/>
        </w:rPr>
        <w:t>天</w:t>
      </w:r>
      <w:proofErr w:type="gramStart"/>
      <w:r>
        <w:rPr>
          <w:rFonts w:ascii="微软雅黑" w:eastAsia="微软雅黑" w:hAnsi="微软雅黑" w:cs="微软雅黑" w:hint="eastAsia"/>
          <w:b/>
          <w:bCs/>
          <w:spacing w:val="0"/>
        </w:rPr>
        <w:t>能官网网址</w:t>
      </w:r>
      <w:proofErr w:type="gramEnd"/>
      <w:r>
        <w:rPr>
          <w:rFonts w:ascii="微软雅黑" w:eastAsia="微软雅黑" w:hAnsi="微软雅黑" w:cs="微软雅黑" w:hint="eastAsia"/>
          <w:b/>
          <w:bCs/>
          <w:spacing w:val="0"/>
        </w:rPr>
        <w:t>：</w:t>
      </w:r>
    </w:p>
    <w:p w14:paraId="5960E542" w14:textId="77777777" w:rsidR="00FE7A5A" w:rsidRDefault="004931C3">
      <w:pPr>
        <w:rPr>
          <w:spacing w:val="0"/>
        </w:rPr>
      </w:pPr>
      <w:hyperlink r:id="rId20" w:history="1">
        <w:r w:rsidR="00AC1F0C">
          <w:rPr>
            <w:rStyle w:val="a7"/>
            <w:rFonts w:hint="eastAsia"/>
            <w:color w:val="auto"/>
            <w:spacing w:val="0"/>
            <w:u w:val="none"/>
          </w:rPr>
          <w:t>http://www.cn-tn.com</w:t>
        </w:r>
      </w:hyperlink>
    </w:p>
    <w:p w14:paraId="75480D9C" w14:textId="2E02D3B0" w:rsidR="00FE7A5A" w:rsidRDefault="00AC1F0C">
      <w:pPr>
        <w:rPr>
          <w:rFonts w:ascii="微软雅黑" w:eastAsia="微软雅黑" w:hAnsi="微软雅黑" w:cs="微软雅黑"/>
          <w:b/>
          <w:bCs/>
          <w:spacing w:val="0"/>
        </w:rPr>
      </w:pPr>
      <w:r>
        <w:rPr>
          <w:rFonts w:ascii="微软雅黑" w:eastAsia="微软雅黑" w:hAnsi="微软雅黑" w:cs="微软雅黑"/>
          <w:b/>
          <w:bCs/>
          <w:spacing w:val="0"/>
        </w:rPr>
        <w:t>公司地址：</w:t>
      </w:r>
    </w:p>
    <w:p w14:paraId="683F0471" w14:textId="56FD4C9B" w:rsidR="00FE7A5A" w:rsidRDefault="00AC1F0C">
      <w:pPr>
        <w:rPr>
          <w:spacing w:val="0"/>
        </w:rPr>
      </w:pPr>
      <w:r>
        <w:rPr>
          <w:rFonts w:ascii="微软雅黑" w:eastAsia="微软雅黑" w:hAnsi="微软雅黑" w:cs="微软雅黑"/>
          <w:spacing w:val="0"/>
        </w:rPr>
        <w:t>浙江省湖州市长</w:t>
      </w:r>
      <w:proofErr w:type="gramStart"/>
      <w:r>
        <w:rPr>
          <w:rFonts w:ascii="微软雅黑" w:eastAsia="微软雅黑" w:hAnsi="微软雅黑" w:cs="微软雅黑"/>
          <w:spacing w:val="0"/>
        </w:rPr>
        <w:t>兴县画溪工业区</w:t>
      </w:r>
      <w:proofErr w:type="gramEnd"/>
      <w:r>
        <w:rPr>
          <w:rFonts w:ascii="微软雅黑" w:eastAsia="微软雅黑" w:hAnsi="微软雅黑" w:cs="微软雅黑"/>
          <w:spacing w:val="0"/>
        </w:rPr>
        <w:t>包桥路18号</w:t>
      </w:r>
    </w:p>
    <w:p w14:paraId="40F2D0E4" w14:textId="319DDA34" w:rsidR="00FE7A5A" w:rsidRDefault="00BC0E20" w:rsidP="009378B2">
      <w:pPr>
        <w:ind w:firstLineChars="300" w:firstLine="720"/>
        <w:jc w:val="left"/>
        <w:rPr>
          <w:spacing w:val="0"/>
        </w:rPr>
      </w:pPr>
      <w:r>
        <w:rPr>
          <w:noProof/>
        </w:rPr>
        <w:drawing>
          <wp:inline distT="0" distB="0" distL="0" distR="0" wp14:anchorId="10BCF743" wp14:editId="471F4171">
            <wp:extent cx="1932972" cy="193297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申二维码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322" cy="193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441">
        <w:rPr>
          <w:rFonts w:hint="eastAsia"/>
          <w:spacing w:val="0"/>
        </w:rPr>
        <w:t xml:space="preserve">                     </w:t>
      </w:r>
      <w:r w:rsidR="007473F8">
        <w:rPr>
          <w:spacing w:val="0"/>
        </w:rPr>
        <w:pict w14:anchorId="6E2BD5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6pt;height:159.95pt">
            <v:imagedata r:id="rId22" o:title="8a685b1af001ebcd9fa446b4927e875"/>
          </v:shape>
        </w:pict>
      </w:r>
    </w:p>
    <w:p w14:paraId="796339A2" w14:textId="67C90BFF" w:rsidR="00375CF7" w:rsidRDefault="00AC1F0C" w:rsidP="00CE7EA5">
      <w:pPr>
        <w:ind w:firstLineChars="600" w:firstLine="1440"/>
        <w:rPr>
          <w:rFonts w:ascii="微软雅黑" w:eastAsia="微软雅黑" w:hAnsi="微软雅黑" w:cs="微软雅黑"/>
          <w:spacing w:val="0"/>
        </w:rPr>
      </w:pPr>
      <w:r w:rsidRPr="00CE7EA5">
        <w:rPr>
          <w:rFonts w:ascii="微软雅黑" w:eastAsia="微软雅黑" w:hAnsi="微软雅黑" w:cs="微软雅黑" w:hint="eastAsia"/>
          <w:spacing w:val="0"/>
        </w:rPr>
        <w:t xml:space="preserve">简历投递通道 </w:t>
      </w:r>
      <w:r w:rsidR="00CE7EA5">
        <w:rPr>
          <w:rFonts w:ascii="微软雅黑" w:eastAsia="微软雅黑" w:hAnsi="微软雅黑" w:cs="微软雅黑" w:hint="eastAsia"/>
          <w:spacing w:val="0"/>
        </w:rPr>
        <w:t xml:space="preserve">    </w:t>
      </w:r>
      <w:r>
        <w:rPr>
          <w:rFonts w:ascii="微软雅黑" w:eastAsia="微软雅黑" w:hAnsi="微软雅黑" w:cs="微软雅黑" w:hint="eastAsia"/>
          <w:spacing w:val="0"/>
        </w:rPr>
        <w:t xml:space="preserve">                     </w:t>
      </w:r>
      <w:r w:rsidR="00400441">
        <w:rPr>
          <w:rFonts w:ascii="微软雅黑" w:eastAsia="微软雅黑" w:hAnsi="微软雅黑" w:cs="微软雅黑" w:hint="eastAsia"/>
          <w:spacing w:val="0"/>
        </w:rPr>
        <w:t xml:space="preserve"> </w:t>
      </w:r>
      <w:r w:rsidR="00CE7EA5">
        <w:rPr>
          <w:rFonts w:ascii="微软雅黑" w:eastAsia="微软雅黑" w:hAnsi="微软雅黑" w:cs="微软雅黑" w:hint="eastAsia"/>
          <w:spacing w:val="0"/>
        </w:rPr>
        <w:t xml:space="preserve">  </w:t>
      </w:r>
      <w:r w:rsidR="00B55964">
        <w:rPr>
          <w:rFonts w:ascii="微软雅黑" w:eastAsia="微软雅黑" w:hAnsi="微软雅黑" w:cs="微软雅黑" w:hint="eastAsia"/>
          <w:spacing w:val="0"/>
        </w:rPr>
        <w:t>天能校园招聘</w:t>
      </w:r>
      <w:r w:rsidR="00BC0E20">
        <w:rPr>
          <w:rFonts w:ascii="微软雅黑" w:eastAsia="微软雅黑" w:hAnsi="微软雅黑" w:cs="微软雅黑" w:hint="eastAsia"/>
          <w:spacing w:val="0"/>
        </w:rPr>
        <w:t>“</w:t>
      </w:r>
      <w:r>
        <w:rPr>
          <w:rFonts w:ascii="微软雅黑" w:eastAsia="微软雅黑" w:hAnsi="微软雅黑" w:cs="微软雅黑" w:hint="eastAsia"/>
          <w:spacing w:val="0"/>
        </w:rPr>
        <w:t>微信公众号</w:t>
      </w:r>
      <w:r w:rsidR="00BC0E20">
        <w:rPr>
          <w:rFonts w:ascii="微软雅黑" w:eastAsia="微软雅黑" w:hAnsi="微软雅黑" w:cs="微软雅黑" w:hint="eastAsia"/>
          <w:spacing w:val="0"/>
        </w:rPr>
        <w:t>”</w:t>
      </w:r>
    </w:p>
    <w:sectPr w:rsidR="00375CF7">
      <w:footerReference w:type="default" r:id="rId23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786227" w14:textId="77777777" w:rsidR="004931C3" w:rsidRDefault="004931C3">
      <w:r>
        <w:separator/>
      </w:r>
    </w:p>
  </w:endnote>
  <w:endnote w:type="continuationSeparator" w:id="0">
    <w:p w14:paraId="2EDE6B8B" w14:textId="77777777" w:rsidR="004931C3" w:rsidRDefault="00493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DD598" w14:textId="77777777" w:rsidR="00FE7A5A" w:rsidRDefault="00AC1F0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034794D" wp14:editId="081E6AE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8B99C8" w14:textId="77777777" w:rsidR="00FE7A5A" w:rsidRDefault="00AC1F0C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473F8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7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GMYQ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k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B8TiVyKCIOQzCjqQPYT&#10;Fn+ZY0AlnESkmqdRPE3DjuPhkGq5LCAsnBfpwl17mV2XZvvlbcIMldHKpAxM7MjCypXh3D0Pead/&#10;/y+oh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LxBcYx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618B99C8" w14:textId="77777777" w:rsidR="00FE7A5A" w:rsidRDefault="00AC1F0C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473F8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0BFBE" w14:textId="77777777" w:rsidR="00FE7A5A" w:rsidRDefault="00AC1F0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F6B612" wp14:editId="40B387D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D482E7" w14:textId="77777777" w:rsidR="00FE7A5A" w:rsidRDefault="00AC1F0C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473F8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8" type="#_x0000_t202" style="position:absolute;margin-left:0;margin-top:0;width:2in;height:2in;z-index:2516684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SBGZAIAABM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HrZIEZ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23D482E7" w14:textId="77777777" w:rsidR="00FE7A5A" w:rsidRDefault="00AC1F0C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473F8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8A9C7" w14:textId="77777777" w:rsidR="004931C3" w:rsidRDefault="004931C3">
      <w:r>
        <w:separator/>
      </w:r>
    </w:p>
  </w:footnote>
  <w:footnote w:type="continuationSeparator" w:id="0">
    <w:p w14:paraId="09C3EDA5" w14:textId="77777777" w:rsidR="004931C3" w:rsidRDefault="004931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C4633" w14:textId="77777777" w:rsidR="00FE7A5A" w:rsidRDefault="00AC1F0C">
    <w:pPr>
      <w:pStyle w:val="a4"/>
    </w:pPr>
    <w:r>
      <w:rPr>
        <w:noProof/>
      </w:rPr>
      <w:drawing>
        <wp:anchor distT="0" distB="0" distL="0" distR="0" simplePos="0" relativeHeight="251666432" behindDoc="0" locked="0" layoutInCell="1" allowOverlap="1" wp14:anchorId="3D5C0E6B" wp14:editId="0FA1E0A9">
          <wp:simplePos x="0" y="0"/>
          <wp:positionH relativeFrom="column">
            <wp:posOffset>27305</wp:posOffset>
          </wp:positionH>
          <wp:positionV relativeFrom="paragraph">
            <wp:posOffset>-381000</wp:posOffset>
          </wp:positionV>
          <wp:extent cx="1962150" cy="294005"/>
          <wp:effectExtent l="0" t="0" r="3810" b="10795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9662" cy="296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315D9F"/>
    <w:multiLevelType w:val="singleLevel"/>
    <w:tmpl w:val="B2315D9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B379C3F4"/>
    <w:multiLevelType w:val="singleLevel"/>
    <w:tmpl w:val="B379C3F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EFEED014"/>
    <w:multiLevelType w:val="multilevel"/>
    <w:tmpl w:val="EFEED01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7D8BD749"/>
    <w:multiLevelType w:val="singleLevel"/>
    <w:tmpl w:val="7D8BD74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5939"/>
    <w:rsid w:val="000535FC"/>
    <w:rsid w:val="0007232A"/>
    <w:rsid w:val="000943D5"/>
    <w:rsid w:val="000B2D6A"/>
    <w:rsid w:val="000D2927"/>
    <w:rsid w:val="000D32BF"/>
    <w:rsid w:val="000F5D92"/>
    <w:rsid w:val="00165EBD"/>
    <w:rsid w:val="00172A27"/>
    <w:rsid w:val="00185FF3"/>
    <w:rsid w:val="001C50F0"/>
    <w:rsid w:val="001F7166"/>
    <w:rsid w:val="00224FE8"/>
    <w:rsid w:val="002942D9"/>
    <w:rsid w:val="002B3025"/>
    <w:rsid w:val="002D3D4A"/>
    <w:rsid w:val="00300D09"/>
    <w:rsid w:val="0031711D"/>
    <w:rsid w:val="00324D93"/>
    <w:rsid w:val="00350656"/>
    <w:rsid w:val="003557CA"/>
    <w:rsid w:val="00375CF7"/>
    <w:rsid w:val="003970DC"/>
    <w:rsid w:val="003C3117"/>
    <w:rsid w:val="003C6907"/>
    <w:rsid w:val="003E3518"/>
    <w:rsid w:val="003F535B"/>
    <w:rsid w:val="00400441"/>
    <w:rsid w:val="00404A8B"/>
    <w:rsid w:val="00431777"/>
    <w:rsid w:val="004332CE"/>
    <w:rsid w:val="00457F5D"/>
    <w:rsid w:val="00467E74"/>
    <w:rsid w:val="0047603F"/>
    <w:rsid w:val="00477564"/>
    <w:rsid w:val="004903EE"/>
    <w:rsid w:val="00491B07"/>
    <w:rsid w:val="004931C3"/>
    <w:rsid w:val="004A61D4"/>
    <w:rsid w:val="004A69E7"/>
    <w:rsid w:val="004B236A"/>
    <w:rsid w:val="004B2F33"/>
    <w:rsid w:val="004E463E"/>
    <w:rsid w:val="004E48F7"/>
    <w:rsid w:val="00512234"/>
    <w:rsid w:val="00567BC7"/>
    <w:rsid w:val="005D0697"/>
    <w:rsid w:val="005E6411"/>
    <w:rsid w:val="006120C9"/>
    <w:rsid w:val="00617674"/>
    <w:rsid w:val="00663C41"/>
    <w:rsid w:val="0067548A"/>
    <w:rsid w:val="006810C8"/>
    <w:rsid w:val="00695B49"/>
    <w:rsid w:val="006F49E1"/>
    <w:rsid w:val="007026C3"/>
    <w:rsid w:val="007242B5"/>
    <w:rsid w:val="007473F8"/>
    <w:rsid w:val="00747EA9"/>
    <w:rsid w:val="00775EA4"/>
    <w:rsid w:val="007803C4"/>
    <w:rsid w:val="007868BA"/>
    <w:rsid w:val="00786F97"/>
    <w:rsid w:val="00791B1A"/>
    <w:rsid w:val="007A23D0"/>
    <w:rsid w:val="007D40EB"/>
    <w:rsid w:val="007D7490"/>
    <w:rsid w:val="007E3693"/>
    <w:rsid w:val="007F216A"/>
    <w:rsid w:val="00822839"/>
    <w:rsid w:val="00850921"/>
    <w:rsid w:val="008558CF"/>
    <w:rsid w:val="008718FA"/>
    <w:rsid w:val="00883CFD"/>
    <w:rsid w:val="008B1970"/>
    <w:rsid w:val="008D5073"/>
    <w:rsid w:val="008F0579"/>
    <w:rsid w:val="009036FA"/>
    <w:rsid w:val="009160A6"/>
    <w:rsid w:val="0092563B"/>
    <w:rsid w:val="009378B2"/>
    <w:rsid w:val="00937B3A"/>
    <w:rsid w:val="009519D8"/>
    <w:rsid w:val="00954C5E"/>
    <w:rsid w:val="00967EF7"/>
    <w:rsid w:val="00984A1D"/>
    <w:rsid w:val="009F4B20"/>
    <w:rsid w:val="00A13E0C"/>
    <w:rsid w:val="00A27154"/>
    <w:rsid w:val="00A3520E"/>
    <w:rsid w:val="00A660CF"/>
    <w:rsid w:val="00A810E0"/>
    <w:rsid w:val="00A9792F"/>
    <w:rsid w:val="00AB439C"/>
    <w:rsid w:val="00AB5B9C"/>
    <w:rsid w:val="00AC1F0C"/>
    <w:rsid w:val="00AC56B2"/>
    <w:rsid w:val="00AF75E0"/>
    <w:rsid w:val="00B04B3C"/>
    <w:rsid w:val="00B33AA6"/>
    <w:rsid w:val="00B50965"/>
    <w:rsid w:val="00B55964"/>
    <w:rsid w:val="00B626F3"/>
    <w:rsid w:val="00B94ABB"/>
    <w:rsid w:val="00B94AEF"/>
    <w:rsid w:val="00BB4E18"/>
    <w:rsid w:val="00BC0E20"/>
    <w:rsid w:val="00BC3C24"/>
    <w:rsid w:val="00BC4A56"/>
    <w:rsid w:val="00BD50DC"/>
    <w:rsid w:val="00BE0C1E"/>
    <w:rsid w:val="00BE4782"/>
    <w:rsid w:val="00C76A29"/>
    <w:rsid w:val="00C77538"/>
    <w:rsid w:val="00C9636D"/>
    <w:rsid w:val="00CA56B1"/>
    <w:rsid w:val="00CE7EA5"/>
    <w:rsid w:val="00CF1AE0"/>
    <w:rsid w:val="00CF5089"/>
    <w:rsid w:val="00CF568D"/>
    <w:rsid w:val="00D06EF7"/>
    <w:rsid w:val="00D20D78"/>
    <w:rsid w:val="00D6678B"/>
    <w:rsid w:val="00D84875"/>
    <w:rsid w:val="00DA3A79"/>
    <w:rsid w:val="00DA5AE1"/>
    <w:rsid w:val="00DC15CD"/>
    <w:rsid w:val="00DC7353"/>
    <w:rsid w:val="00DF6048"/>
    <w:rsid w:val="00E00661"/>
    <w:rsid w:val="00E21041"/>
    <w:rsid w:val="00E6111E"/>
    <w:rsid w:val="00EC0BAF"/>
    <w:rsid w:val="00EC2037"/>
    <w:rsid w:val="00EC349C"/>
    <w:rsid w:val="00EE5E52"/>
    <w:rsid w:val="00EF18BA"/>
    <w:rsid w:val="00F02AF7"/>
    <w:rsid w:val="00F145AE"/>
    <w:rsid w:val="00F23A4E"/>
    <w:rsid w:val="00F32DFD"/>
    <w:rsid w:val="00F54502"/>
    <w:rsid w:val="00F54CA2"/>
    <w:rsid w:val="00F61C14"/>
    <w:rsid w:val="00F9337A"/>
    <w:rsid w:val="00FB201E"/>
    <w:rsid w:val="00FE7A5A"/>
    <w:rsid w:val="00FF0BAF"/>
    <w:rsid w:val="06E13723"/>
    <w:rsid w:val="103B1A24"/>
    <w:rsid w:val="127F5888"/>
    <w:rsid w:val="146C08C1"/>
    <w:rsid w:val="27477B01"/>
    <w:rsid w:val="2C1F70CC"/>
    <w:rsid w:val="2CA04502"/>
    <w:rsid w:val="303C65A3"/>
    <w:rsid w:val="321110AB"/>
    <w:rsid w:val="328D0F65"/>
    <w:rsid w:val="341A1501"/>
    <w:rsid w:val="34510715"/>
    <w:rsid w:val="36D6675F"/>
    <w:rsid w:val="37411450"/>
    <w:rsid w:val="3893588E"/>
    <w:rsid w:val="3A413FB8"/>
    <w:rsid w:val="3C4D3956"/>
    <w:rsid w:val="3E3F5EE3"/>
    <w:rsid w:val="42052020"/>
    <w:rsid w:val="43882EE4"/>
    <w:rsid w:val="4B660BEC"/>
    <w:rsid w:val="4BCF5DC7"/>
    <w:rsid w:val="4D51203C"/>
    <w:rsid w:val="4DA42CCF"/>
    <w:rsid w:val="50250EB2"/>
    <w:rsid w:val="509A7A2C"/>
    <w:rsid w:val="50C76AAD"/>
    <w:rsid w:val="5405112E"/>
    <w:rsid w:val="57C81536"/>
    <w:rsid w:val="59077B63"/>
    <w:rsid w:val="5F387196"/>
    <w:rsid w:val="60E10FB0"/>
    <w:rsid w:val="6295364D"/>
    <w:rsid w:val="63F7260E"/>
    <w:rsid w:val="6A0479A1"/>
    <w:rsid w:val="6C591C7E"/>
    <w:rsid w:val="721D47E0"/>
    <w:rsid w:val="773F3FCF"/>
    <w:rsid w:val="78DD7E25"/>
    <w:rsid w:val="796E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2D07E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="宋体"/>
      <w:spacing w:val="57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styleId="a8">
    <w:name w:val="List Paragraph"/>
    <w:basedOn w:val="a"/>
    <w:uiPriority w:val="34"/>
    <w:unhideWhenUsed/>
    <w:qFormat/>
    <w:pPr>
      <w:ind w:firstLineChars="200" w:firstLine="420"/>
    </w:pPr>
  </w:style>
  <w:style w:type="paragraph" w:customStyle="1" w:styleId="04xlpa">
    <w:name w:val="_04xlpa"/>
    <w:basedOn w:val="a"/>
    <w:rsid w:val="00775EA4"/>
    <w:pPr>
      <w:widowControl/>
      <w:spacing w:before="100" w:beforeAutospacing="1" w:after="100" w:afterAutospacing="1"/>
      <w:jc w:val="left"/>
    </w:pPr>
    <w:rPr>
      <w:rFonts w:ascii="宋体" w:eastAsia="宋体" w:hAnsi="宋体"/>
      <w:spacing w:val="0"/>
      <w:kern w:val="0"/>
    </w:rPr>
  </w:style>
  <w:style w:type="character" w:customStyle="1" w:styleId="jsgrdq">
    <w:name w:val="jsgrdq"/>
    <w:basedOn w:val="a0"/>
    <w:rsid w:val="00775EA4"/>
  </w:style>
  <w:style w:type="paragraph" w:styleId="a9">
    <w:name w:val="Balloon Text"/>
    <w:basedOn w:val="a"/>
    <w:link w:val="Char"/>
    <w:rsid w:val="00A9792F"/>
    <w:rPr>
      <w:sz w:val="18"/>
      <w:szCs w:val="18"/>
    </w:rPr>
  </w:style>
  <w:style w:type="character" w:customStyle="1" w:styleId="Char">
    <w:name w:val="批注框文本 Char"/>
    <w:basedOn w:val="a0"/>
    <w:link w:val="a9"/>
    <w:rsid w:val="00A9792F"/>
    <w:rPr>
      <w:rFonts w:asciiTheme="minorHAnsi" w:eastAsiaTheme="minorEastAsia" w:hAnsiTheme="minorHAnsi" w:cs="宋体"/>
      <w:spacing w:val="57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="宋体"/>
      <w:spacing w:val="57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styleId="a8">
    <w:name w:val="List Paragraph"/>
    <w:basedOn w:val="a"/>
    <w:uiPriority w:val="34"/>
    <w:unhideWhenUsed/>
    <w:qFormat/>
    <w:pPr>
      <w:ind w:firstLineChars="200" w:firstLine="420"/>
    </w:pPr>
  </w:style>
  <w:style w:type="paragraph" w:customStyle="1" w:styleId="04xlpa">
    <w:name w:val="_04xlpa"/>
    <w:basedOn w:val="a"/>
    <w:rsid w:val="00775EA4"/>
    <w:pPr>
      <w:widowControl/>
      <w:spacing w:before="100" w:beforeAutospacing="1" w:after="100" w:afterAutospacing="1"/>
      <w:jc w:val="left"/>
    </w:pPr>
    <w:rPr>
      <w:rFonts w:ascii="宋体" w:eastAsia="宋体" w:hAnsi="宋体"/>
      <w:spacing w:val="0"/>
      <w:kern w:val="0"/>
    </w:rPr>
  </w:style>
  <w:style w:type="character" w:customStyle="1" w:styleId="jsgrdq">
    <w:name w:val="jsgrdq"/>
    <w:basedOn w:val="a0"/>
    <w:rsid w:val="00775EA4"/>
  </w:style>
  <w:style w:type="paragraph" w:styleId="a9">
    <w:name w:val="Balloon Text"/>
    <w:basedOn w:val="a"/>
    <w:link w:val="Char"/>
    <w:rsid w:val="00A9792F"/>
    <w:rPr>
      <w:sz w:val="18"/>
      <w:szCs w:val="18"/>
    </w:rPr>
  </w:style>
  <w:style w:type="character" w:customStyle="1" w:styleId="Char">
    <w:name w:val="批注框文本 Char"/>
    <w:basedOn w:val="a0"/>
    <w:link w:val="a9"/>
    <w:rsid w:val="00A9792F"/>
    <w:rPr>
      <w:rFonts w:asciiTheme="minorHAnsi" w:eastAsiaTheme="minorEastAsia" w:hAnsiTheme="minorHAnsi" w:cs="宋体"/>
      <w:spacing w:val="57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://www.cn-tn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9B36D0-C6B6-43C4-B3B8-49112BEF0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5115</TotalTime>
  <Pages>5</Pages>
  <Words>379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XULONG</dc:creator>
  <cp:lastModifiedBy>大倩</cp:lastModifiedBy>
  <cp:revision>104</cp:revision>
  <cp:lastPrinted>2022-09-14T07:33:00Z</cp:lastPrinted>
  <dcterms:created xsi:type="dcterms:W3CDTF">2021-08-19T00:38:00Z</dcterms:created>
  <dcterms:modified xsi:type="dcterms:W3CDTF">2022-09-14T07:33:00Z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0D9CD46AEFAE4AADADB80F9202514377</vt:lpwstr>
  </property>
</Properties>
</file>