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D6D" w14:textId="77777777" w:rsidR="0089308B" w:rsidRPr="00741B40" w:rsidRDefault="0089308B" w:rsidP="0089308B">
      <w:pPr>
        <w:jc w:val="center"/>
        <w:rPr>
          <w:rFonts w:ascii="宋体" w:eastAsia="宋体" w:hAnsi="宋体"/>
          <w:b/>
          <w:bCs/>
          <w:sz w:val="22"/>
        </w:rPr>
      </w:pPr>
      <w:r w:rsidRPr="00741B40">
        <w:rPr>
          <w:rFonts w:ascii="宋体" w:eastAsia="宋体" w:hAnsi="宋体" w:hint="eastAsia"/>
          <w:b/>
          <w:bCs/>
          <w:sz w:val="22"/>
        </w:rPr>
        <w:t>云璟科技2</w:t>
      </w:r>
      <w:r w:rsidRPr="00741B40">
        <w:rPr>
          <w:rFonts w:ascii="宋体" w:eastAsia="宋体" w:hAnsi="宋体"/>
          <w:b/>
          <w:bCs/>
          <w:sz w:val="22"/>
        </w:rPr>
        <w:t>023</w:t>
      </w:r>
      <w:r w:rsidRPr="00741B40">
        <w:rPr>
          <w:rFonts w:ascii="宋体" w:eastAsia="宋体" w:hAnsi="宋体" w:hint="eastAsia"/>
          <w:b/>
          <w:bCs/>
          <w:sz w:val="22"/>
        </w:rPr>
        <w:t>届校园招聘</w:t>
      </w:r>
    </w:p>
    <w:p w14:paraId="160F8F84" w14:textId="77777777" w:rsidR="0089308B" w:rsidRPr="00741B40" w:rsidRDefault="0089308B" w:rsidP="0089308B">
      <w:pPr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【单位简介】</w:t>
      </w:r>
    </w:p>
    <w:p w14:paraId="6E018A99" w14:textId="77777777" w:rsidR="0089308B" w:rsidRPr="00741B40" w:rsidRDefault="0089308B" w:rsidP="0089308B">
      <w:pPr>
        <w:pStyle w:val="a5"/>
        <w:ind w:left="420" w:firstLineChars="170" w:firstLine="374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桂林云璟科技有限公司是环保与工业水质在线监测领域的知名公司。</w:t>
      </w:r>
      <w:r w:rsidRPr="00741B40">
        <w:rPr>
          <w:rFonts w:ascii="宋体" w:eastAsia="宋体" w:hAnsi="宋体"/>
          <w:sz w:val="22"/>
        </w:rPr>
        <w:t>2017年初，作为桂林工业振兴规划的重点引进人才，肖巍博士带领其团队落户桂林高新区总部经济园。</w:t>
      </w:r>
    </w:p>
    <w:p w14:paraId="4C2F1301" w14:textId="77777777" w:rsidR="0089308B" w:rsidRPr="00741B40" w:rsidRDefault="0089308B" w:rsidP="0089308B">
      <w:pPr>
        <w:pStyle w:val="a5"/>
        <w:ind w:left="420" w:firstLineChars="170" w:firstLine="374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云璟科技集自主研发、自主生产及自主营销为一体，产品</w:t>
      </w:r>
      <w:r w:rsidRPr="00741B40">
        <w:rPr>
          <w:rFonts w:ascii="宋体" w:eastAsia="宋体" w:hAnsi="宋体"/>
          <w:sz w:val="22"/>
        </w:rPr>
        <w:t>广泛应用于河南、江苏、浙江、福建、四川、河北、东北区域等27个省市的环保及工业控制领域。</w:t>
      </w:r>
      <w:r w:rsidRPr="00741B40">
        <w:rPr>
          <w:rFonts w:ascii="宋体" w:eastAsia="宋体" w:hAnsi="宋体" w:hint="eastAsia"/>
          <w:sz w:val="22"/>
        </w:rPr>
        <w:t>目前公司研发与市场中心设于北京，总部位于桂林，并在全国各大城市设有</w:t>
      </w:r>
      <w:r w:rsidRPr="00741B40">
        <w:rPr>
          <w:rFonts w:ascii="宋体" w:eastAsia="宋体" w:hAnsi="宋体"/>
          <w:sz w:val="22"/>
        </w:rPr>
        <w:t>4S技术服务中心。</w:t>
      </w:r>
    </w:p>
    <w:p w14:paraId="44F8FE48" w14:textId="77777777" w:rsidR="0089308B" w:rsidRPr="00741B40" w:rsidRDefault="0089308B" w:rsidP="0089308B">
      <w:pPr>
        <w:pStyle w:val="a5"/>
        <w:ind w:left="357" w:firstLine="44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云璟科技一直致力于人才的聚集与培养。云璟通过联合清华大学深圳研究生院创立智能环保与创新中心，为更多的人才在云璟聚集打造多样平台。以云璟科技为起点，清华大学深圳研究生院与桂林市政府签订战略合作协议，确立了将桂林建设成为“智能仪器与设备产业之城”的目标。未来五年，公司将秉承“奋斗者，同富裕”的云璟理念，致力于持续培养年入百万的技术型创业者，同步实现公司收益和人才发展的双赢格局。</w:t>
      </w:r>
    </w:p>
    <w:p w14:paraId="1F3FDFBC" w14:textId="77777777" w:rsidR="0089308B" w:rsidRPr="00741B40" w:rsidRDefault="0089308B" w:rsidP="0089308B">
      <w:pPr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【招聘需求】</w:t>
      </w:r>
    </w:p>
    <w:p w14:paraId="7076DF06" w14:textId="77777777" w:rsidR="0089308B" w:rsidRPr="00741B40" w:rsidRDefault="0089308B" w:rsidP="0089308B">
      <w:pPr>
        <w:pStyle w:val="a5"/>
        <w:numPr>
          <w:ilvl w:val="1"/>
          <w:numId w:val="1"/>
        </w:numPr>
        <w:ind w:firstLineChars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招聘职位</w:t>
      </w:r>
    </w:p>
    <w:tbl>
      <w:tblPr>
        <w:tblStyle w:val="a6"/>
        <w:tblW w:w="8784" w:type="dxa"/>
        <w:tblLook w:val="0420" w:firstRow="1" w:lastRow="0" w:firstColumn="0" w:lastColumn="0" w:noHBand="0" w:noVBand="1"/>
      </w:tblPr>
      <w:tblGrid>
        <w:gridCol w:w="2263"/>
        <w:gridCol w:w="4395"/>
        <w:gridCol w:w="2126"/>
      </w:tblGrid>
      <w:tr w:rsidR="0089308B" w:rsidRPr="00741B40" w14:paraId="46F70C0C" w14:textId="77777777" w:rsidTr="00EE38EA">
        <w:trPr>
          <w:trHeight w:val="397"/>
        </w:trPr>
        <w:tc>
          <w:tcPr>
            <w:tcW w:w="2263" w:type="dxa"/>
            <w:vAlign w:val="center"/>
            <w:hideMark/>
          </w:tcPr>
          <w:p w14:paraId="1B56DE12" w14:textId="77777777" w:rsidR="0089308B" w:rsidRPr="00741B40" w:rsidRDefault="0089308B" w:rsidP="00EE38EA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所属部门</w:t>
            </w:r>
          </w:p>
        </w:tc>
        <w:tc>
          <w:tcPr>
            <w:tcW w:w="4395" w:type="dxa"/>
            <w:vAlign w:val="center"/>
          </w:tcPr>
          <w:p w14:paraId="6E9219CD" w14:textId="77777777" w:rsidR="0089308B" w:rsidRPr="00741B40" w:rsidRDefault="0089308B" w:rsidP="00EE38EA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招聘岗位</w:t>
            </w:r>
          </w:p>
        </w:tc>
        <w:tc>
          <w:tcPr>
            <w:tcW w:w="2126" w:type="dxa"/>
          </w:tcPr>
          <w:p w14:paraId="75F4AF53" w14:textId="77777777" w:rsidR="0089308B" w:rsidRPr="00741B40" w:rsidRDefault="0089308B" w:rsidP="00EE38EA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招聘人数（人）</w:t>
            </w:r>
          </w:p>
        </w:tc>
      </w:tr>
      <w:tr w:rsidR="00606D02" w:rsidRPr="00741B40" w14:paraId="17659000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0E95FCCF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B40">
              <w:rPr>
                <w:rFonts w:ascii="宋体" w:eastAsia="宋体" w:hAnsi="宋体" w:hint="eastAsia"/>
                <w:b/>
                <w:bCs/>
                <w:sz w:val="22"/>
              </w:rPr>
              <w:t>研发中心</w:t>
            </w:r>
          </w:p>
        </w:tc>
        <w:tc>
          <w:tcPr>
            <w:tcW w:w="4395" w:type="dxa"/>
            <w:vAlign w:val="center"/>
          </w:tcPr>
          <w:p w14:paraId="2B103983" w14:textId="3F76F9B3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仪器设计程师</w:t>
            </w:r>
          </w:p>
        </w:tc>
        <w:tc>
          <w:tcPr>
            <w:tcW w:w="2126" w:type="dxa"/>
          </w:tcPr>
          <w:p w14:paraId="287B25CA" w14:textId="0B9D9522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</w:t>
            </w:r>
          </w:p>
        </w:tc>
      </w:tr>
      <w:tr w:rsidR="00606D02" w:rsidRPr="00741B40" w14:paraId="56CBB7D6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6A2B5B4B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1C5A4CAD" w14:textId="60D91A08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硬件开发</w:t>
            </w:r>
            <w:r w:rsidRPr="00741B40">
              <w:rPr>
                <w:rFonts w:ascii="宋体" w:eastAsia="宋体" w:hAnsi="宋体" w:hint="eastAsia"/>
                <w:sz w:val="22"/>
              </w:rPr>
              <w:t>程师</w:t>
            </w:r>
          </w:p>
        </w:tc>
        <w:tc>
          <w:tcPr>
            <w:tcW w:w="2126" w:type="dxa"/>
          </w:tcPr>
          <w:p w14:paraId="4F3C4910" w14:textId="428FDF10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</w:t>
            </w:r>
          </w:p>
        </w:tc>
      </w:tr>
      <w:tr w:rsidR="00606D02" w:rsidRPr="00741B40" w14:paraId="7F03761F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2E520CC5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1CC0A0F5" w14:textId="30820E34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机械工程师</w:t>
            </w:r>
          </w:p>
        </w:tc>
        <w:tc>
          <w:tcPr>
            <w:tcW w:w="2126" w:type="dxa"/>
          </w:tcPr>
          <w:p w14:paraId="24EBA41B" w14:textId="0CB2FDC9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1</w:t>
            </w:r>
          </w:p>
        </w:tc>
      </w:tr>
      <w:tr w:rsidR="00606D02" w:rsidRPr="00741B40" w14:paraId="27E735AF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0E43835D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proofErr w:type="gramStart"/>
            <w:r w:rsidRPr="00741B40">
              <w:rPr>
                <w:rFonts w:ascii="宋体" w:eastAsia="宋体" w:hAnsi="宋体" w:hint="eastAsia"/>
                <w:b/>
                <w:bCs/>
                <w:sz w:val="22"/>
              </w:rPr>
              <w:t>技服中心</w:t>
            </w:r>
            <w:proofErr w:type="gramEnd"/>
          </w:p>
        </w:tc>
        <w:tc>
          <w:tcPr>
            <w:tcW w:w="4395" w:type="dxa"/>
            <w:vAlign w:val="center"/>
          </w:tcPr>
          <w:p w14:paraId="4F133970" w14:textId="39DFFA40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售后</w:t>
            </w:r>
            <w:r w:rsidRPr="00741B40">
              <w:rPr>
                <w:rFonts w:ascii="宋体" w:eastAsia="宋体" w:hAnsi="宋体" w:hint="eastAsia"/>
                <w:sz w:val="22"/>
              </w:rPr>
              <w:t>工程师</w:t>
            </w:r>
          </w:p>
        </w:tc>
        <w:tc>
          <w:tcPr>
            <w:tcW w:w="2126" w:type="dxa"/>
          </w:tcPr>
          <w:p w14:paraId="2F8F4F70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2</w:t>
            </w:r>
          </w:p>
        </w:tc>
      </w:tr>
      <w:tr w:rsidR="00606D02" w:rsidRPr="00741B40" w14:paraId="62F4E716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6C0344AD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546E9356" w14:textId="285B986B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运维</w:t>
            </w:r>
            <w:r w:rsidRPr="00741B40">
              <w:rPr>
                <w:rFonts w:ascii="宋体" w:eastAsia="宋体" w:hAnsi="宋体" w:hint="eastAsia"/>
                <w:sz w:val="22"/>
              </w:rPr>
              <w:t>工程师</w:t>
            </w:r>
          </w:p>
        </w:tc>
        <w:tc>
          <w:tcPr>
            <w:tcW w:w="2126" w:type="dxa"/>
          </w:tcPr>
          <w:p w14:paraId="31173910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2</w:t>
            </w:r>
          </w:p>
        </w:tc>
      </w:tr>
      <w:tr w:rsidR="00606D02" w:rsidRPr="00741B40" w14:paraId="5966F640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685233BF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B40">
              <w:rPr>
                <w:rFonts w:ascii="宋体" w:eastAsia="宋体" w:hAnsi="宋体" w:hint="eastAsia"/>
                <w:b/>
                <w:bCs/>
                <w:sz w:val="22"/>
              </w:rPr>
              <w:t>营销中心</w:t>
            </w:r>
          </w:p>
        </w:tc>
        <w:tc>
          <w:tcPr>
            <w:tcW w:w="4395" w:type="dxa"/>
            <w:vAlign w:val="center"/>
          </w:tcPr>
          <w:p w14:paraId="349810C9" w14:textId="2CB69BC8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741B40">
              <w:rPr>
                <w:rFonts w:ascii="宋体" w:eastAsia="宋体" w:hAnsi="宋体" w:hint="eastAsia"/>
                <w:sz w:val="22"/>
              </w:rPr>
              <w:t>管培生</w:t>
            </w:r>
            <w:proofErr w:type="gramEnd"/>
          </w:p>
        </w:tc>
        <w:tc>
          <w:tcPr>
            <w:tcW w:w="2126" w:type="dxa"/>
          </w:tcPr>
          <w:p w14:paraId="48C8C629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2</w:t>
            </w:r>
          </w:p>
        </w:tc>
      </w:tr>
      <w:tr w:rsidR="00606D02" w:rsidRPr="00741B40" w14:paraId="450B7776" w14:textId="77777777" w:rsidTr="00EE38EA">
        <w:trPr>
          <w:trHeight w:val="397"/>
        </w:trPr>
        <w:tc>
          <w:tcPr>
            <w:tcW w:w="2263" w:type="dxa"/>
            <w:vAlign w:val="center"/>
          </w:tcPr>
          <w:p w14:paraId="6B6260E1" w14:textId="77777777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382B8BF4" w14:textId="570A7F0C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销售经理</w:t>
            </w:r>
          </w:p>
        </w:tc>
        <w:tc>
          <w:tcPr>
            <w:tcW w:w="2126" w:type="dxa"/>
          </w:tcPr>
          <w:p w14:paraId="79A4DEFD" w14:textId="48B8E3DF" w:rsidR="00606D02" w:rsidRPr="00741B40" w:rsidRDefault="00606D02" w:rsidP="00606D02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741B40">
              <w:rPr>
                <w:rFonts w:ascii="宋体" w:eastAsia="宋体" w:hAnsi="宋体" w:hint="eastAsia"/>
                <w:sz w:val="22"/>
              </w:rPr>
              <w:t>5</w:t>
            </w:r>
          </w:p>
        </w:tc>
      </w:tr>
    </w:tbl>
    <w:p w14:paraId="230226AD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Style w:val="a4"/>
          <w:rFonts w:cs="Arial"/>
          <w:color w:val="000000"/>
          <w:sz w:val="22"/>
          <w:szCs w:val="22"/>
        </w:rPr>
        <w:t>仪器设计工程师：</w:t>
      </w:r>
    </w:p>
    <w:p w14:paraId="249291EB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岗位职责：</w:t>
      </w:r>
    </w:p>
    <w:p w14:paraId="25F49A65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1、环境及工业、水质、烟气等分析仪器与集成系统的设计与技术攻关；</w:t>
      </w:r>
    </w:p>
    <w:p w14:paraId="33D3ED1C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2、拆解出各领域设计开发任务，统筹各领域完成开发实施工作。</w:t>
      </w:r>
    </w:p>
    <w:p w14:paraId="643C0B89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岗位要求：</w:t>
      </w:r>
    </w:p>
    <w:p w14:paraId="6E9361BB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1、机械、电子、自动化、测控、光学或软件相关专业，本科及以上学历；</w:t>
      </w:r>
    </w:p>
    <w:p w14:paraId="27193068" w14:textId="10F5BAFB" w:rsid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2、仪器开发经验，生化、医疗、环境分析仪器研发经验者优先；3、具有独立分析问题及解决问题的能力。</w:t>
      </w:r>
    </w:p>
    <w:p w14:paraId="3E12D9AB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</w:p>
    <w:p w14:paraId="283A597F" w14:textId="3162826C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>
        <w:rPr>
          <w:rStyle w:val="a4"/>
          <w:rFonts w:cs="Arial" w:hint="eastAsia"/>
          <w:color w:val="000000"/>
          <w:sz w:val="22"/>
          <w:szCs w:val="22"/>
        </w:rPr>
        <w:t>硬件开发</w:t>
      </w:r>
      <w:r w:rsidRPr="00741B40">
        <w:rPr>
          <w:rStyle w:val="a4"/>
          <w:rFonts w:cs="Arial"/>
          <w:color w:val="000000"/>
          <w:sz w:val="22"/>
          <w:szCs w:val="22"/>
        </w:rPr>
        <w:t>工程师：</w:t>
      </w:r>
    </w:p>
    <w:p w14:paraId="09676D7F" w14:textId="77777777" w:rsid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 w:hint="eastAsia"/>
          <w:color w:val="000000"/>
          <w:sz w:val="22"/>
          <w:szCs w:val="22"/>
        </w:rPr>
        <w:t>岗位职责：</w:t>
      </w:r>
    </w:p>
    <w:p w14:paraId="2F2CEF59" w14:textId="0BD1C461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1、负责总体需求设计分解下的模块开发，完成硬件电路方案的总体设计、硬件开发与调试、维护；</w:t>
      </w:r>
    </w:p>
    <w:p w14:paraId="69E6EFB0" w14:textId="6E78364B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2、根据产品需求进行器件选型、原理图设计、PCB设计等；</w:t>
      </w:r>
    </w:p>
    <w:p w14:paraId="5B862248" w14:textId="14C7CB0B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lastRenderedPageBreak/>
        <w:t>3解决产品生产及使用过程中反馈的各类硬件问题及维护优化。</w:t>
      </w:r>
    </w:p>
    <w:p w14:paraId="43DDFAD9" w14:textId="77777777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 w:hint="eastAsia"/>
          <w:color w:val="000000"/>
          <w:sz w:val="22"/>
          <w:szCs w:val="22"/>
        </w:rPr>
        <w:t>岗位要求：</w:t>
      </w:r>
    </w:p>
    <w:p w14:paraId="35ED36BE" w14:textId="4FC518C5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1、本科及以上学历，电子信息工程、自动化、计算机等相关专业；</w:t>
      </w:r>
    </w:p>
    <w:p w14:paraId="6859DDAE" w14:textId="57542B1C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2、熟悉STM32、ARM9、ARM11、CORTEX等系统硬件开发，熟练掌握原理图，PCB绘制主流EDA软件的使用；</w:t>
      </w:r>
    </w:p>
    <w:p w14:paraId="5A9A4110" w14:textId="5306C071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3、具有较强的模拟、数字电路硬件设计和调试能力；</w:t>
      </w:r>
    </w:p>
    <w:p w14:paraId="6ABEEF62" w14:textId="45117EC6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4优秀的学习能力与钻研精神，重视团队协作；</w:t>
      </w:r>
    </w:p>
    <w:p w14:paraId="7E113139" w14:textId="7E8BBB8C" w:rsid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606563">
        <w:rPr>
          <w:rFonts w:cs="Arial"/>
          <w:color w:val="000000"/>
          <w:sz w:val="22"/>
          <w:szCs w:val="22"/>
        </w:rPr>
        <w:t>5、具有较强的抗压能力。</w:t>
      </w:r>
    </w:p>
    <w:p w14:paraId="51A6EF4E" w14:textId="77777777" w:rsidR="00606563" w:rsidRPr="00606563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</w:p>
    <w:p w14:paraId="64303A38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Style w:val="a4"/>
          <w:rFonts w:cs="Arial"/>
          <w:color w:val="000000"/>
          <w:sz w:val="22"/>
          <w:szCs w:val="22"/>
        </w:rPr>
        <w:t>机械工程师：</w:t>
      </w:r>
    </w:p>
    <w:p w14:paraId="29366610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岗位职责：</w:t>
      </w:r>
    </w:p>
    <w:p w14:paraId="26F646FC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1、参与产品方案设计，对产品结构部分设计负责；</w:t>
      </w:r>
    </w:p>
    <w:p w14:paraId="510DFCD9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2、负责具体结构设计工作，绘制零配件图、产品组装图，并输出BOM表；</w:t>
      </w:r>
    </w:p>
    <w:p w14:paraId="20A9FFBA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3、参与产品系统联调，并解决机械相关问题；</w:t>
      </w:r>
    </w:p>
    <w:p w14:paraId="34C455D1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4、协助生产导入。</w:t>
      </w:r>
    </w:p>
    <w:p w14:paraId="6B1D0532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岗位要求：</w:t>
      </w:r>
    </w:p>
    <w:p w14:paraId="535D39F0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1、机械、自动化或机电一体化相关专业，本科及以上学历；</w:t>
      </w:r>
    </w:p>
    <w:p w14:paraId="3A847FE2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2、熟练使用主流3D CAD 产品设计工程软件，输出标准化工程图纸；</w:t>
      </w:r>
    </w:p>
    <w:p w14:paraId="4CA604D4" w14:textId="4A6B3A3A" w:rsidR="00606563" w:rsidRDefault="0089308B" w:rsidP="00556A4A">
      <w:pPr>
        <w:pStyle w:val="a3"/>
        <w:spacing w:before="75" w:beforeAutospacing="0" w:after="75" w:afterAutospacing="0"/>
        <w:rPr>
          <w:rFonts w:cs="Arial" w:hint="eastAsia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3、熟悉常用的加工工艺，熟悉标准件、常用材料性能及选型。</w:t>
      </w:r>
    </w:p>
    <w:p w14:paraId="3F60E1EE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b/>
          <w:bCs/>
          <w:color w:val="000000"/>
          <w:sz w:val="22"/>
          <w:szCs w:val="22"/>
        </w:rPr>
        <w:br/>
      </w:r>
      <w:r w:rsidRPr="00741B40">
        <w:rPr>
          <w:rStyle w:val="a4"/>
          <w:rFonts w:cs="Arial"/>
          <w:color w:val="000000"/>
          <w:sz w:val="22"/>
          <w:szCs w:val="22"/>
        </w:rPr>
        <w:t>售后工程师：</w:t>
      </w:r>
    </w:p>
    <w:p w14:paraId="02C83C5C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岗位职责：</w:t>
      </w:r>
    </w:p>
    <w:p w14:paraId="56C0412E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1、仪器的现场安装及调试；</w:t>
      </w:r>
    </w:p>
    <w:p w14:paraId="28915E8D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2、仪器的售前、售后现场服务支持，客户培训、销售协助；</w:t>
      </w:r>
    </w:p>
    <w:p w14:paraId="6BE513B9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3、仪器故障排查。</w:t>
      </w:r>
    </w:p>
    <w:p w14:paraId="4E328B81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岗位要求：</w:t>
      </w:r>
    </w:p>
    <w:p w14:paraId="041EB1E7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1、本科以上学历，仪器、电子、机电一体化及相关专业优先；</w:t>
      </w:r>
    </w:p>
    <w:p w14:paraId="289B9CD2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2、人品端正、忠诚、待人诚恳、做事踏实，具有较强的责任心，谨守职业道德；</w:t>
      </w:r>
    </w:p>
    <w:p w14:paraId="74DBFD14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3、沟通交流能力强，有亲和力，做事守时可靠，学习能力强，思维活跃；</w:t>
      </w:r>
    </w:p>
    <w:p w14:paraId="3688CB79" w14:textId="77777777" w:rsidR="00606563" w:rsidRPr="00741B40" w:rsidRDefault="00606563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4、有C1驾照，实际安全驾龄不低于一年。</w:t>
      </w:r>
    </w:p>
    <w:p w14:paraId="101B309C" w14:textId="664DAB00" w:rsidR="0089308B" w:rsidRPr="00741B40" w:rsidRDefault="0089308B" w:rsidP="00606563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b/>
          <w:bCs/>
          <w:color w:val="000000"/>
          <w:sz w:val="22"/>
          <w:szCs w:val="22"/>
        </w:rPr>
        <w:br/>
      </w:r>
      <w:r w:rsidRPr="00741B40">
        <w:rPr>
          <w:rStyle w:val="a4"/>
          <w:rFonts w:cs="Arial"/>
          <w:color w:val="000000"/>
          <w:sz w:val="22"/>
          <w:szCs w:val="22"/>
        </w:rPr>
        <w:t>运维工程师：</w:t>
      </w:r>
    </w:p>
    <w:p w14:paraId="7E2479CE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岗位职责：</w:t>
      </w:r>
    </w:p>
    <w:p w14:paraId="5861C953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主要负责监测仪器、设备、系统的运营维护工作，包括现场设备的日常巡检、使用保养、维护维修、校准校验，保证系统稳定运行。</w:t>
      </w:r>
    </w:p>
    <w:p w14:paraId="3A7547CD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岗位要求：</w:t>
      </w:r>
    </w:p>
    <w:p w14:paraId="4050445C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lastRenderedPageBreak/>
        <w:t>1、环境工程、仪器仪表、电子、化学、化工、自动化、机电一体化、计算机、通信、信息系统等相关专业优先；</w:t>
      </w:r>
    </w:p>
    <w:p w14:paraId="625B62CC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2、有C1驾照，实际安全驾龄不低于一年；</w:t>
      </w:r>
    </w:p>
    <w:p w14:paraId="66EA2318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3、能接受短途出差安排。</w:t>
      </w:r>
    </w:p>
    <w:p w14:paraId="2F0358E4" w14:textId="0402FBEE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b/>
          <w:bCs/>
          <w:color w:val="000000"/>
          <w:sz w:val="22"/>
          <w:szCs w:val="22"/>
        </w:rPr>
        <w:br/>
      </w:r>
      <w:proofErr w:type="gramStart"/>
      <w:r w:rsidRPr="00741B40">
        <w:rPr>
          <w:rStyle w:val="a4"/>
          <w:rFonts w:cs="Arial"/>
          <w:color w:val="000000"/>
          <w:sz w:val="22"/>
          <w:szCs w:val="22"/>
        </w:rPr>
        <w:t>管培生</w:t>
      </w:r>
      <w:proofErr w:type="gramEnd"/>
      <w:r w:rsidRPr="00741B40">
        <w:rPr>
          <w:rStyle w:val="a4"/>
          <w:rFonts w:cs="Arial"/>
          <w:color w:val="000000"/>
          <w:sz w:val="22"/>
          <w:szCs w:val="22"/>
        </w:rPr>
        <w:t>：</w:t>
      </w:r>
    </w:p>
    <w:p w14:paraId="2E75EE5B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岗位职责：</w:t>
      </w:r>
    </w:p>
    <w:p w14:paraId="7D45F67E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1、营销中心主要负责公司的整体市场推广、产品销售及商务资源整合管理；</w:t>
      </w:r>
    </w:p>
    <w:p w14:paraId="000E2D06" w14:textId="672D9C80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2、为营销中心和</w:t>
      </w:r>
      <w:r w:rsidR="00606563">
        <w:rPr>
          <w:rFonts w:cs="Arial" w:hint="eastAsia"/>
          <w:color w:val="000000"/>
          <w:sz w:val="22"/>
          <w:szCs w:val="22"/>
        </w:rPr>
        <w:t>人力资源部</w:t>
      </w:r>
      <w:r w:rsidR="0072488C" w:rsidRPr="00741B40">
        <w:rPr>
          <w:rFonts w:cs="Arial"/>
          <w:color w:val="000000"/>
          <w:sz w:val="22"/>
          <w:szCs w:val="22"/>
        </w:rPr>
        <w:t>培养</w:t>
      </w:r>
      <w:proofErr w:type="gramStart"/>
      <w:r w:rsidRPr="00741B40">
        <w:rPr>
          <w:rFonts w:cs="Arial"/>
          <w:color w:val="000000"/>
          <w:sz w:val="22"/>
          <w:szCs w:val="22"/>
        </w:rPr>
        <w:t>储备高</w:t>
      </w:r>
      <w:proofErr w:type="gramEnd"/>
      <w:r w:rsidRPr="00741B40">
        <w:rPr>
          <w:rFonts w:cs="Arial"/>
          <w:color w:val="000000"/>
          <w:sz w:val="22"/>
          <w:szCs w:val="22"/>
        </w:rPr>
        <w:t>潜力管理人才，通过公司制定的人才培养计划，定向培养成为市场部、销售部</w:t>
      </w:r>
      <w:r w:rsidR="00606563">
        <w:rPr>
          <w:rFonts w:cs="Arial" w:hint="eastAsia"/>
          <w:color w:val="000000"/>
          <w:sz w:val="22"/>
          <w:szCs w:val="22"/>
        </w:rPr>
        <w:t>、</w:t>
      </w:r>
      <w:r w:rsidRPr="00741B40">
        <w:rPr>
          <w:rFonts w:cs="Arial"/>
          <w:color w:val="000000"/>
          <w:sz w:val="22"/>
          <w:szCs w:val="22"/>
        </w:rPr>
        <w:t>商务部</w:t>
      </w:r>
      <w:r w:rsidR="00606563">
        <w:rPr>
          <w:rFonts w:cs="Arial" w:hint="eastAsia"/>
          <w:color w:val="000000"/>
          <w:sz w:val="22"/>
          <w:szCs w:val="22"/>
        </w:rPr>
        <w:t>及人力资源部</w:t>
      </w:r>
      <w:r w:rsidRPr="00741B40">
        <w:rPr>
          <w:rFonts w:cs="Arial"/>
          <w:color w:val="000000"/>
          <w:sz w:val="22"/>
          <w:szCs w:val="22"/>
        </w:rPr>
        <w:t>的核心团队人选。</w:t>
      </w:r>
    </w:p>
    <w:p w14:paraId="3AE1EC5D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岗位要求：</w:t>
      </w:r>
    </w:p>
    <w:p w14:paraId="08357392" w14:textId="2178962D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1、本科及以上学历；环境工程、仪器仪表、电子、化学、化工、自动化、机电一体化</w:t>
      </w:r>
      <w:r w:rsidR="00FF5FA8">
        <w:rPr>
          <w:rFonts w:cs="Arial" w:hint="eastAsia"/>
          <w:color w:val="000000"/>
          <w:sz w:val="22"/>
          <w:szCs w:val="22"/>
        </w:rPr>
        <w:t>、人力资源管理</w:t>
      </w:r>
      <w:r w:rsidRPr="00741B40">
        <w:rPr>
          <w:rFonts w:cs="Arial"/>
          <w:color w:val="000000"/>
          <w:sz w:val="22"/>
          <w:szCs w:val="22"/>
        </w:rPr>
        <w:t>等相关专业优先；</w:t>
      </w:r>
    </w:p>
    <w:p w14:paraId="059F699B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2、具备良好的沟通能力、学习能力及执行力；</w:t>
      </w:r>
    </w:p>
    <w:p w14:paraId="4FA31050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3、思维活跃，务实进取，诚信友善。</w:t>
      </w:r>
    </w:p>
    <w:p w14:paraId="3DB59EF6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</w:p>
    <w:p w14:paraId="7BA00B4C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Style w:val="a4"/>
          <w:rFonts w:cs="Arial"/>
          <w:color w:val="000000"/>
          <w:sz w:val="22"/>
          <w:szCs w:val="22"/>
        </w:rPr>
        <w:t>销售经理：</w:t>
      </w:r>
    </w:p>
    <w:p w14:paraId="7BE9C0B1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岗位职责：</w:t>
      </w:r>
    </w:p>
    <w:p w14:paraId="5192350B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1、负责所属区域的产品宣传、推广和销售，完成销售的任务指标（环保与工业过程监测的水质在线分析仪）；</w:t>
      </w:r>
    </w:p>
    <w:p w14:paraId="7109D2D1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2、制定销售计划，并按计划拜访客户和开发新客户；</w:t>
      </w:r>
    </w:p>
    <w:p w14:paraId="20E98461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3、搜集和寻找客户资料，建立客户档案；</w:t>
      </w:r>
    </w:p>
    <w:p w14:paraId="398838CF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4、做好销售合同的签订、履行与管理等工作，以及协调处理各类市场问题；</w:t>
      </w:r>
    </w:p>
    <w:p w14:paraId="39F82030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5、薪酬实行底薪+销售提成模式，底薪3000元起/月，销售提成10-50万/年。</w:t>
      </w:r>
    </w:p>
    <w:p w14:paraId="7EF793BF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岗位要求：</w:t>
      </w:r>
    </w:p>
    <w:p w14:paraId="7AEBFD12" w14:textId="77777777" w:rsidR="0089308B" w:rsidRPr="00741B40" w:rsidRDefault="0089308B" w:rsidP="0089308B">
      <w:pPr>
        <w:pStyle w:val="a3"/>
        <w:spacing w:before="75" w:beforeAutospacing="0" w:after="75" w:afterAutospacing="0"/>
        <w:rPr>
          <w:rFonts w:cs="Arial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1、沟通能力强；</w:t>
      </w:r>
    </w:p>
    <w:p w14:paraId="4D2C96AD" w14:textId="0EA5AE85" w:rsidR="0089308B" w:rsidRPr="00556A4A" w:rsidRDefault="0089308B" w:rsidP="008A56B3">
      <w:pPr>
        <w:pStyle w:val="a3"/>
        <w:spacing w:before="75" w:beforeAutospacing="0" w:after="75" w:afterAutospacing="0"/>
        <w:rPr>
          <w:rStyle w:val="a4"/>
          <w:rFonts w:cs="Arial" w:hint="eastAsia"/>
          <w:b w:val="0"/>
          <w:bCs w:val="0"/>
          <w:color w:val="000000"/>
          <w:sz w:val="22"/>
          <w:szCs w:val="22"/>
        </w:rPr>
      </w:pPr>
      <w:r w:rsidRPr="00741B40">
        <w:rPr>
          <w:rFonts w:cs="Arial"/>
          <w:color w:val="000000"/>
          <w:sz w:val="22"/>
          <w:szCs w:val="22"/>
        </w:rPr>
        <w:t>2、能够接受长期外派（需派驻省市主要包括广西、江浙、广东、湖南、湖北、福建、四川等地区）及出差。</w:t>
      </w:r>
    </w:p>
    <w:p w14:paraId="26B1C67C" w14:textId="77777777" w:rsidR="0089308B" w:rsidRPr="00556A4A" w:rsidRDefault="0089308B" w:rsidP="00556A4A">
      <w:pPr>
        <w:rPr>
          <w:rFonts w:ascii="宋体" w:eastAsia="宋体" w:hAnsi="宋体"/>
          <w:sz w:val="22"/>
        </w:rPr>
      </w:pPr>
      <w:r w:rsidRPr="00556A4A">
        <w:rPr>
          <w:rFonts w:ascii="宋体" w:eastAsia="宋体" w:hAnsi="宋体" w:hint="eastAsia"/>
          <w:sz w:val="22"/>
        </w:rPr>
        <w:t>福利待遇</w:t>
      </w:r>
    </w:p>
    <w:p w14:paraId="0D18491C" w14:textId="77777777" w:rsidR="0089308B" w:rsidRPr="00741B40" w:rsidRDefault="0089308B" w:rsidP="0089308B">
      <w:pPr>
        <w:pStyle w:val="a5"/>
        <w:numPr>
          <w:ilvl w:val="2"/>
          <w:numId w:val="1"/>
        </w:numPr>
        <w:ind w:firstLineChars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公司缴纳五险</w:t>
      </w:r>
      <w:proofErr w:type="gramStart"/>
      <w:r w:rsidRPr="00741B40">
        <w:rPr>
          <w:rFonts w:ascii="宋体" w:eastAsia="宋体" w:hAnsi="宋体" w:hint="eastAsia"/>
          <w:sz w:val="22"/>
        </w:rPr>
        <w:t>一</w:t>
      </w:r>
      <w:proofErr w:type="gramEnd"/>
      <w:r w:rsidRPr="00741B40">
        <w:rPr>
          <w:rFonts w:ascii="宋体" w:eastAsia="宋体" w:hAnsi="宋体" w:hint="eastAsia"/>
          <w:sz w:val="22"/>
        </w:rPr>
        <w:t>金</w:t>
      </w:r>
    </w:p>
    <w:p w14:paraId="77B96447" w14:textId="77777777" w:rsidR="0089308B" w:rsidRPr="00741B40" w:rsidRDefault="0089308B" w:rsidP="0089308B">
      <w:pPr>
        <w:pStyle w:val="a5"/>
        <w:numPr>
          <w:ilvl w:val="2"/>
          <w:numId w:val="1"/>
        </w:numPr>
        <w:ind w:firstLineChars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项目提成，年终奖，节假日福利，带薪年假</w:t>
      </w:r>
    </w:p>
    <w:p w14:paraId="1E48DEF9" w14:textId="77777777" w:rsidR="0089308B" w:rsidRPr="00741B40" w:rsidRDefault="0089308B" w:rsidP="0089308B">
      <w:pPr>
        <w:pStyle w:val="a5"/>
        <w:numPr>
          <w:ilvl w:val="2"/>
          <w:numId w:val="1"/>
        </w:numPr>
        <w:ind w:firstLineChars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提供餐补、交通补助、通讯补助</w:t>
      </w:r>
    </w:p>
    <w:p w14:paraId="6C9EAE93" w14:textId="77777777" w:rsidR="0089308B" w:rsidRPr="00741B40" w:rsidRDefault="0089308B" w:rsidP="0089308B">
      <w:pPr>
        <w:pStyle w:val="a5"/>
        <w:numPr>
          <w:ilvl w:val="2"/>
          <w:numId w:val="1"/>
        </w:numPr>
        <w:ind w:firstLineChars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周末双休，国家法定节假日休息</w:t>
      </w:r>
    </w:p>
    <w:p w14:paraId="1E9C3F7B" w14:textId="77777777" w:rsidR="0089308B" w:rsidRPr="00741B40" w:rsidRDefault="0089308B" w:rsidP="0089308B">
      <w:pPr>
        <w:pStyle w:val="a5"/>
        <w:numPr>
          <w:ilvl w:val="2"/>
          <w:numId w:val="1"/>
        </w:numPr>
        <w:ind w:firstLineChars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不断完善的人才培养体系及晋升空间</w:t>
      </w:r>
    </w:p>
    <w:p w14:paraId="6B3C11BF" w14:textId="77777777" w:rsidR="0089308B" w:rsidRPr="00741B40" w:rsidRDefault="0089308B" w:rsidP="0089308B">
      <w:pPr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【联系方式】</w:t>
      </w:r>
    </w:p>
    <w:p w14:paraId="7A81B1D6" w14:textId="77777777" w:rsidR="0089308B" w:rsidRPr="00741B40" w:rsidRDefault="0089308B" w:rsidP="0089308B">
      <w:pPr>
        <w:pStyle w:val="a5"/>
        <w:ind w:left="360" w:firstLineChars="0" w:firstLine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公司地址：桂林市七星区桂林云璟科技有限公司湖塘总部经济园</w:t>
      </w:r>
      <w:r w:rsidRPr="00741B40">
        <w:rPr>
          <w:rFonts w:ascii="宋体" w:eastAsia="宋体" w:hAnsi="宋体"/>
          <w:sz w:val="22"/>
        </w:rPr>
        <w:t>C2栋</w:t>
      </w:r>
    </w:p>
    <w:p w14:paraId="5C905CD8" w14:textId="77777777" w:rsidR="0089308B" w:rsidRPr="00741B40" w:rsidRDefault="0089308B" w:rsidP="0089308B">
      <w:pPr>
        <w:pStyle w:val="a5"/>
        <w:ind w:left="360" w:firstLineChars="0" w:firstLine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投递邮箱：</w:t>
      </w:r>
      <w:hyperlink r:id="rId7" w:history="1">
        <w:r w:rsidRPr="00741B40">
          <w:rPr>
            <w:rStyle w:val="a7"/>
            <w:rFonts w:ascii="宋体" w:eastAsia="宋体" w:hAnsi="宋体" w:hint="eastAsia"/>
            <w:sz w:val="22"/>
          </w:rPr>
          <w:t>hr</w:t>
        </w:r>
        <w:r w:rsidRPr="00741B40">
          <w:rPr>
            <w:rStyle w:val="a7"/>
            <w:rFonts w:ascii="宋体" w:eastAsia="宋体" w:hAnsi="宋体"/>
            <w:sz w:val="22"/>
          </w:rPr>
          <w:t>@dnv-group.com</w:t>
        </w:r>
      </w:hyperlink>
    </w:p>
    <w:p w14:paraId="2946BF49" w14:textId="77777777" w:rsidR="0089308B" w:rsidRPr="00741B40" w:rsidRDefault="0089308B" w:rsidP="0089308B">
      <w:pPr>
        <w:pStyle w:val="a5"/>
        <w:ind w:left="360" w:firstLineChars="0" w:firstLine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 w:hint="eastAsia"/>
          <w:sz w:val="22"/>
        </w:rPr>
        <w:t>联系电话：0</w:t>
      </w:r>
      <w:r w:rsidRPr="00741B40">
        <w:rPr>
          <w:rFonts w:ascii="宋体" w:eastAsia="宋体" w:hAnsi="宋体"/>
          <w:sz w:val="22"/>
        </w:rPr>
        <w:t xml:space="preserve">773-899 4053 </w:t>
      </w:r>
      <w:r w:rsidRPr="00741B40">
        <w:rPr>
          <w:rFonts w:ascii="宋体" w:eastAsia="宋体" w:hAnsi="宋体" w:hint="eastAsia"/>
          <w:sz w:val="22"/>
        </w:rPr>
        <w:t>/</w:t>
      </w:r>
      <w:r w:rsidRPr="00741B40">
        <w:rPr>
          <w:rFonts w:ascii="宋体" w:eastAsia="宋体" w:hAnsi="宋体"/>
          <w:sz w:val="22"/>
        </w:rPr>
        <w:t xml:space="preserve"> 198 7731 6566 </w:t>
      </w:r>
      <w:r w:rsidRPr="00741B40">
        <w:rPr>
          <w:rFonts w:ascii="宋体" w:eastAsia="宋体" w:hAnsi="宋体" w:hint="eastAsia"/>
          <w:sz w:val="22"/>
        </w:rPr>
        <w:t>人力资源部</w:t>
      </w:r>
    </w:p>
    <w:p w14:paraId="1A8FCA8B" w14:textId="4CF5C005" w:rsidR="0089308B" w:rsidRPr="00741B40" w:rsidRDefault="0089308B" w:rsidP="0089308B">
      <w:pPr>
        <w:pStyle w:val="a5"/>
        <w:ind w:left="360" w:firstLineChars="0" w:firstLine="0"/>
        <w:rPr>
          <w:rFonts w:ascii="宋体" w:eastAsia="宋体" w:hAnsi="宋体"/>
          <w:sz w:val="22"/>
        </w:rPr>
      </w:pPr>
      <w:r w:rsidRPr="00741B40">
        <w:rPr>
          <w:rFonts w:ascii="宋体" w:eastAsia="宋体" w:hAnsi="宋体"/>
          <w:sz w:val="22"/>
        </w:rPr>
        <w:t>HR</w:t>
      </w:r>
      <w:r w:rsidRPr="00741B40">
        <w:rPr>
          <w:rFonts w:ascii="宋体" w:eastAsia="宋体" w:hAnsi="宋体" w:hint="eastAsia"/>
          <w:sz w:val="22"/>
        </w:rPr>
        <w:t>微信：</w:t>
      </w:r>
      <w:r w:rsidRPr="00741B40">
        <w:rPr>
          <w:rFonts w:ascii="宋体" w:eastAsia="宋体" w:hAnsi="宋体"/>
          <w:sz w:val="22"/>
        </w:rPr>
        <w:t>198 7731 6566</w:t>
      </w:r>
    </w:p>
    <w:sectPr w:rsidR="0089308B" w:rsidRPr="0074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341F" w14:textId="77777777" w:rsidR="00741B40" w:rsidRDefault="00741B40" w:rsidP="00741B40">
      <w:r>
        <w:separator/>
      </w:r>
    </w:p>
  </w:endnote>
  <w:endnote w:type="continuationSeparator" w:id="0">
    <w:p w14:paraId="62606456" w14:textId="77777777" w:rsidR="00741B40" w:rsidRDefault="00741B40" w:rsidP="0074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3183" w14:textId="77777777" w:rsidR="00741B40" w:rsidRDefault="00741B40" w:rsidP="00741B40">
      <w:r>
        <w:separator/>
      </w:r>
    </w:p>
  </w:footnote>
  <w:footnote w:type="continuationSeparator" w:id="0">
    <w:p w14:paraId="652AB149" w14:textId="77777777" w:rsidR="00741B40" w:rsidRDefault="00741B40" w:rsidP="0074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33A2"/>
    <w:multiLevelType w:val="hybridMultilevel"/>
    <w:tmpl w:val="178462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5813AAD"/>
    <w:multiLevelType w:val="hybridMultilevel"/>
    <w:tmpl w:val="52A612D6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88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6893458">
    <w:abstractNumId w:val="1"/>
  </w:num>
  <w:num w:numId="2" w16cid:durableId="121241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B3"/>
    <w:rsid w:val="00400D59"/>
    <w:rsid w:val="00556A4A"/>
    <w:rsid w:val="00606563"/>
    <w:rsid w:val="00606D02"/>
    <w:rsid w:val="006730D3"/>
    <w:rsid w:val="006B03DE"/>
    <w:rsid w:val="0072488C"/>
    <w:rsid w:val="00741B40"/>
    <w:rsid w:val="0089308B"/>
    <w:rsid w:val="008A56B3"/>
    <w:rsid w:val="00922653"/>
    <w:rsid w:val="00E9498B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BBF7"/>
  <w15:chartTrackingRefBased/>
  <w15:docId w15:val="{9BA9280B-0CE2-4429-8DD0-510671E5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A56B3"/>
    <w:rPr>
      <w:b/>
      <w:bCs/>
    </w:rPr>
  </w:style>
  <w:style w:type="paragraph" w:styleId="a5">
    <w:name w:val="List Paragraph"/>
    <w:basedOn w:val="a"/>
    <w:uiPriority w:val="34"/>
    <w:qFormat/>
    <w:rsid w:val="0089308B"/>
    <w:pPr>
      <w:ind w:firstLineChars="200" w:firstLine="420"/>
    </w:pPr>
  </w:style>
  <w:style w:type="table" w:styleId="a6">
    <w:name w:val="Table Grid"/>
    <w:basedOn w:val="a1"/>
    <w:uiPriority w:val="39"/>
    <w:rsid w:val="0089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308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4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41B4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41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41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dnv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燕林</dc:creator>
  <cp:keywords/>
  <dc:description/>
  <cp:lastModifiedBy>廖 燕林</cp:lastModifiedBy>
  <cp:revision>8</cp:revision>
  <dcterms:created xsi:type="dcterms:W3CDTF">2022-09-15T01:30:00Z</dcterms:created>
  <dcterms:modified xsi:type="dcterms:W3CDTF">2022-09-28T03:05:00Z</dcterms:modified>
</cp:coreProperties>
</file>