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180"/>
          <w:szCs w:val="40"/>
        </w:rPr>
      </w:pPr>
      <w:r>
        <w:rPr>
          <w:rFonts w:hint="eastAsia" w:ascii="宋体" w:hAnsi="宋体" w:eastAsia="宋体" w:cs="宋体"/>
          <w:b/>
          <w:sz w:val="96"/>
          <w:szCs w:val="28"/>
        </w:rPr>
        <w:t>集团简介</w:t>
      </w:r>
    </w:p>
    <w:p>
      <w:pPr>
        <w:ind w:firstLine="803" w:firstLineChars="200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尚霖体育产业集团是全国最大的综合性体育产业集团之一,现涉及产业包括：体育培训、体育场馆、体育科技。</w:t>
      </w:r>
    </w:p>
    <w:p>
      <w:pPr>
        <w:ind w:firstLine="803" w:firstLineChars="200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 xml:space="preserve">       </w:t>
      </w:r>
    </w:p>
    <w:p>
      <w:pPr>
        <w:ind w:firstLine="803" w:firstLineChars="200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集团旗下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体育培训公司已成为中国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K-12体育培训领军品牌！</w:t>
      </w:r>
      <w:r>
        <w:rPr>
          <w:rFonts w:hint="eastAsia" w:ascii="宋体" w:hAnsi="宋体" w:eastAsia="宋体" w:cs="宋体"/>
          <w:b/>
          <w:sz w:val="40"/>
          <w:szCs w:val="40"/>
        </w:rPr>
        <w:t>公司以“帮助孩子茁壮成长”为使命，以“成为世界一流的教育品牌”为愿景，现已覆盖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北京、天津、上海、沈阳、哈尔滨、大连等</w:t>
      </w:r>
      <w:r>
        <w:rPr>
          <w:rFonts w:hint="eastAsia" w:ascii="宋体" w:hAnsi="宋体" w:eastAsia="宋体" w:cs="宋体"/>
          <w:b/>
          <w:sz w:val="40"/>
          <w:szCs w:val="40"/>
        </w:rPr>
        <w:t>城市！</w:t>
      </w:r>
    </w:p>
    <w:p>
      <w:pPr>
        <w:ind w:firstLine="803" w:firstLineChars="200"/>
        <w:rPr>
          <w:rFonts w:hint="eastAsia" w:ascii="宋体" w:hAnsi="宋体" w:eastAsia="宋体" w:cs="宋体"/>
          <w:b/>
          <w:sz w:val="40"/>
          <w:szCs w:val="40"/>
        </w:rPr>
      </w:pPr>
    </w:p>
    <w:p>
      <w:pPr>
        <w:ind w:firstLine="803" w:firstLineChars="200"/>
        <w:rPr>
          <w:rFonts w:cs="宋体" w:asciiTheme="majorEastAsia" w:hAnsiTheme="majorEastAsia" w:eastAsiaTheme="majorEastAsia"/>
          <w:b/>
          <w:sz w:val="160"/>
          <w:szCs w:val="28"/>
        </w:rPr>
      </w:pPr>
      <w:r>
        <w:rPr>
          <w:rFonts w:hint="eastAsia" w:ascii="宋体" w:hAnsi="宋体" w:eastAsia="宋体" w:cs="宋体"/>
          <w:b/>
          <w:sz w:val="40"/>
          <w:szCs w:val="40"/>
        </w:rPr>
        <w:t>在国家推动大众健身、增强国人体质的战略背景下公司正在全国快速扩张</w:t>
      </w: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，诚邀有抱负有野心的精英加入！</w:t>
      </w:r>
      <w:r>
        <w:rPr>
          <w:rFonts w:cs="宋体" w:asciiTheme="majorEastAsia" w:hAnsiTheme="majorEastAsia" w:eastAsiaTheme="majorEastAsia"/>
          <w:b/>
          <w:sz w:val="160"/>
          <w:szCs w:val="28"/>
        </w:rPr>
        <w:t xml:space="preserve"> </w:t>
      </w:r>
    </w:p>
    <w:p>
      <w:pPr>
        <w:rPr>
          <w:sz w:val="56"/>
        </w:rPr>
      </w:pPr>
      <w:r>
        <w:rPr>
          <w:rFonts w:hint="eastAsia"/>
          <w:sz w:val="56"/>
        </w:rPr>
        <w:t>招聘岗位：</w:t>
      </w:r>
    </w:p>
    <w:tbl>
      <w:tblPr>
        <w:tblStyle w:val="5"/>
        <w:tblW w:w="14380" w:type="dxa"/>
        <w:tblCellSpacing w:w="0" w:type="dxa"/>
        <w:tblInd w:w="1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5222"/>
        <w:gridCol w:w="683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招聘职位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工作内容简述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FF0000"/>
                <w:sz w:val="48"/>
                <w:szCs w:val="48"/>
              </w:rPr>
              <w:t>薪酬福利简述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管培生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1.根据公司计划定期轮岗。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2.协助经理做好管理工作。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3.定向管理能力培养。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薪酬包括：月底薪+提成+月度奖金+年终奖金+巨大晋升机会+满勤奖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 一线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000之间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000-11000之间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乒乓球教练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1.完成授课工作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2.完成招生工作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3.完成相关客户服务工作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薪酬包括：月底薪+课时费+提成+月度奖金+年终奖金+巨大晋升机会+满勤奖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 一线8000-15000之间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000-15000之间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cs="宋体"/>
                <w:color w:val="000000"/>
                <w:sz w:val="40"/>
                <w:szCs w:val="40"/>
                <w:lang w:eastAsia="zh-CN"/>
              </w:rPr>
              <w:t>羽毛</w:t>
            </w: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球教练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1.完成授课工作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2.完成招生工作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3.完成相关客户服务工作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薪酬包括：月底薪+课时费+提成+月度奖金+年终奖金+巨大晋升机会+满勤奖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 一线8000-15000之间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000-15000之间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市场营销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1.完成销售工作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2.完成客户服务与维护工作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3.完成球馆运营工作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薪酬包括：月底薪+提成+月度奖金+年终奖金+巨大晋升机会+满勤奖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 一线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000—15000之间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000-12000之间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人事专员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1.完成招聘工作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2.完成培训工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3.完成员工入离职及档案管理工作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薪酬包括：月底薪+月度绩效工资+年终奖金+巨大晋升机会+满勤奖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 一线6000—1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0000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之间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 二线4000-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10000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财务助理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1.入账执行与管理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2.物资领取工资核算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3.财务安全管控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薪酬包括：月底薪+绩效工资+年终奖金+巨大晋升机会+满勤奖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大致收入：一线5000-8000之间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000-6000之间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体能教练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第一类.学生体能课程的教授。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第二类.体能课程的研发与推广。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薪酬包括：月底薪+课时费+提成+月度奖金+年终奖金+巨大晋升机会+满勤奖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大致收入： 一线8000—15000之间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         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000-13000之间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  <w:t>招生老师</w:t>
            </w:r>
          </w:p>
        </w:tc>
        <w:tc>
          <w:tcPr>
            <w:tcW w:w="5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1.完成销售工作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2.完成招生咨询工作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3.完成市场推广工作</w:t>
            </w:r>
          </w:p>
        </w:tc>
        <w:tc>
          <w:tcPr>
            <w:tcW w:w="6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68" w:type="dxa"/>
              <w:right w:w="68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薪酬包括：月底薪+提成+月度奖金+年终奖金+巨大晋升机会+满勤奖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大致收入 一线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000—15000之间 二线</w:t>
            </w:r>
            <w:r>
              <w:rPr>
                <w:rFonts w:hint="eastAsia" w:cs="宋体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000-14000之间</w:t>
            </w:r>
          </w:p>
        </w:tc>
      </w:tr>
    </w:tbl>
    <w:p>
      <w:pPr>
        <w:shd w:val="clear" w:color="auto" w:fill="FFFFFF"/>
        <w:adjustRightInd/>
        <w:snapToGrid/>
        <w:spacing w:before="100" w:beforeAutospacing="1" w:after="100" w:afterAutospacing="1" w:line="270" w:lineRule="atLeast"/>
        <w:rPr>
          <w:rFonts w:ascii="宋体" w:hAnsi="宋体" w:eastAsia="宋体" w:cs="宋体"/>
          <w:b/>
          <w:color w:val="000000"/>
          <w:sz w:val="44"/>
          <w:szCs w:val="18"/>
        </w:rPr>
      </w:pPr>
      <w:r>
        <w:rPr>
          <w:rFonts w:hint="eastAsia" w:ascii="宋体" w:hAnsi="宋体" w:eastAsia="宋体" w:cs="宋体"/>
          <w:b/>
          <w:color w:val="000000"/>
          <w:sz w:val="44"/>
          <w:szCs w:val="18"/>
        </w:rPr>
        <w:t>备注：</w:t>
      </w:r>
    </w:p>
    <w:p>
      <w:pPr>
        <w:pStyle w:val="12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270" w:lineRule="atLeast"/>
        <w:ind w:leftChars="0"/>
        <w:rPr>
          <w:rFonts w:hint="eastAsia" w:ascii="宋体" w:hAnsi="宋体" w:eastAsia="宋体" w:cs="宋体"/>
          <w:b/>
          <w:color w:val="000000"/>
          <w:sz w:val="44"/>
          <w:szCs w:val="18"/>
        </w:rPr>
      </w:pPr>
      <w:r>
        <w:rPr>
          <w:rFonts w:hint="eastAsia" w:ascii="宋体" w:hAnsi="宋体" w:eastAsia="宋体" w:cs="宋体"/>
          <w:b/>
          <w:color w:val="000000"/>
          <w:sz w:val="44"/>
          <w:szCs w:val="18"/>
        </w:rPr>
        <w:t>以上所有岗位均提供完整培训保证你的成长进步</w:t>
      </w:r>
    </w:p>
    <w:p>
      <w:pPr>
        <w:pStyle w:val="12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270" w:lineRule="atLeast"/>
        <w:ind w:leftChars="0"/>
        <w:rPr>
          <w:rFonts w:hint="eastAsia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18"/>
        </w:rPr>
        <w:t>规范操作签订相关合约.</w:t>
      </w:r>
    </w:p>
    <w:p>
      <w:pPr>
        <w:pStyle w:val="12"/>
        <w:numPr>
          <w:ilvl w:val="0"/>
          <w:numId w:val="1"/>
        </w:numPr>
        <w:shd w:val="clear" w:color="auto" w:fill="FFFFFF"/>
        <w:adjustRightInd/>
        <w:snapToGrid/>
        <w:spacing w:before="100" w:beforeAutospacing="1" w:after="100" w:afterAutospacing="1" w:line="270" w:lineRule="atLeast"/>
        <w:ind w:leftChars="0"/>
        <w:rPr>
          <w:rFonts w:hint="eastAsia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以上岗位均享受带薪休假，</w:t>
      </w:r>
      <w:r>
        <w:rPr>
          <w:rFonts w:hint="eastAsia"/>
          <w:color w:val="000000"/>
          <w:sz w:val="44"/>
          <w:szCs w:val="44"/>
          <w:lang w:eastAsia="zh-CN"/>
        </w:rPr>
        <w:t>节日福利，生日福利，</w:t>
      </w:r>
      <w:r>
        <w:rPr>
          <w:rFonts w:hint="eastAsia"/>
          <w:color w:val="000000"/>
          <w:sz w:val="44"/>
          <w:szCs w:val="44"/>
        </w:rPr>
        <w:t>五险一金、定期旅游等优厚待遇。</w:t>
      </w:r>
    </w:p>
    <w:p>
      <w:pPr>
        <w:pStyle w:val="12"/>
        <w:numPr>
          <w:ilvl w:val="0"/>
          <w:numId w:val="0"/>
        </w:numPr>
        <w:shd w:val="clear" w:color="auto" w:fill="FFFFFF"/>
        <w:adjustRightInd/>
        <w:snapToGrid/>
        <w:spacing w:before="100" w:beforeAutospacing="1" w:after="100" w:afterAutospacing="1" w:line="270" w:lineRule="atLeast"/>
        <w:ind w:leftChars="0"/>
        <w:rPr>
          <w:rFonts w:hint="eastAsia"/>
          <w:color w:val="000000"/>
          <w:sz w:val="44"/>
          <w:szCs w:val="44"/>
          <w:lang w:val="en-US" w:eastAsia="zh-CN"/>
        </w:rPr>
      </w:pPr>
      <w:r>
        <w:rPr>
          <w:rFonts w:hint="eastAsia"/>
          <w:color w:val="000000"/>
          <w:sz w:val="44"/>
          <w:szCs w:val="44"/>
          <w:lang w:eastAsia="zh-CN"/>
        </w:rPr>
        <w:t>联系人：符女士</w:t>
      </w:r>
      <w:r>
        <w:rPr>
          <w:rFonts w:hint="eastAsia"/>
          <w:color w:val="000000"/>
          <w:sz w:val="44"/>
          <w:szCs w:val="4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/>
          <w:color w:val="000000"/>
          <w:sz w:val="44"/>
          <w:szCs w:val="44"/>
          <w:lang w:val="en-US" w:eastAsia="zh-CN"/>
        </w:rPr>
        <w:t xml:space="preserve">求职电话：17069921922 </w:t>
      </w:r>
    </w:p>
    <w:p>
      <w:pPr>
        <w:pStyle w:val="12"/>
        <w:numPr>
          <w:ilvl w:val="0"/>
          <w:numId w:val="0"/>
        </w:numPr>
        <w:shd w:val="clear" w:color="auto" w:fill="FFFFFF"/>
        <w:adjustRightInd/>
        <w:snapToGrid/>
        <w:spacing w:before="100" w:beforeAutospacing="1" w:after="100" w:afterAutospacing="1" w:line="270" w:lineRule="atLeast"/>
        <w:ind w:leftChars="0"/>
        <w:rPr>
          <w:rStyle w:val="8"/>
          <w:rFonts w:hint="default"/>
          <w:sz w:val="44"/>
          <w:szCs w:val="44"/>
          <w:lang w:val="en-US" w:eastAsia="zh-CN"/>
        </w:rPr>
      </w:pPr>
      <w:r>
        <w:rPr>
          <w:rStyle w:val="8"/>
          <w:rFonts w:hint="eastAsia"/>
          <w:sz w:val="44"/>
          <w:szCs w:val="44"/>
          <w:lang w:val="en-US" w:eastAsia="zh-CN"/>
        </w:rPr>
        <w:fldChar w:fldCharType="begin"/>
      </w:r>
      <w:r>
        <w:rPr>
          <w:rStyle w:val="8"/>
          <w:rFonts w:hint="eastAsia"/>
          <w:sz w:val="44"/>
          <w:szCs w:val="44"/>
          <w:lang w:val="en-US" w:eastAsia="zh-CN"/>
        </w:rPr>
        <w:instrText xml:space="preserve"> HYPERLINK "mailto:邮箱2225011265@qq.com" </w:instrText>
      </w:r>
      <w:r>
        <w:rPr>
          <w:rStyle w:val="8"/>
          <w:rFonts w:hint="eastAsia"/>
          <w:sz w:val="44"/>
          <w:szCs w:val="44"/>
          <w:lang w:val="en-US" w:eastAsia="zh-CN"/>
        </w:rPr>
        <w:fldChar w:fldCharType="separate"/>
      </w:r>
      <w:r>
        <w:rPr>
          <w:rStyle w:val="8"/>
          <w:rFonts w:hint="eastAsia"/>
          <w:sz w:val="44"/>
          <w:szCs w:val="44"/>
          <w:lang w:val="en-US" w:eastAsia="zh-CN"/>
        </w:rPr>
        <w:t>邮箱：</w:t>
      </w:r>
      <w:r>
        <w:rPr>
          <w:rStyle w:val="8"/>
          <w:rFonts w:hint="eastAsia"/>
          <w:sz w:val="44"/>
          <w:szCs w:val="44"/>
          <w:lang w:val="en-US" w:eastAsia="zh-CN"/>
        </w:rPr>
        <w:fldChar w:fldCharType="end"/>
      </w:r>
      <w:r>
        <w:rPr>
          <w:rStyle w:val="8"/>
          <w:rFonts w:hint="eastAsia"/>
          <w:sz w:val="44"/>
          <w:szCs w:val="44"/>
          <w:lang w:val="en-US" w:eastAsia="zh-CN"/>
        </w:rPr>
        <w:t>1320556458@qq.com</w:t>
      </w:r>
    </w:p>
    <w:p>
      <w:pPr>
        <w:pStyle w:val="12"/>
        <w:numPr>
          <w:ilvl w:val="0"/>
          <w:numId w:val="0"/>
        </w:numPr>
        <w:shd w:val="clear" w:color="auto" w:fill="FFFFFF"/>
        <w:adjustRightInd/>
        <w:snapToGrid/>
        <w:spacing w:before="100" w:beforeAutospacing="1" w:after="100" w:afterAutospacing="1" w:line="270" w:lineRule="atLeast"/>
        <w:ind w:leftChars="0"/>
        <w:rPr>
          <w:rFonts w:hint="default"/>
          <w:color w:val="000000"/>
          <w:sz w:val="44"/>
          <w:szCs w:val="44"/>
          <w:lang w:val="en-US" w:eastAsia="zh-CN"/>
        </w:rPr>
      </w:pPr>
      <w:r>
        <w:rPr>
          <w:rFonts w:hint="eastAsia"/>
          <w:color w:val="000000"/>
          <w:sz w:val="44"/>
          <w:szCs w:val="44"/>
          <w:lang w:val="en-US" w:eastAsia="zh-CN"/>
        </w:rPr>
        <w:t>微信：Amor_482626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79403"/>
    <w:multiLevelType w:val="singleLevel"/>
    <w:tmpl w:val="1B6794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49B6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1552</Characters>
  <Lines>12</Lines>
  <Paragraphs>3</Paragraphs>
  <TotalTime>28</TotalTime>
  <ScaleCrop>false</ScaleCrop>
  <LinksUpToDate>false</LinksUpToDate>
  <CharactersWithSpaces>1821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就这样吧</cp:lastModifiedBy>
  <dcterms:modified xsi:type="dcterms:W3CDTF">2020-09-18T02:54:24Z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