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C1" w:rsidRPr="00A375BD" w:rsidRDefault="004E606D">
      <w:pPr>
        <w:spacing w:line="60" w:lineRule="auto"/>
        <w:jc w:val="center"/>
        <w:rPr>
          <w:rFonts w:ascii="仿宋" w:eastAsia="仿宋" w:hAnsi="仿宋" w:cs="Times New Roman"/>
          <w:b/>
          <w:color w:val="000000" w:themeColor="text1"/>
          <w:sz w:val="44"/>
          <w:szCs w:val="44"/>
        </w:rPr>
      </w:pPr>
      <w:r w:rsidRPr="00A375BD">
        <w:rPr>
          <w:rFonts w:ascii="仿宋" w:eastAsia="仿宋" w:hAnsi="仿宋" w:cs="Times New Roman" w:hint="eastAsia"/>
          <w:b/>
          <w:color w:val="000000" w:themeColor="text1"/>
          <w:sz w:val="44"/>
          <w:szCs w:val="44"/>
        </w:rPr>
        <w:t>武</w:t>
      </w:r>
      <w:proofErr w:type="gramStart"/>
      <w:r w:rsidRPr="00A375BD">
        <w:rPr>
          <w:rFonts w:ascii="仿宋" w:eastAsia="仿宋" w:hAnsi="仿宋" w:cs="Times New Roman" w:hint="eastAsia"/>
          <w:b/>
          <w:color w:val="000000" w:themeColor="text1"/>
          <w:sz w:val="44"/>
          <w:szCs w:val="44"/>
        </w:rPr>
        <w:t>大吉奥</w:t>
      </w:r>
      <w:proofErr w:type="gramEnd"/>
      <w:r w:rsidRPr="00A375BD">
        <w:rPr>
          <w:rFonts w:ascii="仿宋" w:eastAsia="仿宋" w:hAnsi="仿宋" w:cs="Times New Roman" w:hint="eastAsia"/>
          <w:b/>
          <w:color w:val="000000" w:themeColor="text1"/>
          <w:sz w:val="44"/>
          <w:szCs w:val="44"/>
        </w:rPr>
        <w:t xml:space="preserve"> </w:t>
      </w:r>
      <w:r w:rsidRPr="00A375BD">
        <w:rPr>
          <w:rFonts w:ascii="仿宋" w:eastAsia="仿宋" w:hAnsi="仿宋" w:hint="eastAsia"/>
          <w:b/>
          <w:color w:val="000000" w:themeColor="text1"/>
          <w:sz w:val="44"/>
          <w:szCs w:val="44"/>
        </w:rPr>
        <w:t>202</w:t>
      </w:r>
      <w:r w:rsidR="00A375BD">
        <w:rPr>
          <w:rFonts w:ascii="仿宋" w:eastAsia="仿宋" w:hAnsi="仿宋"/>
          <w:b/>
          <w:color w:val="000000" w:themeColor="text1"/>
          <w:sz w:val="44"/>
          <w:szCs w:val="44"/>
        </w:rPr>
        <w:t>2</w:t>
      </w:r>
      <w:r w:rsidRPr="00A375BD">
        <w:rPr>
          <w:rFonts w:ascii="仿宋" w:eastAsia="仿宋" w:hAnsi="仿宋" w:cs="Times New Roman" w:hint="eastAsia"/>
          <w:b/>
          <w:color w:val="000000" w:themeColor="text1"/>
          <w:sz w:val="44"/>
          <w:szCs w:val="44"/>
        </w:rPr>
        <w:t>校园招聘</w:t>
      </w:r>
    </w:p>
    <w:p w:rsidR="00104CC1" w:rsidRPr="00A375BD" w:rsidRDefault="004E606D">
      <w:pPr>
        <w:spacing w:beforeLines="100" w:before="312" w:afterLines="100" w:after="312" w:line="60" w:lineRule="auto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A375BD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一、公司简介</w:t>
      </w:r>
    </w:p>
    <w:p w:rsidR="004E7DD1" w:rsidRPr="00A375BD" w:rsidRDefault="004E606D" w:rsidP="004E7DD1">
      <w:pPr>
        <w:spacing w:beforeLines="50" w:before="156" w:afterLines="50" w:after="156" w:line="360" w:lineRule="auto"/>
        <w:ind w:firstLineChars="200" w:firstLine="440"/>
        <w:rPr>
          <w:rFonts w:ascii="仿宋" w:eastAsia="仿宋" w:hAnsi="仿宋"/>
          <w:color w:val="000000" w:themeColor="text1"/>
          <w:sz w:val="24"/>
          <w:szCs w:val="28"/>
        </w:rPr>
      </w:pPr>
      <w:r w:rsidRPr="00A375BD">
        <w:rPr>
          <w:rFonts w:ascii="Calibri" w:eastAsia="仿宋" w:hAnsi="Calibri" w:cs="Calibri"/>
          <w:color w:val="000000" w:themeColor="text1"/>
          <w:kern w:val="0"/>
          <w:sz w:val="22"/>
          <w:szCs w:val="24"/>
        </w:rPr>
        <w:t> </w:t>
      </w:r>
      <w:r w:rsidRPr="00A375BD">
        <w:rPr>
          <w:rFonts w:ascii="仿宋" w:eastAsia="仿宋" w:hAnsi="仿宋" w:cs="宋体" w:hint="eastAsia"/>
          <w:color w:val="000000" w:themeColor="text1"/>
          <w:kern w:val="0"/>
          <w:sz w:val="22"/>
          <w:szCs w:val="24"/>
        </w:rPr>
        <w:t xml:space="preserve">    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武</w:t>
      </w:r>
      <w:proofErr w:type="gramStart"/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大吉奥</w:t>
      </w:r>
      <w:proofErr w:type="gramEnd"/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信息技术有限公司成立于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1999年，是武汉大学科技成果转化企业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、国家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高新技术企业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和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国家规划布局内重点软件企业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。20余年来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，公司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始终不忘初心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、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自主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创新，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以领先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的地理信息和时空大数据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治理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能力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，</w:t>
      </w:r>
      <w:r w:rsidR="004E7DD1" w:rsidRPr="00A375BD">
        <w:rPr>
          <w:rFonts w:ascii="仿宋" w:eastAsia="仿宋" w:hAnsi="仿宋" w:hint="eastAsia"/>
          <w:color w:val="000000" w:themeColor="text1"/>
          <w:sz w:val="24"/>
        </w:rPr>
        <w:t>深度服务</w:t>
      </w:r>
      <w:r w:rsidR="004E7DD1" w:rsidRPr="00A375BD">
        <w:rPr>
          <w:rFonts w:ascii="仿宋" w:eastAsia="仿宋" w:hAnsi="仿宋"/>
          <w:color w:val="000000" w:themeColor="text1"/>
          <w:sz w:val="24"/>
        </w:rPr>
        <w:t>自然资源</w:t>
      </w:r>
      <w:r w:rsidR="004E7DD1" w:rsidRPr="00A375BD">
        <w:rPr>
          <w:rFonts w:ascii="仿宋" w:eastAsia="仿宋" w:hAnsi="仿宋" w:hint="eastAsia"/>
          <w:color w:val="000000" w:themeColor="text1"/>
          <w:sz w:val="24"/>
        </w:rPr>
        <w:t>和城市</w:t>
      </w:r>
      <w:r w:rsidR="004E7DD1" w:rsidRPr="00A375BD">
        <w:rPr>
          <w:rFonts w:ascii="仿宋" w:eastAsia="仿宋" w:hAnsi="仿宋"/>
          <w:color w:val="000000" w:themeColor="text1"/>
          <w:sz w:val="24"/>
        </w:rPr>
        <w:t>治理现代化</w:t>
      </w:r>
      <w:r w:rsidR="004E7DD1" w:rsidRPr="00A375BD">
        <w:rPr>
          <w:rFonts w:ascii="仿宋" w:eastAsia="仿宋" w:hAnsi="仿宋" w:hint="eastAsia"/>
          <w:color w:val="000000" w:themeColor="text1"/>
          <w:sz w:val="24"/>
        </w:rPr>
        <w:t>。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公司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在北京、广州、深圳、西安、江苏、江西等地设有分支机构，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拥有各类高层次专业人才1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200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余人，服务我国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29个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省及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400多个县市</w:t>
      </w:r>
      <w:r w:rsidR="004E7DD1"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的</w:t>
      </w:r>
      <w:r w:rsidR="004E7DD1" w:rsidRPr="00A375BD">
        <w:rPr>
          <w:rFonts w:ascii="仿宋" w:eastAsia="仿宋" w:hAnsi="仿宋"/>
          <w:color w:val="000000" w:themeColor="text1"/>
          <w:sz w:val="24"/>
          <w:szCs w:val="28"/>
        </w:rPr>
        <w:t>千余家客户。</w:t>
      </w:r>
    </w:p>
    <w:p w:rsidR="004E7DD1" w:rsidRPr="00A375BD" w:rsidRDefault="004E7DD1" w:rsidP="004E7DD1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公司拥有业内领先、自主可控的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GIS基础平台系列软件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和时空大数据平台产品，为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自然资源、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城市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治理、生态环保、应急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指挥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等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提供强大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的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时空大数据治理能力，推动政务管理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“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智治”、多</w:t>
      </w:r>
      <w:proofErr w:type="gramStart"/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源信息</w:t>
      </w:r>
      <w:proofErr w:type="gramEnd"/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“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智联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”、公众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服务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“智用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”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，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为数字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中国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和智慧社会建设不断贡献力量。</w:t>
      </w:r>
    </w:p>
    <w:p w:rsidR="004E7DD1" w:rsidRPr="00A375BD" w:rsidRDefault="004E7DD1" w:rsidP="004E7DD1">
      <w:pPr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8"/>
        </w:rPr>
      </w:pP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未来，武</w:t>
      </w:r>
      <w:proofErr w:type="gramStart"/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大吉奥</w:t>
      </w:r>
      <w:proofErr w:type="gramEnd"/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将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一如既往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坚持“奋斗为荣、客户为本、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共创共赢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”的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核心价值观，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以“挖掘数据价值、服务数字中国”为使命，建立“业务数据化、数据业务化”的双轮驱动模式，在时空大数据治理领域</w:t>
      </w:r>
      <w:r w:rsidRPr="00A375BD">
        <w:rPr>
          <w:rFonts w:ascii="仿宋" w:eastAsia="仿宋" w:hAnsi="仿宋"/>
          <w:color w:val="000000" w:themeColor="text1"/>
          <w:sz w:val="24"/>
          <w:szCs w:val="28"/>
        </w:rPr>
        <w:t>持续领航</w:t>
      </w:r>
      <w:r w:rsidRPr="00A375BD">
        <w:rPr>
          <w:rFonts w:ascii="仿宋" w:eastAsia="仿宋" w:hAnsi="仿宋" w:hint="eastAsia"/>
          <w:color w:val="000000" w:themeColor="text1"/>
          <w:sz w:val="24"/>
          <w:szCs w:val="28"/>
        </w:rPr>
        <w:t>。</w:t>
      </w:r>
    </w:p>
    <w:p w:rsidR="004E7DD1" w:rsidRPr="00A375BD" w:rsidRDefault="004E7DD1" w:rsidP="004E7DD1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公司实行五天8小时工作制，一经录用，我们将为您提供：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一、完备的福利措施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1.社会保险（养老、医疗、失业、工伤、生育）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2.住房公积金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3.车贴、餐贴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4.集体出游、年度体检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5.各种贺礼、慰问金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6.国家法定节假日、带薪年假、女性假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7.婚假、产假、围产假、丧假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……</w:t>
      </w:r>
    </w:p>
    <w:p w:rsidR="00104CC1" w:rsidRPr="00A375BD" w:rsidRDefault="00104CC1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二、健全的培训机制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1.</w:t>
      </w: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ab/>
        <w:t>培训体系：新员工入职培训、专业技能类培训、综合素质培训、管理类培训、外部培训和进修；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2.</w:t>
      </w: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ab/>
        <w:t>培训形式：内部培训、派外培训、在职进修；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3.</w:t>
      </w: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ab/>
        <w:t>公司鼓励并且组织员工参加各类认证考试、相关培训，考试等费用均由公司承担；</w:t>
      </w: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4.</w:t>
      </w: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ab/>
        <w:t>对于员工自行参加的各类认证考试，符合公司奖励政策的，可另行奖励。</w:t>
      </w:r>
    </w:p>
    <w:p w:rsidR="00104CC1" w:rsidRPr="00A375BD" w:rsidRDefault="00104CC1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104CC1" w:rsidRPr="00A375BD" w:rsidRDefault="004E606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三、完善的职业晋升通道</w:t>
      </w:r>
    </w:p>
    <w:p w:rsidR="00104CC1" w:rsidRPr="00A375BD" w:rsidRDefault="004E606D">
      <w:pPr>
        <w:widowControl/>
        <w:spacing w:line="390" w:lineRule="atLeast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A375B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公司构建了完善的员工职业发展通道，鼓励员工从管理、专业技术等多个方向规划个人职业发展路径，建立了后备干部的人才培养机制，鼓励员工积极进取，将个人的职业发展与企业的发展有效地结合。</w:t>
      </w:r>
    </w:p>
    <w:p w:rsidR="00A375BD" w:rsidRPr="00A375BD" w:rsidRDefault="00A375BD">
      <w:pPr>
        <w:widowControl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104CC1" w:rsidRPr="00A375BD" w:rsidRDefault="004E606D">
      <w:pPr>
        <w:spacing w:beforeLines="100" w:before="312" w:afterLines="100" w:after="312" w:line="60" w:lineRule="auto"/>
        <w:rPr>
          <w:rFonts w:ascii="仿宋" w:eastAsia="仿宋" w:hAnsi="仿宋"/>
          <w:b/>
          <w:color w:val="000000" w:themeColor="text1"/>
          <w:sz w:val="32"/>
          <w:szCs w:val="30"/>
        </w:rPr>
      </w:pPr>
      <w:r w:rsidRPr="00A375BD">
        <w:rPr>
          <w:rFonts w:ascii="仿宋" w:eastAsia="仿宋" w:hAnsi="仿宋" w:hint="eastAsia"/>
          <w:b/>
          <w:color w:val="000000" w:themeColor="text1"/>
          <w:sz w:val="30"/>
          <w:szCs w:val="30"/>
        </w:rPr>
        <w:t>二、招聘岗位信息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1129"/>
        <w:gridCol w:w="1843"/>
        <w:gridCol w:w="851"/>
        <w:gridCol w:w="708"/>
        <w:gridCol w:w="3969"/>
        <w:gridCol w:w="1134"/>
      </w:tblGrid>
      <w:tr w:rsidR="009737DF" w:rsidRPr="009737DF" w:rsidTr="00F45FC2">
        <w:trPr>
          <w:trHeight w:val="1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9737DF" w:rsidRDefault="009737DF" w:rsidP="009737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973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9737DF" w:rsidRDefault="009737DF" w:rsidP="009737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973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9737DF" w:rsidRDefault="009737DF" w:rsidP="009737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973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招聘数量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9737DF" w:rsidRDefault="009737DF" w:rsidP="009737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973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工作地点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9737DF" w:rsidRDefault="009737DF" w:rsidP="009737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973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9737DF" w:rsidRDefault="009737DF" w:rsidP="009737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24"/>
              </w:rPr>
            </w:pPr>
            <w:r w:rsidRPr="00973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学历要求</w:t>
            </w:r>
          </w:p>
        </w:tc>
      </w:tr>
      <w:tr w:rsidR="00F45FC2" w:rsidRPr="009737DF" w:rsidTr="00F45FC2">
        <w:trPr>
          <w:trHeight w:val="26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</w:rPr>
              <w:t>技术类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GIS开发工程师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proofErr w:type="spellStart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WebGL</w:t>
            </w:r>
            <w:proofErr w:type="spellEnd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JAVA开发(大数据方向)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proofErr w:type="spellStart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WebGIS</w:t>
            </w:r>
            <w:proofErr w:type="spellEnd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数据分析师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F45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F45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、计算机、理科</w:t>
            </w: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C++开发工程师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Web前端开发工程师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UI＆UX设计师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艺术类专业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proofErr w:type="spellStart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WebGIS</w:t>
            </w:r>
            <w:proofErr w:type="spellEnd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Web前端开发工程师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GIS开发工程师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深圳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Web前端开发工程师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深圳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proofErr w:type="spellStart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WebGIS</w:t>
            </w:r>
            <w:proofErr w:type="spellEnd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南京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GIS开发工程师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南京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南京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Web前端开发工程师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杭州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杭州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ETL开发工程师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杭州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沈阳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哈尔滨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贵阳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JAVA开发工程师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银川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</w:rPr>
              <w:t>技术支持类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技术支持工程师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售前工程师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城乡规划、地理信息、测绘、土地资源管理相关专业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储备项目经理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数据处理工程师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解决方案工程师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需求分析师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行业规划师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储备项目经理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土地管理、城乡规划、地理信息、计算机相关专业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计算机、地理科学、地理信息相关专业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数据处理工程师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解决方案工程师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地理信息、测绘、海洋、土地规划、城乡规划相关专业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硕士及以上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售前工程师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土地资源管理、地理信息、测绘工程、计算机相关专业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深圳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储备项目经理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南京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南京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温州</w:t>
            </w:r>
          </w:p>
          <w:p w:rsid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瑞安</w:t>
            </w:r>
          </w:p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嘉善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储备项目经理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沈阳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沈阳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储备项目经理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哈尔滨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研究生及以上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哈尔滨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贵阳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9737DF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实施工程师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九江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地理信息、计算机、土地管理及自然资源相关专业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9737DF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20"/>
              </w:rPr>
            </w:pPr>
            <w:r w:rsidRPr="009737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20"/>
              </w:rPr>
              <w:t>市场营销类</w:t>
            </w:r>
          </w:p>
          <w:p w:rsidR="00F45FC2" w:rsidRPr="009737DF" w:rsidRDefault="00F45FC2" w:rsidP="009737D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销售经理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测绘、地理信息、遥感、资源与环境、地质类、市场营销相关专业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F45FC2" w:rsidRPr="009737DF" w:rsidTr="00F45FC2">
        <w:trPr>
          <w:trHeight w:val="11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9737DF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销售经理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</w:rPr>
              <w:t>广州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土地资源管理、地理信息、测绘工程、计算机相关专业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C2" w:rsidRPr="00F45FC2" w:rsidRDefault="00F45FC2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  <w:tr w:rsidR="009737DF" w:rsidRPr="009737DF" w:rsidTr="00F45FC2">
        <w:trPr>
          <w:trHeight w:val="1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9737DF" w:rsidRDefault="009737DF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</w:rPr>
            </w:pPr>
            <w:r w:rsidRPr="009737DF">
              <w:rPr>
                <w:rFonts w:ascii="仿宋" w:eastAsia="仿宋" w:hAnsi="仿宋" w:cs="宋体" w:hint="eastAsia"/>
                <w:color w:val="000000"/>
                <w:kern w:val="0"/>
                <w:sz w:val="16"/>
              </w:rPr>
              <w:t>职能类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DF" w:rsidRPr="00F45FC2" w:rsidRDefault="009737DF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办公室助理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F45FC2" w:rsidRDefault="009737DF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7DF" w:rsidRPr="00F45FC2" w:rsidRDefault="009737DF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</w:rPr>
              <w:t>武汉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DF" w:rsidRPr="00F45FC2" w:rsidRDefault="009737DF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专业不限，会计、财务管理、市场营销、法</w:t>
            </w:r>
            <w:proofErr w:type="gramStart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务</w:t>
            </w:r>
            <w:proofErr w:type="gramEnd"/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等专业优先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DF" w:rsidRPr="00F45FC2" w:rsidRDefault="009737DF" w:rsidP="009737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20"/>
              </w:rPr>
            </w:pPr>
            <w:r w:rsidRPr="00F45FC2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20"/>
              </w:rPr>
              <w:t>本科及以上</w:t>
            </w:r>
          </w:p>
        </w:tc>
      </w:tr>
    </w:tbl>
    <w:p w:rsidR="00A375BD" w:rsidRPr="00A375BD" w:rsidRDefault="004E606D" w:rsidP="00A375BD">
      <w:pPr>
        <w:spacing w:beforeLines="100" w:before="312" w:afterLines="100" w:after="312" w:line="60" w:lineRule="auto"/>
        <w:rPr>
          <w:rStyle w:val="aa"/>
          <w:rFonts w:ascii="仿宋" w:eastAsia="仿宋" w:hAnsi="仿宋"/>
          <w:b/>
          <w:color w:val="000000" w:themeColor="text1"/>
          <w:sz w:val="24"/>
          <w:szCs w:val="24"/>
        </w:rPr>
      </w:pPr>
      <w:r w:rsidRPr="00A375BD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公司网站：</w:t>
      </w:r>
      <w:hyperlink r:id="rId8" w:history="1">
        <w:r w:rsidRPr="00A375BD">
          <w:rPr>
            <w:rStyle w:val="aa"/>
            <w:rFonts w:ascii="仿宋" w:eastAsia="仿宋" w:hAnsi="仿宋" w:hint="eastAsia"/>
            <w:b/>
            <w:color w:val="000000" w:themeColor="text1"/>
            <w:sz w:val="24"/>
            <w:szCs w:val="24"/>
          </w:rPr>
          <w:t>h</w:t>
        </w:r>
        <w:r w:rsidRPr="00A375BD">
          <w:rPr>
            <w:rStyle w:val="aa"/>
            <w:rFonts w:ascii="仿宋" w:eastAsia="仿宋" w:hAnsi="仿宋"/>
            <w:b/>
            <w:color w:val="000000" w:themeColor="text1"/>
            <w:sz w:val="24"/>
            <w:szCs w:val="24"/>
          </w:rPr>
          <w:t>ttp://www.geostar.com.cn</w:t>
        </w:r>
      </w:hyperlink>
    </w:p>
    <w:p w:rsidR="00CF74F3" w:rsidRPr="00305B56" w:rsidRDefault="004E606D" w:rsidP="00305B56">
      <w:pPr>
        <w:spacing w:beforeLines="100" w:before="312" w:afterLines="100" w:after="312" w:line="60" w:lineRule="auto"/>
        <w:rPr>
          <w:rFonts w:ascii="仿宋" w:eastAsia="仿宋" w:hAnsi="仿宋" w:hint="eastAsia"/>
          <w:b/>
          <w:color w:val="000000" w:themeColor="text1"/>
          <w:sz w:val="24"/>
          <w:szCs w:val="24"/>
          <w:u w:val="single"/>
        </w:rPr>
      </w:pPr>
      <w:r w:rsidRPr="00A375BD">
        <w:rPr>
          <w:rFonts w:ascii="仿宋" w:eastAsia="仿宋" w:hAnsi="仿宋" w:hint="eastAsia"/>
          <w:b/>
          <w:color w:val="000000" w:themeColor="text1"/>
          <w:sz w:val="24"/>
          <w:szCs w:val="24"/>
        </w:rPr>
        <w:t>咨询电话：027-87196288-8031/8032/8104</w:t>
      </w:r>
    </w:p>
    <w:p w:rsidR="00CF74F3" w:rsidRPr="00FB7DE8" w:rsidRDefault="004E606D" w:rsidP="00CF74F3">
      <w:pPr>
        <w:spacing w:beforeLines="100" w:before="312" w:afterLines="100" w:after="312" w:line="60" w:lineRule="auto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A375BD">
        <w:rPr>
          <w:rFonts w:ascii="仿宋" w:eastAsia="仿宋" w:hAnsi="仿宋" w:hint="eastAsia"/>
          <w:b/>
          <w:color w:val="000000" w:themeColor="text1"/>
          <w:sz w:val="24"/>
          <w:szCs w:val="24"/>
        </w:rPr>
        <w:t>简历投递</w:t>
      </w:r>
      <w:r w:rsidR="00BD67CC">
        <w:rPr>
          <w:rFonts w:ascii="仿宋" w:eastAsia="仿宋" w:hAnsi="仿宋" w:hint="eastAsia"/>
          <w:b/>
          <w:color w:val="000000" w:themeColor="text1"/>
          <w:sz w:val="24"/>
          <w:szCs w:val="24"/>
        </w:rPr>
        <w:t>地址</w:t>
      </w:r>
      <w:r w:rsidRPr="00A375BD">
        <w:rPr>
          <w:rFonts w:ascii="仿宋" w:eastAsia="仿宋" w:hAnsi="仿宋" w:hint="eastAsia"/>
          <w:b/>
          <w:color w:val="000000" w:themeColor="text1"/>
          <w:sz w:val="24"/>
          <w:szCs w:val="24"/>
        </w:rPr>
        <w:t>：</w:t>
      </w:r>
      <w:r w:rsidR="00CF74F3">
        <w:rPr>
          <w:rFonts w:ascii="仿宋" w:eastAsia="仿宋" w:hAnsi="仿宋" w:hint="eastAsia"/>
          <w:b/>
          <w:color w:val="000000" w:themeColor="text1"/>
          <w:sz w:val="24"/>
          <w:szCs w:val="24"/>
        </w:rPr>
        <w:t>扫描</w:t>
      </w:r>
      <w:proofErr w:type="gramStart"/>
      <w:r w:rsidR="00CF74F3">
        <w:rPr>
          <w:rFonts w:ascii="仿宋" w:eastAsia="仿宋" w:hAnsi="仿宋" w:hint="eastAsia"/>
          <w:b/>
          <w:color w:val="000000" w:themeColor="text1"/>
          <w:sz w:val="24"/>
          <w:szCs w:val="24"/>
        </w:rPr>
        <w:t>二维码投递</w:t>
      </w:r>
      <w:proofErr w:type="gramEnd"/>
    </w:p>
    <w:p w:rsidR="00CF74F3" w:rsidRDefault="00FB7DE8" w:rsidP="00FB7DE8">
      <w:pPr>
        <w:spacing w:beforeLines="100" w:before="312" w:afterLines="100" w:after="312" w:line="60" w:lineRule="auto"/>
        <w:jc w:val="left"/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  <w:r w:rsidRPr="00FB7DE8">
        <w:rPr>
          <w:rFonts w:ascii="仿宋" w:eastAsia="仿宋" w:hAnsi="仿宋"/>
          <w:b/>
          <w:noProof/>
          <w:color w:val="000000" w:themeColor="text1"/>
          <w:sz w:val="24"/>
          <w:szCs w:val="24"/>
        </w:rPr>
        <w:drawing>
          <wp:inline distT="0" distB="0" distL="0" distR="0" wp14:anchorId="5FEE3DF2" wp14:editId="51CB665F">
            <wp:extent cx="1819275" cy="1819275"/>
            <wp:effectExtent l="0" t="0" r="9525" b="9525"/>
            <wp:docPr id="3" name="图片 3" descr="C:\Users\LIUXIA~1\AppData\Local\Temp\WeChat Files\3ce785cd8c70c29214fece20d43ca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UXIA~1\AppData\Local\Temp\WeChat Files\3ce785cd8c70c29214fece20d43ca8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CC1" w:rsidRPr="00A375BD" w:rsidRDefault="004E606D" w:rsidP="00A375BD">
      <w:pPr>
        <w:spacing w:beforeLines="100" w:before="312" w:afterLines="100" w:after="312" w:line="60" w:lineRule="auto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A375BD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公司地址：武汉市东湖新技术开发区大学园路武大</w:t>
      </w:r>
      <w:proofErr w:type="gramStart"/>
      <w:r w:rsidRPr="00A375BD">
        <w:rPr>
          <w:rFonts w:ascii="仿宋" w:eastAsia="仿宋" w:hAnsi="仿宋" w:hint="eastAsia"/>
          <w:b/>
          <w:color w:val="000000" w:themeColor="text1"/>
          <w:sz w:val="24"/>
          <w:szCs w:val="24"/>
        </w:rPr>
        <w:t>科技园吉奥</w:t>
      </w:r>
      <w:proofErr w:type="gramEnd"/>
      <w:r w:rsidRPr="00A375BD">
        <w:rPr>
          <w:rFonts w:ascii="仿宋" w:eastAsia="仿宋" w:hAnsi="仿宋" w:hint="eastAsia"/>
          <w:b/>
          <w:color w:val="000000" w:themeColor="text1"/>
          <w:sz w:val="24"/>
          <w:szCs w:val="24"/>
        </w:rPr>
        <w:t>大厦</w:t>
      </w:r>
    </w:p>
    <w:p w:rsidR="00104CC1" w:rsidRPr="004E7DD1" w:rsidRDefault="00104CC1">
      <w:pPr>
        <w:framePr w:hSpace="180" w:wrap="around" w:vAnchor="page" w:hAnchor="margin" w:x="-636" w:y="1291"/>
        <w:spacing w:line="60" w:lineRule="auto"/>
        <w:jc w:val="left"/>
        <w:rPr>
          <w:rFonts w:ascii="微软雅黑" w:eastAsia="微软雅黑" w:hAnsi="微软雅黑" w:cs="Times New Roman"/>
          <w:color w:val="000000" w:themeColor="text1"/>
          <w:sz w:val="20"/>
          <w:szCs w:val="20"/>
          <w:lang w:val="de-DE"/>
        </w:rPr>
      </w:pPr>
    </w:p>
    <w:p w:rsidR="00104CC1" w:rsidRPr="00FB7DE8" w:rsidRDefault="00104CC1">
      <w:pPr>
        <w:spacing w:line="60" w:lineRule="auto"/>
        <w:ind w:right="480"/>
        <w:rPr>
          <w:rFonts w:ascii="微软雅黑" w:eastAsia="微软雅黑" w:hAnsi="微软雅黑"/>
          <w:b/>
          <w:color w:val="000000" w:themeColor="text1"/>
          <w:sz w:val="24"/>
          <w:szCs w:val="24"/>
          <w:lang w:val="de-DE"/>
        </w:rPr>
      </w:pPr>
      <w:bookmarkStart w:id="0" w:name="_GoBack"/>
      <w:bookmarkEnd w:id="0"/>
    </w:p>
    <w:sectPr w:rsidR="00104CC1" w:rsidRPr="00FB7DE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72" w:rsidRDefault="004E606D">
      <w:r>
        <w:separator/>
      </w:r>
    </w:p>
  </w:endnote>
  <w:endnote w:type="continuationSeparator" w:id="0">
    <w:p w:rsidR="00484072" w:rsidRDefault="004E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72" w:rsidRDefault="004E606D">
      <w:r>
        <w:separator/>
      </w:r>
    </w:p>
  </w:footnote>
  <w:footnote w:type="continuationSeparator" w:id="0">
    <w:p w:rsidR="00484072" w:rsidRDefault="004E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C1" w:rsidRDefault="004E606D">
    <w:pPr>
      <w:pStyle w:val="a7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-435610</wp:posOffset>
          </wp:positionV>
          <wp:extent cx="1571625" cy="419100"/>
          <wp:effectExtent l="19050" t="0" r="9525" b="0"/>
          <wp:wrapNone/>
          <wp:docPr id="1" name="图片 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6FF"/>
    <w:rsid w:val="00024721"/>
    <w:rsid w:val="000623F3"/>
    <w:rsid w:val="00062BAE"/>
    <w:rsid w:val="0006466D"/>
    <w:rsid w:val="00065408"/>
    <w:rsid w:val="00065567"/>
    <w:rsid w:val="000717ED"/>
    <w:rsid w:val="00076515"/>
    <w:rsid w:val="000822A5"/>
    <w:rsid w:val="00082751"/>
    <w:rsid w:val="00082888"/>
    <w:rsid w:val="00082FC7"/>
    <w:rsid w:val="00083B22"/>
    <w:rsid w:val="000A4125"/>
    <w:rsid w:val="000C370C"/>
    <w:rsid w:val="000C4C54"/>
    <w:rsid w:val="000D5730"/>
    <w:rsid w:val="000D67F5"/>
    <w:rsid w:val="000D6D5A"/>
    <w:rsid w:val="000D7B68"/>
    <w:rsid w:val="000E113C"/>
    <w:rsid w:val="000E2619"/>
    <w:rsid w:val="000E3699"/>
    <w:rsid w:val="000F13B9"/>
    <w:rsid w:val="000F27C2"/>
    <w:rsid w:val="000F7A72"/>
    <w:rsid w:val="00104CC1"/>
    <w:rsid w:val="00110137"/>
    <w:rsid w:val="001123B8"/>
    <w:rsid w:val="001166F6"/>
    <w:rsid w:val="001405FE"/>
    <w:rsid w:val="00150C9F"/>
    <w:rsid w:val="00160215"/>
    <w:rsid w:val="00165DBB"/>
    <w:rsid w:val="00172194"/>
    <w:rsid w:val="00172A27"/>
    <w:rsid w:val="00174CED"/>
    <w:rsid w:val="001800FD"/>
    <w:rsid w:val="001845CA"/>
    <w:rsid w:val="00185047"/>
    <w:rsid w:val="00186590"/>
    <w:rsid w:val="001867B6"/>
    <w:rsid w:val="001947FE"/>
    <w:rsid w:val="00196A56"/>
    <w:rsid w:val="001A72AA"/>
    <w:rsid w:val="001B38C8"/>
    <w:rsid w:val="001C251F"/>
    <w:rsid w:val="001C2846"/>
    <w:rsid w:val="001E346B"/>
    <w:rsid w:val="001F6C14"/>
    <w:rsid w:val="00200B7E"/>
    <w:rsid w:val="00202AD7"/>
    <w:rsid w:val="00206142"/>
    <w:rsid w:val="002149C0"/>
    <w:rsid w:val="002240CE"/>
    <w:rsid w:val="0022493D"/>
    <w:rsid w:val="00227AEE"/>
    <w:rsid w:val="002312B7"/>
    <w:rsid w:val="00252F66"/>
    <w:rsid w:val="00272CDA"/>
    <w:rsid w:val="00277FA9"/>
    <w:rsid w:val="0028361B"/>
    <w:rsid w:val="002969BA"/>
    <w:rsid w:val="002A43E7"/>
    <w:rsid w:val="002F0CF6"/>
    <w:rsid w:val="003031B6"/>
    <w:rsid w:val="00305B56"/>
    <w:rsid w:val="003125A9"/>
    <w:rsid w:val="00333E8E"/>
    <w:rsid w:val="00333EE7"/>
    <w:rsid w:val="003370D1"/>
    <w:rsid w:val="00370777"/>
    <w:rsid w:val="0037210C"/>
    <w:rsid w:val="00373D0C"/>
    <w:rsid w:val="003779EB"/>
    <w:rsid w:val="003913DE"/>
    <w:rsid w:val="003A1B76"/>
    <w:rsid w:val="003A4FCB"/>
    <w:rsid w:val="003A7F0B"/>
    <w:rsid w:val="003B0B06"/>
    <w:rsid w:val="003C5C2C"/>
    <w:rsid w:val="003E21D2"/>
    <w:rsid w:val="003E7AC1"/>
    <w:rsid w:val="003F0898"/>
    <w:rsid w:val="003F242D"/>
    <w:rsid w:val="003F363F"/>
    <w:rsid w:val="00401EF7"/>
    <w:rsid w:val="0040524A"/>
    <w:rsid w:val="00406DE3"/>
    <w:rsid w:val="00437784"/>
    <w:rsid w:val="00447AFA"/>
    <w:rsid w:val="00474D45"/>
    <w:rsid w:val="00484072"/>
    <w:rsid w:val="00496592"/>
    <w:rsid w:val="004B6A82"/>
    <w:rsid w:val="004D0DDE"/>
    <w:rsid w:val="004E606D"/>
    <w:rsid w:val="004E7DD1"/>
    <w:rsid w:val="004F30C3"/>
    <w:rsid w:val="00501F03"/>
    <w:rsid w:val="00535BDE"/>
    <w:rsid w:val="00536F6D"/>
    <w:rsid w:val="00544376"/>
    <w:rsid w:val="00547D9B"/>
    <w:rsid w:val="00580F40"/>
    <w:rsid w:val="00593034"/>
    <w:rsid w:val="00596C74"/>
    <w:rsid w:val="005A0276"/>
    <w:rsid w:val="005A2144"/>
    <w:rsid w:val="005A61CC"/>
    <w:rsid w:val="005B2D85"/>
    <w:rsid w:val="005B5973"/>
    <w:rsid w:val="005C5576"/>
    <w:rsid w:val="005E130D"/>
    <w:rsid w:val="005F3435"/>
    <w:rsid w:val="00610A2A"/>
    <w:rsid w:val="00623058"/>
    <w:rsid w:val="006233AF"/>
    <w:rsid w:val="00646E1A"/>
    <w:rsid w:val="0065084F"/>
    <w:rsid w:val="00662BF0"/>
    <w:rsid w:val="00671E6A"/>
    <w:rsid w:val="00687AE7"/>
    <w:rsid w:val="006A53A2"/>
    <w:rsid w:val="006A68E1"/>
    <w:rsid w:val="006B25B9"/>
    <w:rsid w:val="006B26F0"/>
    <w:rsid w:val="006B5BBE"/>
    <w:rsid w:val="006D13A8"/>
    <w:rsid w:val="006D2A0F"/>
    <w:rsid w:val="006E4CC3"/>
    <w:rsid w:val="006F096E"/>
    <w:rsid w:val="006F3017"/>
    <w:rsid w:val="007005B2"/>
    <w:rsid w:val="00701C54"/>
    <w:rsid w:val="00706D12"/>
    <w:rsid w:val="00715D61"/>
    <w:rsid w:val="007330D4"/>
    <w:rsid w:val="0074086F"/>
    <w:rsid w:val="007428AB"/>
    <w:rsid w:val="00744792"/>
    <w:rsid w:val="00754517"/>
    <w:rsid w:val="007658C5"/>
    <w:rsid w:val="00765C6D"/>
    <w:rsid w:val="007674DC"/>
    <w:rsid w:val="00767EF5"/>
    <w:rsid w:val="007714A3"/>
    <w:rsid w:val="0078490C"/>
    <w:rsid w:val="00790221"/>
    <w:rsid w:val="00793488"/>
    <w:rsid w:val="00793FAC"/>
    <w:rsid w:val="00796083"/>
    <w:rsid w:val="007A11C7"/>
    <w:rsid w:val="007C3BBE"/>
    <w:rsid w:val="007C7983"/>
    <w:rsid w:val="007D2ABD"/>
    <w:rsid w:val="007F063C"/>
    <w:rsid w:val="007F74F2"/>
    <w:rsid w:val="008220F3"/>
    <w:rsid w:val="00822730"/>
    <w:rsid w:val="00822B61"/>
    <w:rsid w:val="008833E4"/>
    <w:rsid w:val="008A203C"/>
    <w:rsid w:val="008F143D"/>
    <w:rsid w:val="008F42E0"/>
    <w:rsid w:val="008F761D"/>
    <w:rsid w:val="00904B4C"/>
    <w:rsid w:val="009074DC"/>
    <w:rsid w:val="00917375"/>
    <w:rsid w:val="009232C2"/>
    <w:rsid w:val="009255F6"/>
    <w:rsid w:val="00933319"/>
    <w:rsid w:val="00953F4D"/>
    <w:rsid w:val="009623B4"/>
    <w:rsid w:val="00964C0C"/>
    <w:rsid w:val="00965CEF"/>
    <w:rsid w:val="0097227D"/>
    <w:rsid w:val="009737DF"/>
    <w:rsid w:val="009746FA"/>
    <w:rsid w:val="00983D01"/>
    <w:rsid w:val="00985254"/>
    <w:rsid w:val="00986003"/>
    <w:rsid w:val="00987A14"/>
    <w:rsid w:val="00990485"/>
    <w:rsid w:val="0099509A"/>
    <w:rsid w:val="00996BAE"/>
    <w:rsid w:val="009B5A32"/>
    <w:rsid w:val="009C6E0F"/>
    <w:rsid w:val="009D1842"/>
    <w:rsid w:val="009D4C67"/>
    <w:rsid w:val="009D5BA6"/>
    <w:rsid w:val="009D6BE5"/>
    <w:rsid w:val="009E47D6"/>
    <w:rsid w:val="009F000A"/>
    <w:rsid w:val="009F472D"/>
    <w:rsid w:val="009F6545"/>
    <w:rsid w:val="00A01A34"/>
    <w:rsid w:val="00A01C68"/>
    <w:rsid w:val="00A27D04"/>
    <w:rsid w:val="00A30172"/>
    <w:rsid w:val="00A37584"/>
    <w:rsid w:val="00A375BD"/>
    <w:rsid w:val="00A43067"/>
    <w:rsid w:val="00A56F04"/>
    <w:rsid w:val="00A60A13"/>
    <w:rsid w:val="00A6252D"/>
    <w:rsid w:val="00A81481"/>
    <w:rsid w:val="00A82902"/>
    <w:rsid w:val="00A95588"/>
    <w:rsid w:val="00AA2F09"/>
    <w:rsid w:val="00AB5033"/>
    <w:rsid w:val="00AC37C5"/>
    <w:rsid w:val="00AC5AB0"/>
    <w:rsid w:val="00AC6CB7"/>
    <w:rsid w:val="00AD1E20"/>
    <w:rsid w:val="00AD349E"/>
    <w:rsid w:val="00AD42DF"/>
    <w:rsid w:val="00AD607F"/>
    <w:rsid w:val="00AE47A6"/>
    <w:rsid w:val="00AE64F5"/>
    <w:rsid w:val="00AF501C"/>
    <w:rsid w:val="00AF64EB"/>
    <w:rsid w:val="00AF65C0"/>
    <w:rsid w:val="00AF7187"/>
    <w:rsid w:val="00B02A8E"/>
    <w:rsid w:val="00B04DA6"/>
    <w:rsid w:val="00B27E1B"/>
    <w:rsid w:val="00B35C19"/>
    <w:rsid w:val="00B424E9"/>
    <w:rsid w:val="00B45FB7"/>
    <w:rsid w:val="00B5481B"/>
    <w:rsid w:val="00B632B9"/>
    <w:rsid w:val="00B63A1E"/>
    <w:rsid w:val="00B63CC5"/>
    <w:rsid w:val="00B72008"/>
    <w:rsid w:val="00B82CA2"/>
    <w:rsid w:val="00B94039"/>
    <w:rsid w:val="00BA1CF1"/>
    <w:rsid w:val="00BB6235"/>
    <w:rsid w:val="00BB75D3"/>
    <w:rsid w:val="00BC6717"/>
    <w:rsid w:val="00BD67CC"/>
    <w:rsid w:val="00BE5F6D"/>
    <w:rsid w:val="00BE742C"/>
    <w:rsid w:val="00BF2E12"/>
    <w:rsid w:val="00BF4466"/>
    <w:rsid w:val="00C27AA4"/>
    <w:rsid w:val="00C37885"/>
    <w:rsid w:val="00C41006"/>
    <w:rsid w:val="00C4276F"/>
    <w:rsid w:val="00C43783"/>
    <w:rsid w:val="00C530D3"/>
    <w:rsid w:val="00C634F0"/>
    <w:rsid w:val="00C7205C"/>
    <w:rsid w:val="00C7314D"/>
    <w:rsid w:val="00C734DB"/>
    <w:rsid w:val="00C924AC"/>
    <w:rsid w:val="00C96FBC"/>
    <w:rsid w:val="00CA0269"/>
    <w:rsid w:val="00CA038C"/>
    <w:rsid w:val="00CA087B"/>
    <w:rsid w:val="00CA2D72"/>
    <w:rsid w:val="00CA3CB5"/>
    <w:rsid w:val="00CB4A60"/>
    <w:rsid w:val="00CD1231"/>
    <w:rsid w:val="00CD1DB8"/>
    <w:rsid w:val="00CF32CD"/>
    <w:rsid w:val="00CF74F3"/>
    <w:rsid w:val="00D14EA1"/>
    <w:rsid w:val="00D26D22"/>
    <w:rsid w:val="00D4111C"/>
    <w:rsid w:val="00D472AD"/>
    <w:rsid w:val="00D63828"/>
    <w:rsid w:val="00D66668"/>
    <w:rsid w:val="00D837CC"/>
    <w:rsid w:val="00D85D67"/>
    <w:rsid w:val="00DB1DDE"/>
    <w:rsid w:val="00DB397A"/>
    <w:rsid w:val="00DB66F4"/>
    <w:rsid w:val="00DC23E2"/>
    <w:rsid w:val="00DC532A"/>
    <w:rsid w:val="00DC7FA9"/>
    <w:rsid w:val="00DD0AE1"/>
    <w:rsid w:val="00DE2F8C"/>
    <w:rsid w:val="00DE4BDD"/>
    <w:rsid w:val="00DF1913"/>
    <w:rsid w:val="00DF4796"/>
    <w:rsid w:val="00DF4B2E"/>
    <w:rsid w:val="00DF5A16"/>
    <w:rsid w:val="00E02F74"/>
    <w:rsid w:val="00E059DA"/>
    <w:rsid w:val="00E2408D"/>
    <w:rsid w:val="00E27FDF"/>
    <w:rsid w:val="00E41396"/>
    <w:rsid w:val="00E43C8D"/>
    <w:rsid w:val="00E64379"/>
    <w:rsid w:val="00E65761"/>
    <w:rsid w:val="00E732A2"/>
    <w:rsid w:val="00E750BB"/>
    <w:rsid w:val="00E779C4"/>
    <w:rsid w:val="00E92131"/>
    <w:rsid w:val="00E93889"/>
    <w:rsid w:val="00E9391A"/>
    <w:rsid w:val="00E94E34"/>
    <w:rsid w:val="00E95AED"/>
    <w:rsid w:val="00EB2441"/>
    <w:rsid w:val="00EB35F2"/>
    <w:rsid w:val="00EB403F"/>
    <w:rsid w:val="00EC47F7"/>
    <w:rsid w:val="00EC7B25"/>
    <w:rsid w:val="00ED3E08"/>
    <w:rsid w:val="00EE3EF0"/>
    <w:rsid w:val="00F205D3"/>
    <w:rsid w:val="00F32D31"/>
    <w:rsid w:val="00F34EBF"/>
    <w:rsid w:val="00F35399"/>
    <w:rsid w:val="00F3623F"/>
    <w:rsid w:val="00F45FC2"/>
    <w:rsid w:val="00F66221"/>
    <w:rsid w:val="00F71A62"/>
    <w:rsid w:val="00F8704C"/>
    <w:rsid w:val="00F90972"/>
    <w:rsid w:val="00F93011"/>
    <w:rsid w:val="00F94017"/>
    <w:rsid w:val="00FB3B5C"/>
    <w:rsid w:val="00FB7DE8"/>
    <w:rsid w:val="00FC5CE0"/>
    <w:rsid w:val="00FC6EF4"/>
    <w:rsid w:val="00FD228D"/>
    <w:rsid w:val="00FF34E3"/>
    <w:rsid w:val="00FF6917"/>
    <w:rsid w:val="10533388"/>
    <w:rsid w:val="190B08CF"/>
    <w:rsid w:val="3AF15757"/>
    <w:rsid w:val="40302156"/>
    <w:rsid w:val="5165786E"/>
    <w:rsid w:val="5EF237E6"/>
    <w:rsid w:val="747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8E65"/>
  <w15:docId w15:val="{D67C88F3-B863-45CD-9CA2-A5753D09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">
    <w:name w:val="Char Char Char"/>
    <w:basedOn w:val="a"/>
    <w:qFormat/>
    <w:rPr>
      <w:rFonts w:ascii="Times New Roman" w:eastAsia="仿宋_GB2312" w:hAnsi="Times New Roman" w:cs="宋体"/>
      <w:sz w:val="24"/>
      <w:szCs w:val="20"/>
    </w:rPr>
  </w:style>
  <w:style w:type="paragraph" w:customStyle="1" w:styleId="11">
    <w:name w:val="样式1"/>
    <w:basedOn w:val="a"/>
    <w:qFormat/>
    <w:pPr>
      <w:widowControl/>
      <w:snapToGrid w:val="0"/>
      <w:spacing w:line="360" w:lineRule="auto"/>
      <w:ind w:firstLine="200"/>
    </w:pPr>
    <w:rPr>
      <w:rFonts w:ascii="Times New Roman" w:eastAsia="宋体" w:hAnsi="Times New Roman" w:cs="Times New Roman"/>
      <w:kern w:val="0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star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570A91-150B-4B89-B4F8-F26208EB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pengyao</dc:creator>
  <cp:lastModifiedBy>刘小燕</cp:lastModifiedBy>
  <cp:revision>30</cp:revision>
  <cp:lastPrinted>2021-05-17T08:26:00Z</cp:lastPrinted>
  <dcterms:created xsi:type="dcterms:W3CDTF">2019-09-03T08:16:00Z</dcterms:created>
  <dcterms:modified xsi:type="dcterms:W3CDTF">2021-08-25T07:26:00Z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