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72"/>
          <w:szCs w:val="72"/>
          <w:lang w:eastAsia="zh-CN"/>
        </w:rPr>
        <w:t>好利来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72"/>
          <w:szCs w:val="72"/>
          <w:lang w:val="en-US" w:eastAsia="zh-CN"/>
        </w:rPr>
        <w:t>&amp;黑天鹅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3665" distR="113665">
            <wp:extent cx="5269230" cy="2963545"/>
            <wp:effectExtent l="0" t="0" r="5715" b="0"/>
            <wp:docPr id="1" name="图片 1" descr="C:\Users\86176\Desktop\天竺.JPG天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76\Desktop\天竺.JPG天竺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35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ascii="黑体" w:eastAsia="黑体" w:cs="黑体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黑体" w:eastAsia="黑体" w:cs="黑体"/>
          <w:b/>
          <w:bCs/>
          <w:kern w:val="0"/>
          <w:sz w:val="56"/>
          <w:szCs w:val="56"/>
          <w:lang w:val="en-US" w:eastAsia="zh-CN"/>
        </w:rPr>
        <w:t>品牌故事</w:t>
      </w:r>
    </w:p>
    <w:p>
      <w:pPr>
        <w:jc w:val="left"/>
        <w:rPr>
          <w:rFonts w:hint="eastAsia" w:ascii="黑体" w:eastAsia="黑体" w:cs="黑体"/>
          <w:sz w:val="28"/>
          <w:szCs w:val="28"/>
          <w:lang w:val="en-US" w:eastAsia="zh-CN"/>
        </w:rPr>
      </w:pPr>
      <w:r>
        <w:rPr>
          <w:rFonts w:hint="eastAsia" w:ascii="黑体" w:eastAsia="黑体" w:cs="黑体"/>
          <w:sz w:val="36"/>
          <w:szCs w:val="36"/>
          <w:lang w:val="en-US" w:eastAsia="zh-CN"/>
        </w:rPr>
        <w:t xml:space="preserve">   </w:t>
      </w:r>
      <w:r>
        <w:rPr>
          <w:rFonts w:hint="eastAsia" w:ascii="黑体" w:eastAsia="黑体" w:cs="黑体"/>
          <w:sz w:val="28"/>
          <w:szCs w:val="28"/>
          <w:lang w:val="en-US" w:eastAsia="zh-CN"/>
        </w:rPr>
        <w:t>因为在母亲退休后的第一个生日买不到满意的蛋糕为母亲庆生，创始人罗红先生于1992年9月创建了“好利来蛋糕世界”，并亲自参与设计，推出了国内首创的“艺术蛋糕”，迅速得到国人的认可和喜爱。好利来是集蛋糕、西点、面包、中点、软点等产品的研发、生产、销售为一体的综合烘焙企业。2009年12月，好利来创始人、摄影家罗红先生在拍摄到一组雪地里的黑天鹅作品后深受感动，由此创建蛋糕品牌“黑天鹅”，为中国蛋糕艺术注入了全新的理念和元素，被媒体称为中国蛋糕的一次“文艺复兴”。</w:t>
      </w:r>
    </w:p>
    <w:p>
      <w:pPr>
        <w:ind w:firstLine="560" w:firstLineChars="200"/>
        <w:jc w:val="left"/>
        <w:rPr>
          <w:rFonts w:hint="eastAsia" w:ascii="宋体" w:eastAsia="宋体" w:cs="宋体"/>
          <w:kern w:val="0"/>
          <w:sz w:val="40"/>
          <w:szCs w:val="40"/>
          <w:lang w:val="en-US" w:eastAsia="zh-CN"/>
        </w:rPr>
      </w:pPr>
      <w:r>
        <w:rPr>
          <w:rFonts w:hint="eastAsia" w:ascii="黑体" w:eastAsia="黑体" w:cs="黑体"/>
          <w:sz w:val="28"/>
          <w:szCs w:val="28"/>
          <w:lang w:val="en-US" w:eastAsia="zh-CN"/>
        </w:rPr>
        <w:t>历经30余年的发展，好利来拥有分布于全国100多个大中型城市的上千家直营连锁店、7座大型现代化工业园、以及上万名高素质优秀员工。旗下现拥有好利来、黑天鹅、罗红摄影艺术馆三大品牌。</w:t>
      </w:r>
    </w:p>
    <w:p>
      <w:pPr>
        <w:jc w:val="left"/>
        <w:rPr>
          <w:rFonts w:hint="eastAsia" w:asci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eastAsia="宋体" w:cs="宋体"/>
          <w:kern w:val="0"/>
          <w:sz w:val="44"/>
          <w:szCs w:val="44"/>
          <w:lang w:val="en-US" w:eastAsia="zh-CN"/>
        </w:rPr>
        <w:t xml:space="preserve">    </w:t>
      </w:r>
      <w:r>
        <w:rPr>
          <w:rFonts w:hint="eastAsia" w:ascii="宋体" w:eastAsia="宋体" w:cs="宋体"/>
          <w:kern w:val="0"/>
          <w:sz w:val="44"/>
          <w:szCs w:val="44"/>
          <w:lang w:val="en-US" w:eastAsia="zh-CN"/>
        </w:rPr>
        <w:drawing>
          <wp:inline distT="0" distB="0" distL="113665" distR="113665">
            <wp:extent cx="4577715" cy="8844915"/>
            <wp:effectExtent l="0" t="0" r="15" b="9"/>
            <wp:docPr id="4" name="图片 5" descr="eebaa2cce604efc8b25418a22f74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eebaa2cce604efc8b25418a22f74b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8449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/>
          <w:bCs/>
          <w:color w:val="8EB4E3" w:themeColor="text2" w:themeTint="66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  <w14:textFill>
            <w14:solidFill>
              <w14:schemeClr w14:val="tx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8EB4E3" w:themeColor="text2" w:themeTint="66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  <w14:textFill>
            <w14:solidFill>
              <w14:schemeClr w14:val="tx2">
                <w14:lumMod w14:val="40000"/>
                <w14:lumOff w14:val="60000"/>
              </w14:schemeClr>
            </w14:solidFill>
          </w14:textFill>
        </w:rPr>
        <w:t>招聘岗位</w:t>
      </w:r>
    </w:p>
    <w:p>
      <w:pPr>
        <w:jc w:val="center"/>
        <w:rPr>
          <w:rFonts w:hint="eastAsia" w:ascii="黑体" w:hAnsi="黑体" w:eastAsia="黑体" w:cs="黑体"/>
          <w:b/>
          <w:bCs/>
          <w:color w:val="8EB4E3" w:themeColor="text2" w:themeTint="66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  <w14:textFill>
            <w14:solidFill>
              <w14:schemeClr w14:val="tx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8EB4E3" w:themeColor="text2" w:themeTint="66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  <w14:textFill>
            <w14:solidFill>
              <w14:schemeClr w14:val="tx2">
                <w14:lumMod w14:val="40000"/>
                <w14:lumOff w14:val="60000"/>
              </w14:schemeClr>
            </w14:solidFill>
          </w14:textFill>
        </w:rPr>
        <w:drawing>
          <wp:inline distT="0" distB="0" distL="114300" distR="114300">
            <wp:extent cx="5357495" cy="6447155"/>
            <wp:effectExtent l="0" t="0" r="0" b="0"/>
            <wp:docPr id="3" name="图片 3" descr="薪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薪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6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eastAsia="黑体" w:cs="黑体"/>
          <w:color w:val="00B0F0"/>
          <w:kern w:val="0"/>
          <w:sz w:val="44"/>
          <w:szCs w:val="44"/>
          <w:lang w:val="en-US" w:eastAsia="zh-CN"/>
        </w:rPr>
      </w:pPr>
    </w:p>
    <w:p>
      <w:pPr>
        <w:widowControl/>
        <w:jc w:val="left"/>
        <w:rPr>
          <w:rFonts w:hint="eastAsia" w:ascii="黑体" w:eastAsia="黑体" w:cs="黑体"/>
          <w:color w:val="00B0F0"/>
          <w:kern w:val="0"/>
          <w:sz w:val="44"/>
          <w:szCs w:val="44"/>
          <w:lang w:val="en-US" w:eastAsia="zh-CN"/>
        </w:rPr>
      </w:pPr>
    </w:p>
    <w:p>
      <w:pPr>
        <w:widowControl/>
        <w:jc w:val="left"/>
        <w:rPr>
          <w:rFonts w:hint="eastAsia" w:ascii="黑体" w:eastAsia="黑体" w:cs="黑体"/>
          <w:b/>
          <w:bCs/>
          <w:color w:val="FF0000"/>
          <w:kern w:val="0"/>
          <w:sz w:val="44"/>
          <w:szCs w:val="44"/>
          <w:lang w:val="en-US" w:eastAsia="zh-CN"/>
        </w:rPr>
      </w:pPr>
    </w:p>
    <w:p>
      <w:pPr>
        <w:widowControl/>
        <w:jc w:val="left"/>
        <w:rPr>
          <w:rFonts w:hint="eastAsia" w:ascii="黑体" w:eastAsia="黑体" w:cs="黑体"/>
          <w:b/>
          <w:bCs/>
          <w:color w:val="FF0000"/>
          <w:kern w:val="0"/>
          <w:sz w:val="44"/>
          <w:szCs w:val="44"/>
          <w:lang w:val="en-US" w:eastAsia="zh-CN"/>
        </w:rPr>
      </w:pPr>
    </w:p>
    <w:p>
      <w:pPr>
        <w:widowControl/>
        <w:jc w:val="left"/>
        <w:rPr>
          <w:rFonts w:hint="eastAsia" w:ascii="黑体" w:eastAsia="黑体" w:cs="黑体"/>
          <w:b/>
          <w:bCs/>
          <w:color w:val="FF0000"/>
          <w:kern w:val="0"/>
          <w:sz w:val="48"/>
          <w:szCs w:val="48"/>
          <w:lang w:val="en-US" w:eastAsia="zh-CN"/>
        </w:rPr>
      </w:pPr>
      <w:r>
        <w:rPr>
          <w:rFonts w:hint="eastAsia" w:ascii="黑体" w:eastAsia="黑体" w:cs="黑体"/>
          <w:b/>
          <w:bCs/>
          <w:color w:val="FF0000"/>
          <w:kern w:val="0"/>
          <w:sz w:val="48"/>
          <w:szCs w:val="48"/>
          <w:lang w:val="en-US" w:eastAsia="zh-CN"/>
        </w:rPr>
        <w:t>职位要求：</w:t>
      </w:r>
    </w:p>
    <w:p>
      <w:pPr>
        <w:widowControl/>
        <w:jc w:val="left"/>
        <w:rPr>
          <w:rFonts w:hint="eastAsia" w:ascii="黑体" w:eastAsia="黑体" w:cs="黑体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eastAsia="黑体" w:cs="黑体"/>
          <w:b/>
          <w:bCs/>
          <w:color w:val="auto"/>
          <w:kern w:val="0"/>
          <w:sz w:val="32"/>
          <w:szCs w:val="32"/>
          <w:lang w:val="en-US" w:eastAsia="zh-CN"/>
        </w:rPr>
        <w:t>无食品行业禁忌疾病，不能佩戴框架眼镜，无大面积疤痕和纹身，相貌端正，体型匀称，自律性强，热爱服务行业，无不良嗜好。</w:t>
      </w:r>
    </w:p>
    <w:p>
      <w:pPr>
        <w:widowControl/>
        <w:jc w:val="left"/>
        <w:rPr>
          <w:rFonts w:hint="eastAsia" w:ascii="黑体" w:eastAsia="黑体" w:cs="黑体"/>
          <w:b/>
          <w:bCs/>
          <w:color w:val="auto"/>
          <w:kern w:val="0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黑体" w:eastAsia="黑体" w:cs="黑体"/>
          <w:b/>
          <w:bCs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黑体" w:eastAsia="黑体" w:cs="黑体"/>
          <w:b/>
          <w:bCs/>
          <w:color w:val="FF0000"/>
          <w:kern w:val="0"/>
          <w:sz w:val="48"/>
          <w:szCs w:val="48"/>
          <w:lang w:val="en-US" w:eastAsia="zh-CN"/>
        </w:rPr>
        <w:t>福利待遇：</w:t>
      </w:r>
    </w:p>
    <w:p>
      <w:pPr>
        <w:jc w:val="left"/>
        <w:rPr>
          <w:rFonts w:hint="eastAsia" w:ascii="黑体" w:eastAsia="黑体" w:cs="黑体"/>
          <w:b/>
          <w:bCs/>
          <w:sz w:val="32"/>
          <w:szCs w:val="32"/>
        </w:rPr>
      </w:pPr>
      <w:r>
        <w:rPr>
          <w:rFonts w:hint="eastAsia" w:ascii="黑体" w:eastAsia="黑体" w:cs="黑体"/>
          <w:b/>
          <w:bCs/>
          <w:sz w:val="32"/>
          <w:szCs w:val="32"/>
        </w:rPr>
        <w:t>1 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.每日</w:t>
      </w:r>
      <w:r>
        <w:rPr>
          <w:rFonts w:hint="eastAsia" w:ascii="黑体" w:eastAsia="黑体" w:cs="黑体"/>
          <w:b/>
          <w:bCs/>
          <w:sz w:val="32"/>
          <w:szCs w:val="32"/>
        </w:rPr>
        <w:t>提供工作餐，午晚餐荤素搭配，力求给家人提供丰富健康、营养均衡的餐食。</w:t>
      </w:r>
    </w:p>
    <w:p>
      <w:pPr>
        <w:jc w:val="left"/>
        <w:rPr>
          <w:rFonts w:hint="eastAsia" w:asci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eastAsia="黑体" w:cs="黑体"/>
          <w:b/>
          <w:bCs/>
          <w:sz w:val="32"/>
          <w:szCs w:val="32"/>
        </w:rPr>
        <w:t>2 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黑体" w:eastAsia="黑体" w:cs="黑体"/>
          <w:b/>
          <w:bCs/>
          <w:sz w:val="32"/>
          <w:szCs w:val="32"/>
        </w:rPr>
        <w:t>统一免费安排住宿，居住环境干净整洁、明亮</w:t>
      </w:r>
      <w:r>
        <w:rPr>
          <w:rFonts w:hint="eastAsia" w:ascii="黑体" w:eastAsia="黑体" w:cs="黑体"/>
          <w:b/>
          <w:bCs/>
          <w:sz w:val="32"/>
          <w:szCs w:val="32"/>
          <w:lang w:eastAsia="zh-CN"/>
        </w:rPr>
        <w:t>，</w:t>
      </w:r>
      <w:r>
        <w:rPr>
          <w:rFonts w:hint="eastAsia" w:ascii="黑体" w:eastAsia="黑体" w:cs="黑体"/>
          <w:b/>
          <w:bCs/>
          <w:sz w:val="32"/>
          <w:szCs w:val="32"/>
        </w:rPr>
        <w:t>宿舍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提供WIFI，</w:t>
      </w:r>
      <w:r>
        <w:rPr>
          <w:rFonts w:hint="eastAsia" w:ascii="黑体" w:eastAsia="黑体" w:cs="黑体"/>
          <w:b/>
          <w:bCs/>
          <w:sz w:val="32"/>
          <w:szCs w:val="32"/>
        </w:rPr>
        <w:t>配有衣柜、电视、洗衣机、空调、热水器、挂烫机等日常生活电器。免费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提供</w:t>
      </w:r>
      <w:r>
        <w:rPr>
          <w:rFonts w:hint="eastAsia" w:ascii="黑体" w:eastAsia="黑体" w:cs="黑体"/>
          <w:b/>
          <w:bCs/>
          <w:sz w:val="32"/>
          <w:szCs w:val="32"/>
        </w:rPr>
        <w:t>被褥、床单、被罩等生活用品</w:t>
      </w:r>
      <w:r>
        <w:rPr>
          <w:rFonts w:hint="eastAsia" w:ascii="黑体" w:eastAsia="黑体" w:cs="黑体"/>
          <w:b/>
          <w:bCs/>
          <w:sz w:val="32"/>
          <w:szCs w:val="32"/>
          <w:lang w:eastAsia="zh-CN"/>
        </w:rPr>
        <w:t>。</w:t>
      </w:r>
    </w:p>
    <w:p>
      <w:pPr>
        <w:jc w:val="left"/>
        <w:rPr>
          <w:rFonts w:hint="eastAsia" w:ascii="黑体" w:eastAsia="黑体" w:cs="黑体"/>
          <w:b/>
          <w:bCs/>
          <w:sz w:val="32"/>
          <w:szCs w:val="32"/>
        </w:rPr>
      </w:pPr>
      <w:r>
        <w:rPr>
          <w:rFonts w:hint="eastAsia" w:ascii="黑体" w:eastAsia="黑体" w:cs="黑体"/>
          <w:b/>
          <w:bCs/>
          <w:sz w:val="32"/>
          <w:szCs w:val="32"/>
        </w:rPr>
        <w:t>3 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黑体" w:eastAsia="黑体" w:cs="黑体"/>
          <w:b/>
          <w:bCs/>
          <w:sz w:val="32"/>
          <w:szCs w:val="32"/>
        </w:rPr>
        <w:t>法定节假日上班享受当日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底薪</w:t>
      </w:r>
      <w:r>
        <w:rPr>
          <w:rFonts w:hint="eastAsia" w:ascii="黑体" w:eastAsia="黑体" w:cs="黑体"/>
          <w:b/>
          <w:bCs/>
          <w:sz w:val="32"/>
          <w:szCs w:val="32"/>
        </w:rPr>
        <w:t>三倍薪资待遇，按国家相应政策缴纳五险一金。</w:t>
      </w:r>
    </w:p>
    <w:p>
      <w:pPr>
        <w:jc w:val="left"/>
        <w:rPr>
          <w:rFonts w:asci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 w:cs="黑体"/>
          <w:b/>
          <w:bCs/>
          <w:sz w:val="32"/>
          <w:szCs w:val="32"/>
        </w:rPr>
        <w:t>4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.每周休息1天，</w:t>
      </w:r>
      <w:r>
        <w:rPr>
          <w:rFonts w:hint="eastAsia" w:ascii="黑体" w:eastAsia="黑体" w:cs="黑体"/>
          <w:b/>
          <w:bCs/>
          <w:sz w:val="32"/>
          <w:szCs w:val="32"/>
        </w:rPr>
        <w:t>工作满一年以上可享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25天带薪休假。</w:t>
      </w:r>
    </w:p>
    <w:p>
      <w:pPr>
        <w:jc w:val="left"/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5.年底享受十三薪，同时享有</w:t>
      </w:r>
      <w:r>
        <w:rPr>
          <w:rFonts w:hint="eastAsia" w:ascii="黑体" w:eastAsia="黑体" w:cs="黑体"/>
          <w:b/>
          <w:bCs/>
          <w:sz w:val="32"/>
          <w:szCs w:val="32"/>
        </w:rPr>
        <w:t>分红</w:t>
      </w: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或红包。</w:t>
      </w:r>
    </w:p>
    <w:p>
      <w:pPr>
        <w:widowControl/>
        <w:jc w:val="left"/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  <w:t>6.员工生日按公司规定可获赠专款生日蛋糕。</w:t>
      </w:r>
    </w:p>
    <w:p>
      <w:pPr>
        <w:widowControl/>
        <w:jc w:val="left"/>
        <w:rPr>
          <w:rFonts w:hint="eastAsia" w:ascii="黑体" w:eastAsia="黑体" w:cs="黑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黑体" w:eastAsia="黑体" w:cs="黑体"/>
          <w:b/>
          <w:bCs/>
          <w:color w:val="FF0000"/>
          <w:sz w:val="44"/>
          <w:szCs w:val="44"/>
          <w:lang w:val="en-US"/>
        </w:rPr>
      </w:pPr>
      <w:r>
        <w:rPr>
          <w:rFonts w:hint="eastAsia" w:ascii="黑体" w:eastAsia="黑体" w:cs="黑体"/>
          <w:b/>
          <w:bCs/>
          <w:color w:val="FF0000"/>
          <w:kern w:val="0"/>
          <w:sz w:val="52"/>
          <w:szCs w:val="52"/>
          <w:lang w:val="en-US" w:eastAsia="zh-CN"/>
        </w:rPr>
        <w:t>联系人：</w:t>
      </w:r>
      <w:r>
        <w:rPr>
          <w:rFonts w:hint="eastAsia" w:ascii="黑体" w:eastAsia="黑体" w:cs="黑体"/>
          <w:b/>
          <w:bCs/>
          <w:color w:val="FF0000"/>
          <w:kern w:val="0"/>
          <w:sz w:val="32"/>
          <w:szCs w:val="32"/>
          <w:lang w:val="en-US" w:eastAsia="zh-CN"/>
        </w:rPr>
        <w:t>&lt;电话微信同步&gt;</w:t>
      </w:r>
    </w:p>
    <w:p>
      <w:pPr>
        <w:spacing w:line="240" w:lineRule="auto"/>
        <w:jc w:val="left"/>
        <w:rPr>
          <w:rFonts w:hint="eastAsia" w:asci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eastAsia="黑体" w:cs="黑体"/>
          <w:b/>
          <w:sz w:val="32"/>
          <w:szCs w:val="32"/>
          <w:lang w:val="en-US" w:eastAsia="zh-CN"/>
        </w:rPr>
        <w:t xml:space="preserve">张晓娇13904035818  </w:t>
      </w:r>
      <w:r>
        <w:rPr>
          <w:rFonts w:hint="eastAsia" w:ascii="黑体" w:eastAsia="黑体" w:cs="黑体"/>
          <w:b/>
          <w:sz w:val="40"/>
          <w:szCs w:val="40"/>
          <w:lang w:val="en-US" w:eastAsia="zh-CN"/>
        </w:rPr>
        <w:t xml:space="preserve"> </w:t>
      </w:r>
      <w:r>
        <w:rPr>
          <w:rFonts w:hint="eastAsia" w:ascii="黑体" w:eastAsia="黑体" w:cs="黑体"/>
          <w:b/>
          <w:sz w:val="32"/>
          <w:szCs w:val="32"/>
          <w:lang w:val="en-US" w:eastAsia="zh-CN"/>
        </w:rPr>
        <w:t xml:space="preserve">            </w:t>
      </w:r>
    </w:p>
    <w:p>
      <w:pPr>
        <w:spacing w:line="240" w:lineRule="auto"/>
        <w:jc w:val="left"/>
        <w:rPr>
          <w:rFonts w:hint="default" w:ascii="黑体" w:eastAsia="黑体" w:cs="黑体"/>
          <w:b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eastAsia="黑体" w:cs="黑体"/>
          <w:b/>
          <w:sz w:val="32"/>
          <w:szCs w:val="32"/>
          <w:lang w:val="en-US" w:eastAsia="zh-CN"/>
        </w:rPr>
        <w:t>关  贺13704049283</w:t>
      </w:r>
      <w:r>
        <w:rPr>
          <w:rFonts w:hint="eastAsia" w:ascii="黑体" w:eastAsia="黑体" w:cs="黑体"/>
          <w:b/>
          <w:sz w:val="44"/>
          <w:szCs w:val="44"/>
          <w:lang w:val="en-US" w:eastAsia="zh-CN"/>
        </w:rPr>
        <w:t xml:space="preserve">          </w:t>
      </w:r>
    </w:p>
    <w:p>
      <w:pPr>
        <w:rPr>
          <w:rFonts w:hint="eastAsia" w:ascii="黑体" w:hAnsi="黑体" w:eastAsia="黑体" w:cs="黑体"/>
          <w:b/>
          <w:bCs/>
          <w:color w:val="8EB4E3" w:themeColor="text2" w:themeTint="66"/>
          <w:sz w:val="52"/>
          <w:szCs w:val="5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  <w14:textFill>
            <w14:solidFill>
              <w14:schemeClr w14:val="tx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黑体" w:eastAsia="黑体" w:cs="黑体"/>
          <w:b/>
          <w:sz w:val="32"/>
          <w:szCs w:val="32"/>
        </w:rPr>
        <w:t xml:space="preserve">邮   箱 </w:t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HYPERLINK "mailto:shenyang_hr@blackswan.cn"</w:instrText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shenyan</w:t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g_hr</w:t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@blackswan.cn</w:t>
      </w:r>
      <w:r>
        <w:rPr>
          <w:rStyle w:val="8"/>
          <w:rFonts w:hint="eastAsia" w:asci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jc w:val="center"/>
        <w:rPr>
          <w:rFonts w:hint="default" w:ascii="黑体" w:hAnsi="黑体" w:eastAsia="黑体" w:cs="黑体"/>
          <w:b/>
          <w:bCs/>
          <w:color w:val="FF0000"/>
          <w:sz w:val="52"/>
          <w:szCs w:val="5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</w:pPr>
      <w:r>
        <w:rPr>
          <w:rFonts w:hint="eastAsia" w:ascii="黑体" w:hAnsi="黑体" w:eastAsia="黑体" w:cs="黑体"/>
          <w:b/>
          <w:bCs/>
          <w:color w:val="FF0000"/>
          <w:sz w:val="52"/>
          <w:szCs w:val="5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  <w:t>工服展示</w:t>
      </w:r>
    </w:p>
    <w:p>
      <w:pPr>
        <w:jc w:val="center"/>
        <w:rPr>
          <w:rStyle w:val="8"/>
          <w:rFonts w:hint="eastAsia" w:ascii="黑体" w:eastAsia="黑体" w:cs="黑体"/>
          <w:b/>
          <w:sz w:val="32"/>
          <w:szCs w:val="32"/>
          <w:lang w:val="en-US" w:eastAsia="zh-CN"/>
        </w:rPr>
      </w:pPr>
      <w:r>
        <w:rPr>
          <w:rStyle w:val="8"/>
          <w:rFonts w:hint="eastAsia" w:asci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931285" cy="5765165"/>
            <wp:effectExtent l="0" t="0" r="6350" b="5080"/>
            <wp:docPr id="11" name="图片 11" descr="功服展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功服展示"/>
                    <pic:cNvPicPr>
                      <a:picLocks noChangeAspect="1"/>
                    </pic:cNvPicPr>
                  </pic:nvPicPr>
                  <pic:blipFill>
                    <a:blip r:embed="rId7"/>
                    <a:srcRect r="-308" b="3563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eastAsia="宋体" w:cs="宋体"/>
          <w:kern w:val="0"/>
          <w:sz w:val="44"/>
          <w:szCs w:val="44"/>
          <w:lang w:eastAsia="zh-CN"/>
        </w:rPr>
        <w:drawing>
          <wp:inline distT="0" distB="0" distL="113665" distR="113665">
            <wp:extent cx="5267325" cy="2122805"/>
            <wp:effectExtent l="0" t="0" r="7620" b="6985"/>
            <wp:docPr id="8" name="图片 4" descr="7fc37bcdf4b158cd825973d5805f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7fc37bcdf4b158cd825973d5805f6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28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eastAsia="宋体" w:cs="宋体"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52"/>
          <w:szCs w:val="5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  <w:t>寝室环境</w:t>
      </w:r>
    </w:p>
    <w:p>
      <w:pPr>
        <w:widowControl/>
        <w:jc w:val="left"/>
        <w:rPr>
          <w:rFonts w:hint="default"/>
          <w:b/>
          <w:bCs/>
          <w:color w:val="5B9BD5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</w:pPr>
      <w:r>
        <w:rPr>
          <w:rFonts w:hint="eastAsia" w:ascii="黑体" w:eastAsia="黑体" w:cs="黑体"/>
          <w:sz w:val="40"/>
          <w:szCs w:val="40"/>
          <w:lang w:val="en-US" w:eastAsia="zh-CN"/>
        </w:rPr>
        <w:drawing>
          <wp:inline distT="0" distB="0" distL="113665" distR="113665">
            <wp:extent cx="5273040" cy="2156460"/>
            <wp:effectExtent l="0" t="0" r="1905" b="6350"/>
            <wp:docPr id="16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捕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64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FF0000"/>
          <w:sz w:val="72"/>
          <w:szCs w:val="7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</w:pPr>
      <w:r>
        <w:rPr>
          <w:rFonts w:hint="eastAsia" w:ascii="黑体" w:hAnsi="黑体" w:eastAsia="黑体" w:cs="黑体"/>
          <w:b/>
          <w:bCs/>
          <w:color w:val="FF0000"/>
          <w:sz w:val="52"/>
          <w:szCs w:val="52"/>
          <w:lang w:val="en-US" w:eastAsia="zh-CN"/>
          <w14:shadow w14:blurRad="38100" w14:dist="25400" w14:dir="5400000" w14:sx="100000" w14:sy="100000" w14:algn="ctr">
            <w14:srgbClr w14:val="6E747A">
              <w14:alpha w14:val="57000"/>
            </w14:srgbClr>
          </w14:shadow>
          <w14:reflection w14:stA="0" w14:endPos="0" w14:dir="5400000" w14:fadeDir="5400000" w14:sx="100000" w14:sy="-100000" w14:algn="bl"/>
        </w:rPr>
        <w:t>工作环境</w:t>
      </w:r>
    </w:p>
    <w:p>
      <w:pPr>
        <w:widowControl/>
        <w:jc w:val="left"/>
        <w:rPr>
          <w:rFonts w:ascii="黑体" w:eastAsia="黑体" w:cs="黑体"/>
          <w:sz w:val="40"/>
          <w:szCs w:val="40"/>
          <w:lang w:val="en-US" w:eastAsia="zh-CN"/>
        </w:rPr>
      </w:pPr>
      <w:r>
        <w:rPr>
          <w:rFonts w:asci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69230" cy="2750185"/>
            <wp:effectExtent l="0" t="0" r="5715" b="6985"/>
            <wp:docPr id="7" name="图片 7" descr="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rave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eastAsia="黑体" w:cs="黑体"/>
          <w:sz w:val="40"/>
          <w:szCs w:val="40"/>
          <w:lang w:val="en-US" w:eastAsia="zh-CN"/>
        </w:rPr>
      </w:pPr>
      <w:r>
        <w:rPr>
          <w:rFonts w:hint="eastAsia" w:asci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52085" cy="2576195"/>
            <wp:effectExtent l="0" t="0" r="6350" b="7620"/>
            <wp:docPr id="13" name="图片 13" descr="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sz w:val="13"/>
          <w:szCs w:val="16"/>
          <w:lang w:val="en-US" w:eastAsia="zh-CN"/>
        </w:rPr>
      </w:pPr>
      <w:r>
        <w:rPr>
          <w:rFonts w:hint="eastAsia" w:asci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65420" cy="2891155"/>
            <wp:effectExtent l="0" t="0" r="1270" b="6350"/>
            <wp:docPr id="14" name="图片 14" descr="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rke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65420" cy="2729230"/>
            <wp:effectExtent l="0" t="0" r="1270" b="3175"/>
            <wp:docPr id="15" name="图片 15" descr="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9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68595" cy="2680970"/>
            <wp:effectExtent l="0" t="0" r="6350" b="1905"/>
            <wp:docPr id="17" name="图片 17" descr="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in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NiMmJjMGUyMDNhMGI0MjllZTc4OTE3ODRjOTBjMWQifQ=="/>
  </w:docVars>
  <w:rsids>
    <w:rsidRoot w:val="00000000"/>
    <w:rsid w:val="033B4AE2"/>
    <w:rsid w:val="034A38D2"/>
    <w:rsid w:val="07DA4439"/>
    <w:rsid w:val="08532874"/>
    <w:rsid w:val="08F655F4"/>
    <w:rsid w:val="093B7E06"/>
    <w:rsid w:val="09C91FC0"/>
    <w:rsid w:val="0B3A20E6"/>
    <w:rsid w:val="0DC5326C"/>
    <w:rsid w:val="1061223F"/>
    <w:rsid w:val="1686445B"/>
    <w:rsid w:val="17125CEF"/>
    <w:rsid w:val="1CD31A7D"/>
    <w:rsid w:val="1E8C45D9"/>
    <w:rsid w:val="1F534698"/>
    <w:rsid w:val="220C38DE"/>
    <w:rsid w:val="2268584B"/>
    <w:rsid w:val="23A3664D"/>
    <w:rsid w:val="25C64874"/>
    <w:rsid w:val="26CA778B"/>
    <w:rsid w:val="286D7B87"/>
    <w:rsid w:val="28ED24D4"/>
    <w:rsid w:val="2936586D"/>
    <w:rsid w:val="29CF181E"/>
    <w:rsid w:val="2DC43DE7"/>
    <w:rsid w:val="317A3740"/>
    <w:rsid w:val="31F23468"/>
    <w:rsid w:val="35AB1391"/>
    <w:rsid w:val="36380CE0"/>
    <w:rsid w:val="3AEE41FA"/>
    <w:rsid w:val="3C53627C"/>
    <w:rsid w:val="3CF74EBC"/>
    <w:rsid w:val="3F620FBA"/>
    <w:rsid w:val="415D3E87"/>
    <w:rsid w:val="41810ACA"/>
    <w:rsid w:val="42763F6F"/>
    <w:rsid w:val="441B5649"/>
    <w:rsid w:val="47775577"/>
    <w:rsid w:val="4DA846DC"/>
    <w:rsid w:val="516A7EFA"/>
    <w:rsid w:val="6222765A"/>
    <w:rsid w:val="633640E0"/>
    <w:rsid w:val="648A555B"/>
    <w:rsid w:val="699A3207"/>
    <w:rsid w:val="6F062BB9"/>
    <w:rsid w:val="705446DF"/>
    <w:rsid w:val="72A354BE"/>
    <w:rsid w:val="730B1A61"/>
    <w:rsid w:val="76F33B29"/>
    <w:rsid w:val="778B6351"/>
    <w:rsid w:val="79206F6D"/>
    <w:rsid w:val="7E6362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9</Pages>
  <Words>872</Words>
  <Characters>999</Characters>
  <Lines>0</Lines>
  <Paragraphs>46</Paragraphs>
  <TotalTime>12</TotalTime>
  <ScaleCrop>false</ScaleCrop>
  <LinksUpToDate>false</LinksUpToDate>
  <CharactersWithSpaces>1020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2022-04-24T08:27:00Z</dcterms:created>
  <dc:creator>Administrator</dc:creator>
  <cp:lastModifiedBy>86176</cp:lastModifiedBy>
  <dcterms:modified xsi:type="dcterms:W3CDTF">2022-11-10T08:56:47Z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6C26FFC35CBC4FD19F62F831B53F860D</vt:lpwstr>
  </property>
</Properties>
</file>