
<file path=[Content_Types].xml><?xml version="1.0" encoding="utf-8"?>
<Types xmlns="http://schemas.openxmlformats.org/package/2006/content-types">
  <Default Extension="bmp" ContentType="image/bmp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7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F5061" w:rsidRPr="008117CD" w:rsidTr="00B43098">
        <w:trPr>
          <w:cantSplit/>
          <w:trHeight w:val="1691"/>
        </w:trPr>
        <w:tc>
          <w:tcPr>
            <w:tcW w:w="9606" w:type="dxa"/>
            <w:tcBorders>
              <w:bottom w:val="single" w:sz="4" w:space="0" w:color="auto"/>
            </w:tcBorders>
            <w:shd w:val="pct5" w:color="auto" w:fill="FFFFFF"/>
          </w:tcPr>
          <w:p w:rsidR="004F5061" w:rsidRPr="00B43098" w:rsidRDefault="004F5061" w:rsidP="007D5A59">
            <w:pPr>
              <w:rPr>
                <w:rFonts w:ascii="楷体_GB2312" w:eastAsia="楷体_GB2312"/>
                <w:b/>
                <w:sz w:val="24"/>
                <w:szCs w:val="24"/>
              </w:rPr>
            </w:pPr>
            <w:r w:rsidRPr="00B43098">
              <w:rPr>
                <w:rFonts w:ascii="楷体_GB2312" w:eastAsia="楷体_GB2312" w:hint="eastAsia"/>
                <w:b/>
                <w:sz w:val="24"/>
                <w:szCs w:val="24"/>
              </w:rPr>
              <w:t>企业名片</w:t>
            </w:r>
          </w:p>
          <w:p w:rsidR="004F5061" w:rsidRPr="007D5A59" w:rsidRDefault="004F5061" w:rsidP="007D5A59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  <w:sz w:val="24"/>
                <w:szCs w:val="24"/>
              </w:rPr>
            </w:pPr>
            <w:r w:rsidRPr="007D5A59">
              <w:rPr>
                <w:rFonts w:ascii="楷体_GB2312" w:eastAsia="楷体_GB2312" w:hAnsi="华文楷体" w:hint="eastAsia"/>
                <w:sz w:val="24"/>
                <w:szCs w:val="24"/>
              </w:rPr>
              <w:t>企业名称：</w:t>
            </w:r>
            <w:r w:rsidR="007D5A59" w:rsidRPr="007D5A59">
              <w:rPr>
                <w:rFonts w:ascii="楷体_GB2312" w:eastAsia="楷体_GB2312" w:hAnsi="华文楷体" w:hint="eastAsia"/>
                <w:b/>
                <w:sz w:val="24"/>
                <w:szCs w:val="24"/>
              </w:rPr>
              <w:t>营口京华钢铁有限公司</w:t>
            </w:r>
          </w:p>
          <w:p w:rsidR="004F5061" w:rsidRPr="007D5A59" w:rsidRDefault="004F5061" w:rsidP="007D5A59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  <w:sz w:val="24"/>
                <w:szCs w:val="24"/>
              </w:rPr>
            </w:pPr>
            <w:r w:rsidRPr="007D5A59">
              <w:rPr>
                <w:rFonts w:ascii="楷体_GB2312" w:eastAsia="楷体_GB2312" w:hAnsi="华文楷体" w:hint="eastAsia"/>
                <w:sz w:val="24"/>
                <w:szCs w:val="24"/>
              </w:rPr>
              <w:t>企业成立日期：</w:t>
            </w:r>
            <w:r w:rsidRPr="007D5A59">
              <w:rPr>
                <w:rFonts w:ascii="楷体_GB2312" w:eastAsia="楷体_GB2312" w:hAnsi="华文楷体" w:hint="eastAsia"/>
                <w:b/>
                <w:sz w:val="24"/>
                <w:szCs w:val="24"/>
              </w:rPr>
              <w:t>20</w:t>
            </w:r>
            <w:r w:rsidR="007D5A59" w:rsidRPr="007D5A59">
              <w:rPr>
                <w:rFonts w:ascii="楷体_GB2312" w:eastAsia="楷体_GB2312" w:hAnsi="华文楷体" w:hint="eastAsia"/>
                <w:b/>
                <w:sz w:val="24"/>
                <w:szCs w:val="24"/>
              </w:rPr>
              <w:t>12</w:t>
            </w:r>
            <w:r w:rsidRPr="007D5A59">
              <w:rPr>
                <w:rFonts w:ascii="楷体_GB2312" w:eastAsia="楷体_GB2312" w:hAnsi="华文楷体" w:hint="eastAsia"/>
                <w:b/>
                <w:sz w:val="24"/>
                <w:szCs w:val="24"/>
              </w:rPr>
              <w:t>年</w:t>
            </w:r>
            <w:r w:rsidR="007D5A59" w:rsidRPr="007D5A59">
              <w:rPr>
                <w:rFonts w:ascii="楷体_GB2312" w:eastAsia="楷体_GB2312" w:hAnsi="华文楷体" w:hint="eastAsia"/>
                <w:b/>
                <w:sz w:val="24"/>
                <w:szCs w:val="24"/>
              </w:rPr>
              <w:t>11</w:t>
            </w:r>
            <w:r w:rsidRPr="007D5A59">
              <w:rPr>
                <w:rFonts w:ascii="楷体_GB2312" w:eastAsia="楷体_GB2312" w:hAnsi="华文楷体" w:hint="eastAsia"/>
                <w:b/>
                <w:sz w:val="24"/>
                <w:szCs w:val="24"/>
              </w:rPr>
              <w:t>月</w:t>
            </w:r>
          </w:p>
          <w:p w:rsidR="004F5061" w:rsidRPr="007D5A59" w:rsidRDefault="004F5061" w:rsidP="007D5A59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  <w:sz w:val="24"/>
                <w:szCs w:val="24"/>
              </w:rPr>
            </w:pPr>
            <w:r w:rsidRPr="007D5A59">
              <w:rPr>
                <w:rFonts w:ascii="楷体_GB2312" w:eastAsia="楷体_GB2312" w:hAnsi="华文楷体" w:hint="eastAsia"/>
                <w:sz w:val="24"/>
                <w:szCs w:val="24"/>
              </w:rPr>
              <w:t>企业性质：</w:t>
            </w:r>
            <w:r w:rsidRPr="007D5A59">
              <w:rPr>
                <w:rFonts w:ascii="楷体_GB2312" w:eastAsia="楷体_GB2312" w:hAnsi="华文楷体" w:hint="eastAsia"/>
                <w:b/>
                <w:sz w:val="24"/>
                <w:szCs w:val="24"/>
              </w:rPr>
              <w:t xml:space="preserve">民营企业 </w:t>
            </w:r>
          </w:p>
          <w:p w:rsidR="004F5061" w:rsidRPr="00335AD6" w:rsidRDefault="004F5061" w:rsidP="007D5A59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  <w:szCs w:val="21"/>
              </w:rPr>
            </w:pPr>
            <w:r w:rsidRPr="007D5A59">
              <w:rPr>
                <w:rFonts w:ascii="楷体_GB2312" w:eastAsia="楷体_GB2312" w:hAnsi="华文楷体" w:hint="eastAsia"/>
                <w:sz w:val="24"/>
                <w:szCs w:val="24"/>
              </w:rPr>
              <w:t>注册资金：</w:t>
            </w:r>
            <w:r w:rsidR="007D5A59" w:rsidRPr="007D5A59">
              <w:rPr>
                <w:rFonts w:ascii="楷体_GB2312" w:eastAsia="楷体_GB2312" w:hAnsi="华文楷体" w:hint="eastAsia"/>
                <w:b/>
                <w:sz w:val="24"/>
                <w:szCs w:val="24"/>
              </w:rPr>
              <w:t>人民币陆拾陆</w:t>
            </w:r>
            <w:r w:rsidRPr="007D5A59">
              <w:rPr>
                <w:rFonts w:ascii="楷体_GB2312" w:eastAsia="楷体_GB2312" w:hAnsi="华文楷体" w:hint="eastAsia"/>
                <w:b/>
                <w:sz w:val="24"/>
                <w:szCs w:val="24"/>
              </w:rPr>
              <w:t>亿元整</w:t>
            </w:r>
          </w:p>
        </w:tc>
      </w:tr>
      <w:tr w:rsidR="004F5061" w:rsidRPr="008117CD" w:rsidTr="00FD49D8">
        <w:trPr>
          <w:cantSplit/>
          <w:trHeight w:val="1503"/>
        </w:trPr>
        <w:tc>
          <w:tcPr>
            <w:tcW w:w="9606" w:type="dxa"/>
            <w:tcBorders>
              <w:bottom w:val="single" w:sz="4" w:space="0" w:color="auto"/>
            </w:tcBorders>
            <w:shd w:val="pct5" w:color="auto" w:fill="FFFFFF"/>
          </w:tcPr>
          <w:p w:rsidR="004F5061" w:rsidRPr="007D5A59" w:rsidRDefault="007D5A59" w:rsidP="00B54805">
            <w:pPr>
              <w:spacing w:beforeLines="50" w:before="156" w:afterLines="50" w:after="156"/>
              <w:ind w:firstLineChars="200" w:firstLine="482"/>
              <w:jc w:val="left"/>
              <w:rPr>
                <w:rFonts w:ascii="楷体_GB2312" w:eastAsia="楷体_GB2312" w:hAnsi="华文楷体"/>
                <w:bCs/>
                <w:sz w:val="24"/>
                <w:szCs w:val="24"/>
              </w:rPr>
            </w:pPr>
            <w:r w:rsidRPr="007D5A59">
              <w:rPr>
                <w:rFonts w:ascii="楷体_GB2312" w:eastAsia="楷体_GB2312" w:hAnsi="华文楷体"/>
                <w:b/>
                <w:sz w:val="24"/>
                <w:szCs w:val="24"/>
              </w:rPr>
              <w:t>营口京华钢铁有限公司</w:t>
            </w:r>
            <w:r w:rsidRPr="007D5A59">
              <w:rPr>
                <w:rFonts w:ascii="楷体_GB2312" w:eastAsia="楷体_GB2312" w:hAnsi="华文楷体" w:hint="eastAsia"/>
                <w:sz w:val="24"/>
                <w:szCs w:val="24"/>
              </w:rPr>
              <w:t>为五矿营口中板有限责任公司</w:t>
            </w:r>
            <w:r w:rsidR="006368B5">
              <w:rPr>
                <w:rFonts w:ascii="楷体_GB2312" w:eastAsia="楷体_GB2312" w:hAnsi="华文楷体" w:hint="eastAsia"/>
                <w:sz w:val="24"/>
                <w:szCs w:val="24"/>
              </w:rPr>
              <w:t>子公司</w:t>
            </w:r>
            <w:r w:rsidRPr="007D5A59">
              <w:rPr>
                <w:rFonts w:ascii="楷体_GB2312" w:eastAsia="楷体_GB2312" w:hAnsi="华文楷体" w:hint="eastAsia"/>
                <w:sz w:val="24"/>
                <w:szCs w:val="24"/>
              </w:rPr>
              <w:t>，</w:t>
            </w:r>
            <w:r w:rsidRPr="007D5A59">
              <w:rPr>
                <w:rFonts w:ascii="楷体_GB2312" w:eastAsia="楷体_GB2312" w:hAnsi="华文楷体"/>
                <w:sz w:val="24"/>
                <w:szCs w:val="24"/>
              </w:rPr>
              <w:t>位于辽宁省营口市老边区，</w:t>
            </w:r>
            <w:r w:rsidRPr="007D5A59">
              <w:rPr>
                <w:rFonts w:ascii="楷体_GB2312" w:eastAsia="楷体_GB2312" w:hAnsi="华文楷体" w:hint="eastAsia"/>
                <w:sz w:val="24"/>
                <w:szCs w:val="24"/>
              </w:rPr>
              <w:t>注册资金66亿元，</w:t>
            </w:r>
            <w:r w:rsidRPr="007D5A59">
              <w:rPr>
                <w:rFonts w:ascii="楷体_GB2312" w:eastAsia="楷体_GB2312" w:hAnsi="华文楷体"/>
                <w:sz w:val="24"/>
                <w:szCs w:val="24"/>
              </w:rPr>
              <w:t>现有职工</w:t>
            </w:r>
            <w:r w:rsidRPr="007D5A59">
              <w:rPr>
                <w:rFonts w:ascii="楷体_GB2312" w:eastAsia="楷体_GB2312" w:hAnsi="华文楷体" w:hint="eastAsia"/>
                <w:sz w:val="24"/>
                <w:szCs w:val="24"/>
              </w:rPr>
              <w:t>6</w:t>
            </w:r>
            <w:r w:rsidRPr="007D5A59">
              <w:rPr>
                <w:rFonts w:ascii="楷体_GB2312" w:eastAsia="楷体_GB2312" w:hAnsi="华文楷体"/>
                <w:sz w:val="24"/>
                <w:szCs w:val="24"/>
              </w:rPr>
              <w:t>000余人，各类专业技术人员2000余人。拥有烧结、球团、炼铁、炼钢、轧钢、发电等整套现代化钢铁生产工艺流程及相关配套设施，具备年产</w:t>
            </w:r>
            <w:r w:rsidRPr="007D5A59">
              <w:rPr>
                <w:rFonts w:ascii="楷体_GB2312" w:eastAsia="楷体_GB2312" w:hAnsi="华文楷体" w:hint="eastAsia"/>
                <w:sz w:val="24"/>
                <w:szCs w:val="24"/>
              </w:rPr>
              <w:t>700</w:t>
            </w:r>
            <w:r w:rsidRPr="007D5A59">
              <w:rPr>
                <w:rFonts w:ascii="楷体_GB2312" w:eastAsia="楷体_GB2312" w:hAnsi="华文楷体"/>
                <w:sz w:val="24"/>
                <w:szCs w:val="24"/>
              </w:rPr>
              <w:t>万吨钢的生产能力。</w:t>
            </w:r>
          </w:p>
        </w:tc>
      </w:tr>
      <w:tr w:rsidR="004F5061" w:rsidRPr="00A1265E" w:rsidTr="00205EA8">
        <w:trPr>
          <w:cantSplit/>
          <w:trHeight w:val="379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205EA8" w:rsidRPr="00C3188E" w:rsidRDefault="004F5061" w:rsidP="006368B5">
            <w:pPr>
              <w:spacing w:beforeLines="50" w:before="156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 w:rsidRPr="007D5A59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因生产经营扩大及发展储备需要，现面向</w:t>
            </w:r>
            <w:r w:rsidR="000B5875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贵校</w:t>
            </w:r>
            <w:r w:rsidRPr="007D5A59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诚聘以下人员：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76"/>
              <w:gridCol w:w="992"/>
              <w:gridCol w:w="709"/>
              <w:gridCol w:w="1843"/>
              <w:gridCol w:w="850"/>
              <w:gridCol w:w="1843"/>
              <w:gridCol w:w="1300"/>
            </w:tblGrid>
            <w:tr w:rsidR="007059F9" w:rsidTr="00FA0976">
              <w:tc>
                <w:tcPr>
                  <w:tcW w:w="562" w:type="dxa"/>
                  <w:shd w:val="clear" w:color="auto" w:fill="D9D9D9" w:themeFill="background1" w:themeFillShade="D9"/>
                  <w:vAlign w:val="center"/>
                </w:tcPr>
                <w:p w:rsidR="00205EA8" w:rsidRPr="00C3188E" w:rsidRDefault="00205EA8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C3188E"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205EA8" w:rsidRPr="00C3188E" w:rsidRDefault="00205EA8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C3188E"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  <w:t>招聘职位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205EA8" w:rsidRPr="00C3188E" w:rsidRDefault="00205EA8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C3188E"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  <w:t>需求专业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:rsidR="00205EA8" w:rsidRPr="00C3188E" w:rsidRDefault="00205EA8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C3188E">
                    <w:rPr>
                      <w:rFonts w:ascii="楷体" w:eastAsia="楷体" w:hAnsi="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需求人数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:rsidR="00205EA8" w:rsidRPr="00C3188E" w:rsidRDefault="00205EA8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C3188E"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  <w:t>试用期</w:t>
                  </w:r>
                </w:p>
                <w:p w:rsidR="00205EA8" w:rsidRPr="00C3188E" w:rsidRDefault="00205EA8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C3188E"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  <w:t>基本工资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:rsidR="00205EA8" w:rsidRPr="00C3188E" w:rsidRDefault="00205EA8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C3188E"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  <w:t>试用期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:rsidR="00205EA8" w:rsidRPr="00C3188E" w:rsidRDefault="00205EA8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C3188E"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  <w:t>转正后</w:t>
                  </w:r>
                </w:p>
                <w:p w:rsidR="00205EA8" w:rsidRPr="00C3188E" w:rsidRDefault="00205EA8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C3188E"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  <w:t>基本工资</w:t>
                  </w:r>
                </w:p>
              </w:tc>
              <w:tc>
                <w:tcPr>
                  <w:tcW w:w="1300" w:type="dxa"/>
                  <w:shd w:val="clear" w:color="auto" w:fill="D9D9D9" w:themeFill="background1" w:themeFillShade="D9"/>
                  <w:vAlign w:val="center"/>
                </w:tcPr>
                <w:p w:rsidR="00205EA8" w:rsidRPr="00C3188E" w:rsidRDefault="00205EA8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C3188E">
                    <w:rPr>
                      <w:rFonts w:ascii="楷体" w:eastAsia="楷体" w:hAnsi="楷体" w:cs="宋体"/>
                      <w:b/>
                      <w:bCs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</w:tr>
            <w:tr w:rsidR="00C3188E" w:rsidTr="00FA0976">
              <w:tc>
                <w:tcPr>
                  <w:tcW w:w="562" w:type="dxa"/>
                  <w:vAlign w:val="center"/>
                </w:tcPr>
                <w:p w:rsidR="00C3188E" w:rsidRPr="00CC5D6F" w:rsidRDefault="00C3188E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C3188E" w:rsidRPr="00CC5D6F" w:rsidRDefault="00C3188E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/>
                      <w:bCs/>
                    </w:rPr>
                    <w:t>冶炼技术员</w:t>
                  </w:r>
                </w:p>
              </w:tc>
              <w:tc>
                <w:tcPr>
                  <w:tcW w:w="992" w:type="dxa"/>
                  <w:vAlign w:val="center"/>
                </w:tcPr>
                <w:p w:rsidR="00C3188E" w:rsidRPr="00CC5D6F" w:rsidRDefault="00C3188E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/>
                      <w:bCs/>
                    </w:rPr>
                    <w:t>冶金相关专业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C3188E" w:rsidRPr="00CC5D6F" w:rsidRDefault="00F67447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:rsidR="00C3188E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3400-5000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850" w:type="dxa"/>
                  <w:vAlign w:val="center"/>
                </w:tcPr>
                <w:p w:rsidR="00C3188E" w:rsidRPr="00CC5D6F" w:rsidRDefault="00C3188E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3个月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C3188E" w:rsidRPr="00CC5D6F" w:rsidRDefault="00C3188E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3600</w:t>
                  </w:r>
                  <w:r w:rsidR="007059F9">
                    <w:rPr>
                      <w:rFonts w:ascii="楷体_GB2312" w:eastAsia="楷体_GB2312" w:hAnsi="华文楷体" w:hint="eastAsia"/>
                      <w:bCs/>
                    </w:rPr>
                    <w:t>-5600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1300" w:type="dxa"/>
                  <w:vAlign w:val="center"/>
                </w:tcPr>
                <w:p w:rsidR="00C3188E" w:rsidRPr="00CC5D6F" w:rsidRDefault="007059F9" w:rsidP="00FA0976">
                  <w:pPr>
                    <w:framePr w:hSpace="180" w:wrap="around" w:vAnchor="page" w:hAnchor="margin" w:y="1475"/>
                    <w:widowControl/>
                    <w:jc w:val="left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学历：专科及以上</w:t>
                  </w:r>
                </w:p>
              </w:tc>
            </w:tr>
            <w:tr w:rsidR="007059F9" w:rsidTr="00FA0976">
              <w:tc>
                <w:tcPr>
                  <w:tcW w:w="56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轧钢技术员</w:t>
                  </w:r>
                </w:p>
              </w:tc>
              <w:tc>
                <w:tcPr>
                  <w:tcW w:w="99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材料相关专业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7059F9" w:rsidRPr="00CC5D6F" w:rsidRDefault="00F67447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3400-5000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85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3个月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3600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-5600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130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left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学历：专科及以上</w:t>
                  </w:r>
                </w:p>
              </w:tc>
            </w:tr>
            <w:tr w:rsidR="007059F9" w:rsidTr="00FA0976">
              <w:tc>
                <w:tcPr>
                  <w:tcW w:w="56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机械技术员</w:t>
                  </w:r>
                </w:p>
              </w:tc>
              <w:tc>
                <w:tcPr>
                  <w:tcW w:w="99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机械相关专业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7059F9" w:rsidRPr="00CC5D6F" w:rsidRDefault="00F67447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3400-5000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85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3个月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3600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-5600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130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left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学历：专科及以上</w:t>
                  </w:r>
                </w:p>
              </w:tc>
            </w:tr>
            <w:tr w:rsidR="007059F9" w:rsidTr="00FA0976">
              <w:tc>
                <w:tcPr>
                  <w:tcW w:w="56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电气技术员</w:t>
                  </w:r>
                </w:p>
              </w:tc>
              <w:tc>
                <w:tcPr>
                  <w:tcW w:w="99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电气相关专业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7059F9" w:rsidRPr="00CC5D6F" w:rsidRDefault="00F67447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3400-5000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85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3个月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3600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-5600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130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left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学历：专科及以上</w:t>
                  </w:r>
                </w:p>
              </w:tc>
            </w:tr>
            <w:tr w:rsidR="007059F9" w:rsidTr="00FA0976">
              <w:tc>
                <w:tcPr>
                  <w:tcW w:w="56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发电技术员</w:t>
                  </w:r>
                </w:p>
              </w:tc>
              <w:tc>
                <w:tcPr>
                  <w:tcW w:w="99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热能/发电专业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3400-5000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85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3个月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3600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-5600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130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left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学历：专科及以上</w:t>
                  </w:r>
                </w:p>
              </w:tc>
            </w:tr>
            <w:tr w:rsidR="007059F9" w:rsidTr="00FA0976">
              <w:tc>
                <w:tcPr>
                  <w:tcW w:w="56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6</w:t>
                  </w:r>
                </w:p>
              </w:tc>
              <w:tc>
                <w:tcPr>
                  <w:tcW w:w="1276" w:type="dxa"/>
                  <w:vAlign w:val="center"/>
                </w:tcPr>
                <w:p w:rsidR="007059F9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销售经理</w:t>
                  </w:r>
                </w:p>
              </w:tc>
              <w:tc>
                <w:tcPr>
                  <w:tcW w:w="992" w:type="dxa"/>
                  <w:vAlign w:val="center"/>
                </w:tcPr>
                <w:p w:rsidR="007059F9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营销相关专业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7059F9" w:rsidRDefault="00F67447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3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D738D0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40</w:t>
                  </w:r>
                  <w:r w:rsidR="007059F9">
                    <w:rPr>
                      <w:rFonts w:ascii="楷体_GB2312" w:eastAsia="楷体_GB2312" w:hAnsi="华文楷体" w:hint="eastAsia"/>
                      <w:bCs/>
                    </w:rPr>
                    <w:t>00-5000</w:t>
                  </w:r>
                  <w:r w:rsidR="007059F9"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85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3个月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3600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-5600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130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left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学历：</w:t>
                  </w:r>
                  <w:r w:rsidR="00D738D0">
                    <w:rPr>
                      <w:rFonts w:ascii="楷体_GB2312" w:eastAsia="楷体_GB2312" w:hAnsi="华文楷体" w:hint="eastAsia"/>
                      <w:bCs/>
                    </w:rPr>
                    <w:t>本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科及以上</w:t>
                  </w:r>
                </w:p>
              </w:tc>
            </w:tr>
            <w:tr w:rsidR="00C3188E" w:rsidTr="00FA0976">
              <w:tc>
                <w:tcPr>
                  <w:tcW w:w="562" w:type="dxa"/>
                  <w:vAlign w:val="center"/>
                </w:tcPr>
                <w:p w:rsidR="00C3188E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7</w:t>
                  </w:r>
                </w:p>
              </w:tc>
              <w:tc>
                <w:tcPr>
                  <w:tcW w:w="1276" w:type="dxa"/>
                  <w:vAlign w:val="center"/>
                </w:tcPr>
                <w:p w:rsidR="00C3188E" w:rsidRPr="00CC5D6F" w:rsidRDefault="00CC5D6F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系统分析工程师</w:t>
                  </w:r>
                </w:p>
              </w:tc>
              <w:tc>
                <w:tcPr>
                  <w:tcW w:w="992" w:type="dxa"/>
                  <w:vAlign w:val="center"/>
                </w:tcPr>
                <w:p w:rsidR="00C3188E" w:rsidRPr="00CC5D6F" w:rsidRDefault="00CC5D6F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计算机相关专业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C3188E" w:rsidRPr="00CC5D6F" w:rsidRDefault="00F67447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3</w:t>
                  </w:r>
                </w:p>
              </w:tc>
              <w:tc>
                <w:tcPr>
                  <w:tcW w:w="1843" w:type="dxa"/>
                  <w:vAlign w:val="center"/>
                </w:tcPr>
                <w:p w:rsidR="00C3188E" w:rsidRPr="00CC5D6F" w:rsidRDefault="00CC5D6F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4000</w:t>
                  </w:r>
                  <w:r w:rsidR="007059F9">
                    <w:rPr>
                      <w:rFonts w:ascii="楷体_GB2312" w:eastAsia="楷体_GB2312" w:hAnsi="华文楷体" w:hint="eastAsia"/>
                      <w:bCs/>
                    </w:rPr>
                    <w:t>-5000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850" w:type="dxa"/>
                  <w:vAlign w:val="center"/>
                </w:tcPr>
                <w:p w:rsidR="00C3188E" w:rsidRPr="00CC5D6F" w:rsidRDefault="00CC5D6F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3个月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C3188E" w:rsidRPr="00CC5D6F" w:rsidRDefault="00CC5D6F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4500</w:t>
                  </w:r>
                  <w:r w:rsidR="007059F9">
                    <w:rPr>
                      <w:rFonts w:ascii="楷体_GB2312" w:eastAsia="楷体_GB2312" w:hAnsi="华文楷体" w:hint="eastAsia"/>
                      <w:bCs/>
                    </w:rPr>
                    <w:t>-5600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1300" w:type="dxa"/>
                  <w:vAlign w:val="center"/>
                </w:tcPr>
                <w:p w:rsidR="00C3188E" w:rsidRPr="00CC5D6F" w:rsidRDefault="007059F9" w:rsidP="00FA0976">
                  <w:pPr>
                    <w:framePr w:hSpace="180" w:wrap="around" w:vAnchor="page" w:hAnchor="margin" w:y="1475"/>
                    <w:jc w:val="left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学历：本科及以上</w:t>
                  </w:r>
                </w:p>
              </w:tc>
            </w:tr>
            <w:tr w:rsidR="007059F9" w:rsidTr="00FA0976">
              <w:tc>
                <w:tcPr>
                  <w:tcW w:w="56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8</w:t>
                  </w:r>
                </w:p>
              </w:tc>
              <w:tc>
                <w:tcPr>
                  <w:tcW w:w="1276" w:type="dxa"/>
                  <w:vAlign w:val="center"/>
                </w:tcPr>
                <w:p w:rsidR="007059F9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工业工程师</w:t>
                  </w:r>
                </w:p>
              </w:tc>
              <w:tc>
                <w:tcPr>
                  <w:tcW w:w="992" w:type="dxa"/>
                  <w:vAlign w:val="center"/>
                </w:tcPr>
                <w:p w:rsidR="007059F9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工业工程相关专业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7059F9" w:rsidRPr="00CC5D6F" w:rsidRDefault="00F67447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4000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-5000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85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3个月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4500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-5600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130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学历：本科及以上</w:t>
                  </w:r>
                </w:p>
              </w:tc>
            </w:tr>
            <w:tr w:rsidR="007059F9" w:rsidTr="00FA0976">
              <w:tc>
                <w:tcPr>
                  <w:tcW w:w="56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9</w:t>
                  </w:r>
                </w:p>
              </w:tc>
              <w:tc>
                <w:tcPr>
                  <w:tcW w:w="1276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会计管理师</w:t>
                  </w:r>
                </w:p>
              </w:tc>
              <w:tc>
                <w:tcPr>
                  <w:tcW w:w="992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会计相关专业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4000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-5000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85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3个月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4500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-5600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1300" w:type="dxa"/>
                  <w:vAlign w:val="center"/>
                </w:tcPr>
                <w:p w:rsidR="007059F9" w:rsidRPr="00CC5D6F" w:rsidRDefault="007059F9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学历：本科及以上</w:t>
                  </w:r>
                </w:p>
              </w:tc>
            </w:tr>
            <w:tr w:rsidR="00FA0976" w:rsidTr="00FA0976">
              <w:trPr>
                <w:trHeight w:val="481"/>
              </w:trPr>
              <w:tc>
                <w:tcPr>
                  <w:tcW w:w="562" w:type="dxa"/>
                  <w:vAlign w:val="center"/>
                </w:tcPr>
                <w:p w:rsidR="00FA0976" w:rsidRDefault="00FA0976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 w:hint="eastAsia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10</w:t>
                  </w:r>
                </w:p>
              </w:tc>
              <w:tc>
                <w:tcPr>
                  <w:tcW w:w="1276" w:type="dxa"/>
                  <w:vAlign w:val="center"/>
                </w:tcPr>
                <w:p w:rsidR="00FA0976" w:rsidRPr="00CC5D6F" w:rsidRDefault="00FA0976" w:rsidP="00FA0976">
                  <w:pPr>
                    <w:framePr w:hSpace="180" w:wrap="around" w:vAnchor="page" w:hAnchor="margin" w:y="1475"/>
                    <w:rPr>
                      <w:rFonts w:ascii="楷体_GB2312" w:eastAsia="楷体_GB2312" w:hAnsi="华文楷体" w:hint="eastAsia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人力资源管理师</w:t>
                  </w:r>
                </w:p>
              </w:tc>
              <w:tc>
                <w:tcPr>
                  <w:tcW w:w="992" w:type="dxa"/>
                  <w:vAlign w:val="center"/>
                </w:tcPr>
                <w:p w:rsidR="00FA0976" w:rsidRPr="00CC5D6F" w:rsidRDefault="00FA0976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 w:hint="eastAsia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人力资源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相关专业</w:t>
                  </w:r>
                </w:p>
              </w:tc>
              <w:tc>
                <w:tcPr>
                  <w:tcW w:w="709" w:type="dxa"/>
                  <w:vAlign w:val="center"/>
                </w:tcPr>
                <w:p w:rsidR="00FA0976" w:rsidRPr="00CC5D6F" w:rsidRDefault="00FA0976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:rsidR="00FA0976" w:rsidRPr="00CC5D6F" w:rsidRDefault="00FA0976" w:rsidP="00FA0976">
                  <w:pPr>
                    <w:framePr w:hSpace="180" w:wrap="around" w:vAnchor="page" w:hAnchor="margin" w:y="1475"/>
                    <w:widowControl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4000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-5000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850" w:type="dxa"/>
                  <w:vAlign w:val="center"/>
                </w:tcPr>
                <w:p w:rsidR="00FA0976" w:rsidRPr="00CC5D6F" w:rsidRDefault="00FA0976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3个月</w:t>
                  </w:r>
                </w:p>
              </w:tc>
              <w:tc>
                <w:tcPr>
                  <w:tcW w:w="1843" w:type="dxa"/>
                  <w:vAlign w:val="center"/>
                </w:tcPr>
                <w:p w:rsidR="00FA0976" w:rsidRPr="00CC5D6F" w:rsidRDefault="00FA0976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4500</w:t>
                  </w:r>
                  <w:r>
                    <w:rPr>
                      <w:rFonts w:ascii="楷体_GB2312" w:eastAsia="楷体_GB2312" w:hAnsi="华文楷体" w:hint="eastAsia"/>
                      <w:bCs/>
                    </w:rPr>
                    <w:t>-5600</w:t>
                  </w:r>
                  <w:r w:rsidRPr="00CC5D6F">
                    <w:rPr>
                      <w:rFonts w:ascii="楷体_GB2312" w:eastAsia="楷体_GB2312" w:hAnsi="华文楷体" w:hint="eastAsia"/>
                      <w:bCs/>
                    </w:rPr>
                    <w:t>元/月</w:t>
                  </w:r>
                </w:p>
              </w:tc>
              <w:tc>
                <w:tcPr>
                  <w:tcW w:w="1300" w:type="dxa"/>
                  <w:vAlign w:val="center"/>
                </w:tcPr>
                <w:p w:rsidR="00FA0976" w:rsidRPr="00CC5D6F" w:rsidRDefault="00FA0976" w:rsidP="00FA0976">
                  <w:pPr>
                    <w:framePr w:hSpace="180" w:wrap="around" w:vAnchor="page" w:hAnchor="margin" w:y="1475"/>
                    <w:jc w:val="center"/>
                    <w:rPr>
                      <w:rFonts w:ascii="楷体_GB2312" w:eastAsia="楷体_GB2312" w:hAnsi="华文楷体"/>
                      <w:bCs/>
                    </w:rPr>
                  </w:pPr>
                  <w:r>
                    <w:rPr>
                      <w:rFonts w:ascii="楷体_GB2312" w:eastAsia="楷体_GB2312" w:hAnsi="华文楷体" w:hint="eastAsia"/>
                      <w:bCs/>
                    </w:rPr>
                    <w:t>学历：本科及以上</w:t>
                  </w:r>
                </w:p>
              </w:tc>
            </w:tr>
          </w:tbl>
          <w:p w:rsidR="004F5061" w:rsidRPr="00185956" w:rsidRDefault="004F5061" w:rsidP="007D5A59">
            <w:pPr>
              <w:rPr>
                <w:rFonts w:ascii="楷体_GB2312" w:eastAsia="楷体_GB2312" w:hAnsi="华文楷体"/>
                <w:bCs/>
                <w:sz w:val="24"/>
                <w:szCs w:val="24"/>
              </w:rPr>
            </w:pPr>
            <w:r w:rsidRPr="00185956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（一）薪资模式：</w:t>
            </w:r>
            <w:r w:rsidR="00CC5D6F"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基本工资</w:t>
            </w:r>
            <w:r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+</w:t>
            </w:r>
            <w:r w:rsidR="00CC5D6F"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月度</w:t>
            </w:r>
            <w:r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绩效</w:t>
            </w:r>
            <w:r w:rsidR="00CC5D6F"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奖金</w:t>
            </w:r>
            <w:r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+补贴。</w:t>
            </w:r>
          </w:p>
          <w:p w:rsidR="004F5061" w:rsidRPr="00185956" w:rsidRDefault="00CC5D6F" w:rsidP="00185956">
            <w:pPr>
              <w:ind w:firstLineChars="800" w:firstLine="1920"/>
              <w:rPr>
                <w:rFonts w:ascii="楷体_GB2312" w:eastAsia="楷体_GB2312" w:hAnsi="华文楷体"/>
                <w:bCs/>
                <w:sz w:val="24"/>
                <w:szCs w:val="24"/>
              </w:rPr>
            </w:pPr>
            <w:r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预期年收入：本科层次6</w:t>
            </w:r>
            <w:r w:rsidR="004F5061"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万</w:t>
            </w:r>
            <w:r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元</w:t>
            </w:r>
            <w:r w:rsidR="004F5061"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-</w:t>
            </w:r>
            <w:r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8</w:t>
            </w:r>
            <w:r w:rsidR="004F5061"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万</w:t>
            </w:r>
            <w:r w:rsidRPr="0018595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元，专科层次4.5万元-5.5万元。</w:t>
            </w:r>
          </w:p>
          <w:p w:rsidR="004F5061" w:rsidRPr="00FD49D8" w:rsidRDefault="004F5061" w:rsidP="007D5A59">
            <w:pPr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 w:rsidRPr="00FD49D8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（二）福利津贴：</w:t>
            </w:r>
          </w:p>
          <w:p w:rsidR="004F5061" w:rsidRPr="00FA0976" w:rsidRDefault="004F5061" w:rsidP="00FA0976">
            <w:pPr>
              <w:ind w:firstLineChars="200" w:firstLine="480"/>
              <w:jc w:val="left"/>
              <w:rPr>
                <w:rFonts w:ascii="楷体_GB2312" w:eastAsia="楷体_GB2312" w:hAnsi="华文楷体"/>
                <w:bCs/>
                <w:sz w:val="24"/>
                <w:szCs w:val="24"/>
              </w:rPr>
            </w:pPr>
            <w:r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（1）五险</w:t>
            </w:r>
            <w:proofErr w:type="gramStart"/>
            <w:r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一</w:t>
            </w:r>
            <w:proofErr w:type="gramEnd"/>
            <w:r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金；</w:t>
            </w:r>
            <w:r w:rsidR="00FA0976"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（2）工龄津贴；（3）主管加给</w:t>
            </w:r>
            <w:r w:rsidR="00FA0976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；</w:t>
            </w:r>
            <w:r w:rsidR="00FA0976"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（4）带薪年休假、婚丧假等；</w:t>
            </w:r>
          </w:p>
          <w:p w:rsidR="004F5061" w:rsidRPr="00FD49D8" w:rsidRDefault="004F5061" w:rsidP="00185956">
            <w:pPr>
              <w:ind w:firstLineChars="200" w:firstLine="480"/>
              <w:jc w:val="left"/>
              <w:rPr>
                <w:rFonts w:ascii="楷体_GB2312" w:eastAsia="楷体_GB2312" w:hAnsi="华文楷体"/>
                <w:bCs/>
                <w:sz w:val="24"/>
                <w:szCs w:val="24"/>
              </w:rPr>
            </w:pPr>
            <w:r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（</w:t>
            </w:r>
            <w:r w:rsidR="00185956"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5</w:t>
            </w:r>
            <w:r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）</w:t>
            </w:r>
            <w:r w:rsidR="00185956"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免费住宿</w:t>
            </w:r>
            <w:r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，</w:t>
            </w:r>
            <w:r w:rsidR="00185956"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福利性食堂</w:t>
            </w:r>
            <w:r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。</w:t>
            </w:r>
          </w:p>
          <w:p w:rsidR="004F5061" w:rsidRPr="00FD49D8" w:rsidRDefault="004F5061" w:rsidP="007D5A59">
            <w:pPr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 w:rsidRPr="00FD49D8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（三）员工发展：</w:t>
            </w:r>
            <w:r w:rsidR="00B52677" w:rsidRPr="00FD49D8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畅通的员工发展道路 ；完善的轮岗、选拔、晋升机制；系统的教育培训制度。</w:t>
            </w:r>
          </w:p>
          <w:p w:rsidR="004F5061" w:rsidRPr="00661FBA" w:rsidRDefault="004F5061" w:rsidP="007D5A59">
            <w:pPr>
              <w:rPr>
                <w:rFonts w:ascii="楷体_GB2312" w:eastAsia="楷体_GB2312" w:hAnsi="华文楷体"/>
                <w:b/>
                <w:bCs/>
              </w:rPr>
            </w:pPr>
            <w:r w:rsidRPr="00FD49D8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（四）面试方式：投递简历-简历筛选-面试通知-参加面试</w:t>
            </w:r>
            <w:r w:rsidR="006F1B81" w:rsidRPr="00FD49D8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。</w:t>
            </w:r>
          </w:p>
        </w:tc>
      </w:tr>
      <w:tr w:rsidR="004F5061" w:rsidRPr="00A0308C" w:rsidTr="00205EA8">
        <w:trPr>
          <w:cantSplit/>
          <w:trHeight w:val="291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F5061" w:rsidRPr="00FD49D8" w:rsidRDefault="00D042CA" w:rsidP="007D5A59">
            <w:pPr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28386E0" wp14:editId="0AD9ED4F">
                  <wp:simplePos x="0" y="0"/>
                  <wp:positionH relativeFrom="column">
                    <wp:posOffset>4986020</wp:posOffset>
                  </wp:positionH>
                  <wp:positionV relativeFrom="paragraph">
                    <wp:posOffset>88900</wp:posOffset>
                  </wp:positionV>
                  <wp:extent cx="933450" cy="752475"/>
                  <wp:effectExtent l="0" t="0" r="0" b="0"/>
                  <wp:wrapSquare wrapText="bothSides"/>
                  <wp:docPr id="5" name="图片 1" descr="说明: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F5061" w:rsidRPr="00FD49D8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联系方式</w:t>
            </w:r>
          </w:p>
          <w:p w:rsidR="004F5061" w:rsidRPr="006368B5" w:rsidRDefault="004F5061" w:rsidP="006368B5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  <w:bCs/>
                <w:sz w:val="24"/>
                <w:szCs w:val="24"/>
              </w:rPr>
            </w:pPr>
            <w:r w:rsidRPr="00FD49D8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E-mail：</w:t>
            </w:r>
            <w:hyperlink r:id="rId10" w:history="1">
              <w:r w:rsidR="00185956" w:rsidRPr="006368B5">
                <w:rPr>
                  <w:rFonts w:ascii="楷体_GB2312" w:eastAsia="楷体_GB2312" w:hAnsi="华文楷体" w:hint="eastAsia"/>
                  <w:sz w:val="24"/>
                  <w:szCs w:val="24"/>
                </w:rPr>
                <w:t>ykjhsteel@126.com</w:t>
              </w:r>
            </w:hyperlink>
            <w:r w:rsidR="006368B5" w:rsidRPr="006368B5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（邮件主题：毕业时间</w:t>
            </w:r>
            <w:r w:rsidR="007059F9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+</w:t>
            </w:r>
            <w:r w:rsidR="006368B5" w:rsidRPr="006368B5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学校</w:t>
            </w:r>
            <w:r w:rsidR="006368B5" w:rsidRPr="006368B5">
              <w:rPr>
                <w:rFonts w:ascii="楷体_GB2312" w:eastAsia="楷体_GB2312" w:hAnsi="华文楷体"/>
                <w:bCs/>
                <w:sz w:val="24"/>
                <w:szCs w:val="24"/>
              </w:rPr>
              <w:t>+</w:t>
            </w:r>
            <w:r w:rsidR="006368B5" w:rsidRPr="006368B5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专业</w:t>
            </w:r>
            <w:r w:rsidR="006368B5" w:rsidRPr="006368B5">
              <w:rPr>
                <w:rFonts w:ascii="楷体_GB2312" w:eastAsia="楷体_GB2312" w:hAnsi="华文楷体"/>
                <w:bCs/>
                <w:sz w:val="24"/>
                <w:szCs w:val="24"/>
              </w:rPr>
              <w:t>+</w:t>
            </w:r>
            <w:r w:rsidR="006368B5" w:rsidRPr="006368B5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姓名）</w:t>
            </w:r>
          </w:p>
          <w:p w:rsidR="004F5061" w:rsidRPr="00FD49D8" w:rsidRDefault="004F5061" w:rsidP="007D5A59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 w:rsidRPr="00FD49D8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地址：</w:t>
            </w:r>
            <w:r w:rsidR="00185956"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辽宁省营口市老边区冶金街冶金里</w:t>
            </w:r>
            <w:r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人力资源处</w:t>
            </w:r>
          </w:p>
          <w:p w:rsidR="006368B5" w:rsidRPr="00B54805" w:rsidRDefault="00B54805" w:rsidP="00B54805">
            <w:pPr>
              <w:numPr>
                <w:ilvl w:val="0"/>
                <w:numId w:val="1"/>
              </w:numPr>
              <w:rPr>
                <w:rFonts w:ascii="楷体_GB2312" w:eastAsia="楷体_GB2312" w:hAnsi="华文楷体"/>
                <w:b/>
                <w:bCs/>
              </w:rPr>
            </w:pPr>
            <w:r>
              <w:rPr>
                <w:rFonts w:ascii="楷体_GB2312" w:eastAsia="楷体_GB2312" w:hAnsi="华文楷体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11C912BA" wp14:editId="69E01D91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889635</wp:posOffset>
                  </wp:positionV>
                  <wp:extent cx="6057900" cy="95250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7.b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061" w:rsidRPr="00FD49D8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电话：</w:t>
            </w:r>
            <w:r w:rsidR="00185956"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0417</w:t>
            </w:r>
            <w:r w:rsidR="004F5061"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-</w:t>
            </w:r>
            <w:r w:rsidR="00185956" w:rsidRPr="00FD49D8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3258556</w:t>
            </w:r>
            <w:r w:rsidR="007059F9">
              <w:rPr>
                <w:rFonts w:ascii="楷体_GB2312" w:eastAsia="楷体_GB2312" w:hAnsi="华文楷体" w:hint="eastAsia"/>
                <w:bCs/>
                <w:sz w:val="24"/>
                <w:szCs w:val="24"/>
              </w:rPr>
              <w:t>/3256555/3256557</w:t>
            </w:r>
          </w:p>
        </w:tc>
      </w:tr>
    </w:tbl>
    <w:p w:rsidR="00F77432" w:rsidRPr="00F77432" w:rsidRDefault="007D5A59" w:rsidP="00723C84">
      <w:pPr>
        <w:jc w:val="center"/>
        <w:rPr>
          <w:rFonts w:ascii="华文行楷" w:eastAsia="华文行楷"/>
          <w:b/>
          <w:color w:val="FF0000"/>
          <w:sz w:val="44"/>
          <w:szCs w:val="44"/>
        </w:rPr>
      </w:pPr>
      <w:r>
        <w:rPr>
          <w:rFonts w:ascii="华文行楷" w:eastAsia="华文行楷" w:hint="eastAsia"/>
          <w:b/>
          <w:color w:val="FF0000"/>
          <w:sz w:val="44"/>
          <w:szCs w:val="44"/>
        </w:rPr>
        <w:t>营口京华钢铁有限公司</w:t>
      </w:r>
      <w:r w:rsidR="008D4797" w:rsidRPr="00EC4B5C">
        <w:rPr>
          <w:rFonts w:ascii="华文行楷" w:eastAsia="华文行楷" w:hint="eastAsia"/>
          <w:b/>
          <w:color w:val="FF0000"/>
          <w:sz w:val="44"/>
          <w:szCs w:val="44"/>
        </w:rPr>
        <w:t>招聘简章</w:t>
      </w:r>
      <w:bookmarkStart w:id="0" w:name="_GoBack"/>
      <w:bookmarkEnd w:id="0"/>
    </w:p>
    <w:sectPr w:rsidR="00F77432" w:rsidRPr="00F77432" w:rsidSect="00051D1C">
      <w:headerReference w:type="default" r:id="rId12"/>
      <w:pgSz w:w="12242" w:h="19272" w:code="150"/>
      <w:pgMar w:top="238" w:right="1418" w:bottom="244" w:left="1418" w:header="567" w:footer="32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79" w:rsidRDefault="00CF2579" w:rsidP="008D4797">
      <w:r>
        <w:separator/>
      </w:r>
    </w:p>
  </w:endnote>
  <w:endnote w:type="continuationSeparator" w:id="0">
    <w:p w:rsidR="00CF2579" w:rsidRDefault="00CF2579" w:rsidP="008D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79" w:rsidRDefault="00CF2579" w:rsidP="008D4797">
      <w:r>
        <w:separator/>
      </w:r>
    </w:p>
  </w:footnote>
  <w:footnote w:type="continuationSeparator" w:id="0">
    <w:p w:rsidR="00CF2579" w:rsidRDefault="00CF2579" w:rsidP="008D4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7CC" w:rsidRDefault="00CF2579" w:rsidP="00C518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908"/>
    <w:multiLevelType w:val="hybridMultilevel"/>
    <w:tmpl w:val="2C342DC6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E423EC1"/>
    <w:multiLevelType w:val="hybridMultilevel"/>
    <w:tmpl w:val="D040B052"/>
    <w:lvl w:ilvl="0" w:tplc="578AD27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18063D"/>
    <w:multiLevelType w:val="hybridMultilevel"/>
    <w:tmpl w:val="62E42D76"/>
    <w:lvl w:ilvl="0" w:tplc="4DA892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143A"/>
    <w:rsid w:val="0002327A"/>
    <w:rsid w:val="0002372A"/>
    <w:rsid w:val="00034A2F"/>
    <w:rsid w:val="0005132B"/>
    <w:rsid w:val="00051D1C"/>
    <w:rsid w:val="00055D18"/>
    <w:rsid w:val="000665C8"/>
    <w:rsid w:val="000B5875"/>
    <w:rsid w:val="000C09BB"/>
    <w:rsid w:val="000C243A"/>
    <w:rsid w:val="000C452F"/>
    <w:rsid w:val="000E7216"/>
    <w:rsid w:val="000F0D34"/>
    <w:rsid w:val="00111546"/>
    <w:rsid w:val="00122140"/>
    <w:rsid w:val="00136724"/>
    <w:rsid w:val="001609AD"/>
    <w:rsid w:val="001623A6"/>
    <w:rsid w:val="00163DD2"/>
    <w:rsid w:val="001718E3"/>
    <w:rsid w:val="00175FFA"/>
    <w:rsid w:val="00185956"/>
    <w:rsid w:val="0019111D"/>
    <w:rsid w:val="001A05D3"/>
    <w:rsid w:val="001A5D6B"/>
    <w:rsid w:val="001B77CB"/>
    <w:rsid w:val="001C31B6"/>
    <w:rsid w:val="001E487E"/>
    <w:rsid w:val="00200BBC"/>
    <w:rsid w:val="00205EA8"/>
    <w:rsid w:val="00232065"/>
    <w:rsid w:val="002443D6"/>
    <w:rsid w:val="0024798C"/>
    <w:rsid w:val="00262638"/>
    <w:rsid w:val="002752ED"/>
    <w:rsid w:val="00287782"/>
    <w:rsid w:val="002C2DED"/>
    <w:rsid w:val="002E1363"/>
    <w:rsid w:val="002E38BC"/>
    <w:rsid w:val="002E5456"/>
    <w:rsid w:val="003225C6"/>
    <w:rsid w:val="0032444E"/>
    <w:rsid w:val="00335AD6"/>
    <w:rsid w:val="00335C2F"/>
    <w:rsid w:val="00337B3C"/>
    <w:rsid w:val="00381052"/>
    <w:rsid w:val="003846FC"/>
    <w:rsid w:val="0039143A"/>
    <w:rsid w:val="00393E51"/>
    <w:rsid w:val="00397D1D"/>
    <w:rsid w:val="003A22C1"/>
    <w:rsid w:val="003B0E81"/>
    <w:rsid w:val="003E0E40"/>
    <w:rsid w:val="003F1635"/>
    <w:rsid w:val="00431035"/>
    <w:rsid w:val="00437446"/>
    <w:rsid w:val="004576FE"/>
    <w:rsid w:val="0046470C"/>
    <w:rsid w:val="004717EB"/>
    <w:rsid w:val="004777FB"/>
    <w:rsid w:val="004C539D"/>
    <w:rsid w:val="004D14BA"/>
    <w:rsid w:val="004F4BC3"/>
    <w:rsid w:val="004F5061"/>
    <w:rsid w:val="0050401F"/>
    <w:rsid w:val="00505E0B"/>
    <w:rsid w:val="00510D80"/>
    <w:rsid w:val="00535C05"/>
    <w:rsid w:val="0057597B"/>
    <w:rsid w:val="00585D04"/>
    <w:rsid w:val="00594C9A"/>
    <w:rsid w:val="005A72B7"/>
    <w:rsid w:val="005B376C"/>
    <w:rsid w:val="005C1E0F"/>
    <w:rsid w:val="005C468F"/>
    <w:rsid w:val="005F2730"/>
    <w:rsid w:val="006368B5"/>
    <w:rsid w:val="0064757E"/>
    <w:rsid w:val="00661FBA"/>
    <w:rsid w:val="0068278B"/>
    <w:rsid w:val="00693801"/>
    <w:rsid w:val="006974DE"/>
    <w:rsid w:val="006C7D10"/>
    <w:rsid w:val="006E71C9"/>
    <w:rsid w:val="006F1B81"/>
    <w:rsid w:val="006F4624"/>
    <w:rsid w:val="007059F9"/>
    <w:rsid w:val="00705B37"/>
    <w:rsid w:val="007202A2"/>
    <w:rsid w:val="007212F6"/>
    <w:rsid w:val="00723C84"/>
    <w:rsid w:val="00734DC5"/>
    <w:rsid w:val="00762281"/>
    <w:rsid w:val="00785023"/>
    <w:rsid w:val="00787300"/>
    <w:rsid w:val="00794AAF"/>
    <w:rsid w:val="007A207F"/>
    <w:rsid w:val="007B25BC"/>
    <w:rsid w:val="007C1A5E"/>
    <w:rsid w:val="007D5A59"/>
    <w:rsid w:val="007F1BC7"/>
    <w:rsid w:val="007F4088"/>
    <w:rsid w:val="00800C5D"/>
    <w:rsid w:val="0080695B"/>
    <w:rsid w:val="0080730E"/>
    <w:rsid w:val="008138FE"/>
    <w:rsid w:val="0082662F"/>
    <w:rsid w:val="00847FB4"/>
    <w:rsid w:val="008561D0"/>
    <w:rsid w:val="00861970"/>
    <w:rsid w:val="0086258E"/>
    <w:rsid w:val="008A722D"/>
    <w:rsid w:val="008C5F8C"/>
    <w:rsid w:val="008D0F41"/>
    <w:rsid w:val="008D199E"/>
    <w:rsid w:val="008D3A7C"/>
    <w:rsid w:val="008D4797"/>
    <w:rsid w:val="008F536C"/>
    <w:rsid w:val="009006DF"/>
    <w:rsid w:val="00925CF3"/>
    <w:rsid w:val="00942EA8"/>
    <w:rsid w:val="00953684"/>
    <w:rsid w:val="00997AE5"/>
    <w:rsid w:val="009A5939"/>
    <w:rsid w:val="009B76A5"/>
    <w:rsid w:val="009E2408"/>
    <w:rsid w:val="009F55E1"/>
    <w:rsid w:val="009F6BED"/>
    <w:rsid w:val="00A02DCD"/>
    <w:rsid w:val="00A23664"/>
    <w:rsid w:val="00A4256F"/>
    <w:rsid w:val="00A7780F"/>
    <w:rsid w:val="00A8615E"/>
    <w:rsid w:val="00A90FD5"/>
    <w:rsid w:val="00AA3AE5"/>
    <w:rsid w:val="00AA79B0"/>
    <w:rsid w:val="00AC52CC"/>
    <w:rsid w:val="00B00667"/>
    <w:rsid w:val="00B12493"/>
    <w:rsid w:val="00B26403"/>
    <w:rsid w:val="00B32161"/>
    <w:rsid w:val="00B42354"/>
    <w:rsid w:val="00B43098"/>
    <w:rsid w:val="00B43A10"/>
    <w:rsid w:val="00B52677"/>
    <w:rsid w:val="00B54805"/>
    <w:rsid w:val="00B57544"/>
    <w:rsid w:val="00B609FF"/>
    <w:rsid w:val="00BA6B39"/>
    <w:rsid w:val="00C0054B"/>
    <w:rsid w:val="00C119B0"/>
    <w:rsid w:val="00C15F25"/>
    <w:rsid w:val="00C3188E"/>
    <w:rsid w:val="00C62687"/>
    <w:rsid w:val="00C76C1F"/>
    <w:rsid w:val="00C829BC"/>
    <w:rsid w:val="00C86F08"/>
    <w:rsid w:val="00C90A41"/>
    <w:rsid w:val="00CB708C"/>
    <w:rsid w:val="00CC291B"/>
    <w:rsid w:val="00CC299C"/>
    <w:rsid w:val="00CC5D6F"/>
    <w:rsid w:val="00CF0CEC"/>
    <w:rsid w:val="00CF2579"/>
    <w:rsid w:val="00D042CA"/>
    <w:rsid w:val="00D0566C"/>
    <w:rsid w:val="00D0758F"/>
    <w:rsid w:val="00D159B9"/>
    <w:rsid w:val="00D22584"/>
    <w:rsid w:val="00D320C8"/>
    <w:rsid w:val="00D331B1"/>
    <w:rsid w:val="00D735C8"/>
    <w:rsid w:val="00D738D0"/>
    <w:rsid w:val="00D77CD0"/>
    <w:rsid w:val="00D90DF2"/>
    <w:rsid w:val="00DC2187"/>
    <w:rsid w:val="00DF12EE"/>
    <w:rsid w:val="00E15C26"/>
    <w:rsid w:val="00E25766"/>
    <w:rsid w:val="00E67983"/>
    <w:rsid w:val="00E822B7"/>
    <w:rsid w:val="00EC23C4"/>
    <w:rsid w:val="00EC4B5C"/>
    <w:rsid w:val="00F67447"/>
    <w:rsid w:val="00F70A3B"/>
    <w:rsid w:val="00F77432"/>
    <w:rsid w:val="00F822E1"/>
    <w:rsid w:val="00F9524D"/>
    <w:rsid w:val="00FA0976"/>
    <w:rsid w:val="00FB6A05"/>
    <w:rsid w:val="00FC0A9F"/>
    <w:rsid w:val="00FD49D8"/>
    <w:rsid w:val="00FE433E"/>
    <w:rsid w:val="00FF1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4797"/>
    <w:rPr>
      <w:kern w:val="2"/>
      <w:sz w:val="18"/>
      <w:szCs w:val="18"/>
    </w:rPr>
  </w:style>
  <w:style w:type="paragraph" w:styleId="a4">
    <w:name w:val="footer"/>
    <w:basedOn w:val="a"/>
    <w:link w:val="Char0"/>
    <w:rsid w:val="008D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4797"/>
    <w:rPr>
      <w:kern w:val="2"/>
      <w:sz w:val="18"/>
      <w:szCs w:val="18"/>
    </w:rPr>
  </w:style>
  <w:style w:type="character" w:styleId="a5">
    <w:name w:val="Hyperlink"/>
    <w:rsid w:val="008D4797"/>
    <w:rPr>
      <w:color w:val="0000FF"/>
      <w:u w:val="single"/>
    </w:rPr>
  </w:style>
  <w:style w:type="paragraph" w:styleId="a6">
    <w:name w:val="Balloon Text"/>
    <w:basedOn w:val="a"/>
    <w:link w:val="Char1"/>
    <w:rsid w:val="008D47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8D4797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A5D6B"/>
    <w:pPr>
      <w:ind w:firstLineChars="200" w:firstLine="420"/>
    </w:pPr>
  </w:style>
  <w:style w:type="table" w:styleId="a8">
    <w:name w:val="Table Grid"/>
    <w:basedOn w:val="a1"/>
    <w:rsid w:val="00205E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bmp"/><Relationship Id="rId5" Type="http://schemas.openxmlformats.org/officeDocument/2006/relationships/settings" Target="settings.xml"/><Relationship Id="rId10" Type="http://schemas.openxmlformats.org/officeDocument/2006/relationships/hyperlink" Target="mailto:ykjhsteel@126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186E2-5986-4406-BB1D-53AC7815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180</Words>
  <Characters>1030</Characters>
  <Application>Microsoft Office Word</Application>
  <DocSecurity>0</DocSecurity>
  <Lines>8</Lines>
  <Paragraphs>2</Paragraphs>
  <ScaleCrop>false</ScaleCrop>
  <Company>WwW.YlmF.CoM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刘帅</dc:creator>
  <cp:keywords/>
  <dc:description/>
  <cp:lastModifiedBy>未定义</cp:lastModifiedBy>
  <cp:revision>136</cp:revision>
  <cp:lastPrinted>2019-05-29T09:51:00Z</cp:lastPrinted>
  <dcterms:created xsi:type="dcterms:W3CDTF">2015-06-17T04:50:00Z</dcterms:created>
  <dcterms:modified xsi:type="dcterms:W3CDTF">2020-10-15T06:18:00Z</dcterms:modified>
</cp:coreProperties>
</file>