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E75" w:rsidRPr="00294E75" w:rsidRDefault="00294E75" w:rsidP="0075794C">
      <w:pPr>
        <w:spacing w:line="300" w:lineRule="exact"/>
        <w:jc w:val="center"/>
        <w:rPr>
          <w:rFonts w:ascii="微软雅黑" w:eastAsia="微软雅黑" w:hAnsi="微软雅黑" w:cs="微软雅黑"/>
          <w:sz w:val="20"/>
          <w:szCs w:val="22"/>
        </w:rPr>
      </w:pPr>
      <w:r w:rsidRPr="00294E75">
        <w:rPr>
          <w:rFonts w:ascii="微软雅黑" w:eastAsia="微软雅黑" w:hAnsi="微软雅黑" w:cs="微软雅黑" w:hint="eastAsia"/>
          <w:sz w:val="20"/>
          <w:szCs w:val="22"/>
        </w:rPr>
        <w:t>【央企</w:t>
      </w:r>
      <w:r w:rsidR="00FA667B">
        <w:rPr>
          <w:rFonts w:ascii="微软雅黑" w:eastAsia="微软雅黑" w:hAnsi="微软雅黑" w:cs="微软雅黑" w:hint="eastAsia"/>
          <w:sz w:val="20"/>
          <w:szCs w:val="22"/>
        </w:rPr>
        <w:t>背景</w:t>
      </w:r>
      <w:r w:rsidRPr="00294E75">
        <w:rPr>
          <w:rFonts w:ascii="微软雅黑" w:eastAsia="微软雅黑" w:hAnsi="微软雅黑" w:cs="微软雅黑" w:hint="eastAsia"/>
          <w:sz w:val="20"/>
          <w:szCs w:val="22"/>
        </w:rPr>
        <w:t>】北京人大金仓</w:t>
      </w:r>
      <w:r w:rsidR="00140DAD">
        <w:rPr>
          <w:rFonts w:ascii="微软雅黑" w:eastAsia="微软雅黑" w:hAnsi="微软雅黑" w:cs="微软雅黑" w:hint="eastAsia"/>
          <w:sz w:val="20"/>
          <w:szCs w:val="22"/>
        </w:rPr>
        <w:t>202</w:t>
      </w:r>
      <w:r w:rsidR="00140DAD">
        <w:rPr>
          <w:rFonts w:ascii="微软雅黑" w:eastAsia="微软雅黑" w:hAnsi="微软雅黑" w:cs="微软雅黑"/>
          <w:sz w:val="20"/>
          <w:szCs w:val="22"/>
        </w:rPr>
        <w:t>4</w:t>
      </w:r>
      <w:r w:rsidR="00535F96">
        <w:rPr>
          <w:rFonts w:ascii="微软雅黑" w:eastAsia="微软雅黑" w:hAnsi="微软雅黑" w:cs="微软雅黑" w:hint="eastAsia"/>
          <w:sz w:val="20"/>
          <w:szCs w:val="22"/>
        </w:rPr>
        <w:t>校园招聘全面</w:t>
      </w:r>
      <w:r w:rsidR="00480315">
        <w:rPr>
          <w:rFonts w:ascii="微软雅黑" w:eastAsia="微软雅黑" w:hAnsi="微软雅黑" w:cs="微软雅黑" w:hint="eastAsia"/>
          <w:sz w:val="20"/>
          <w:szCs w:val="22"/>
        </w:rPr>
        <w:t>启动！</w:t>
      </w:r>
    </w:p>
    <w:p w:rsidR="007356F5" w:rsidRDefault="007356F5">
      <w:pPr>
        <w:spacing w:line="300" w:lineRule="exact"/>
        <w:rPr>
          <w:rFonts w:ascii="微软雅黑" w:eastAsia="微软雅黑" w:hAnsi="微软雅黑"/>
          <w:color w:val="000000"/>
          <w:sz w:val="20"/>
          <w:szCs w:val="20"/>
        </w:rPr>
      </w:pPr>
      <w:bookmarkStart w:id="0" w:name="_GoBack"/>
      <w:bookmarkEnd w:id="0"/>
    </w:p>
    <w:p w:rsidR="00DB2D5F" w:rsidRPr="00AD7E41" w:rsidRDefault="000E0006">
      <w:pPr>
        <w:spacing w:line="300" w:lineRule="exact"/>
        <w:rPr>
          <w:rFonts w:ascii="微软雅黑" w:eastAsia="微软雅黑" w:hAnsi="微软雅黑" w:cs="微软雅黑"/>
          <w:b/>
          <w:sz w:val="20"/>
          <w:szCs w:val="22"/>
        </w:rPr>
      </w:pPr>
      <w:r w:rsidRPr="00AD7E41">
        <w:rPr>
          <w:rFonts w:ascii="微软雅黑" w:eastAsia="微软雅黑" w:hAnsi="微软雅黑" w:cs="微软雅黑" w:hint="eastAsia"/>
          <w:b/>
          <w:sz w:val="20"/>
          <w:szCs w:val="22"/>
        </w:rPr>
        <w:t>一、公司介绍</w:t>
      </w:r>
    </w:p>
    <w:p w:rsidR="001D12D4" w:rsidRPr="001D12D4" w:rsidRDefault="001D12D4" w:rsidP="001D12D4">
      <w:pPr>
        <w:spacing w:line="300" w:lineRule="exact"/>
        <w:rPr>
          <w:rFonts w:ascii="微软雅黑" w:eastAsia="微软雅黑" w:hAnsi="微软雅黑" w:cs="微软雅黑"/>
          <w:sz w:val="20"/>
          <w:szCs w:val="22"/>
        </w:rPr>
      </w:pPr>
      <w:r w:rsidRPr="001D12D4">
        <w:rPr>
          <w:rFonts w:ascii="微软雅黑" w:eastAsia="微软雅黑" w:hAnsi="微软雅黑" w:cs="微软雅黑" w:hint="eastAsia"/>
          <w:sz w:val="20"/>
          <w:szCs w:val="22"/>
        </w:rPr>
        <w:t xml:space="preserve">北京人大金仓信息技术股份有限公司成立于1999年，是成立最早的拥有自主知识产权的国产数据库企业，也是中国电子科技集团（CETC）成员企业。人大金仓以“提供卓越的数据库产品助力企业级应用高质量发展”为使命，致力于“成为世界卓越的数据库产品与服务提供商”。 </w:t>
      </w:r>
    </w:p>
    <w:p w:rsidR="001D12D4" w:rsidRPr="001D12D4" w:rsidRDefault="001D12D4" w:rsidP="001D12D4">
      <w:pPr>
        <w:spacing w:line="300" w:lineRule="exact"/>
        <w:rPr>
          <w:rFonts w:ascii="微软雅黑" w:eastAsia="微软雅黑" w:hAnsi="微软雅黑" w:cs="微软雅黑"/>
          <w:sz w:val="20"/>
          <w:szCs w:val="22"/>
        </w:rPr>
      </w:pPr>
      <w:r w:rsidRPr="001D12D4">
        <w:rPr>
          <w:rFonts w:ascii="微软雅黑" w:eastAsia="微软雅黑" w:hAnsi="微软雅黑" w:cs="微软雅黑" w:hint="eastAsia"/>
          <w:sz w:val="20"/>
          <w:szCs w:val="22"/>
        </w:rPr>
        <w:t>人大金仓自成立起，专注数据库领域20</w:t>
      </w:r>
      <w:r w:rsidR="00D24F81">
        <w:rPr>
          <w:rFonts w:ascii="微软雅黑" w:eastAsia="微软雅黑" w:hAnsi="微软雅黑" w:cs="微软雅黑" w:hint="eastAsia"/>
          <w:sz w:val="20"/>
          <w:szCs w:val="22"/>
        </w:rPr>
        <w:t>余载，具备出色的数据库产品研发及服务能力。曾先后承担国家电子发展基金、信息安全专项、国家重点研发计划</w:t>
      </w:r>
      <w:r w:rsidRPr="001D12D4">
        <w:rPr>
          <w:rFonts w:ascii="微软雅黑" w:eastAsia="微软雅黑" w:hAnsi="微软雅黑" w:cs="微软雅黑" w:hint="eastAsia"/>
          <w:sz w:val="20"/>
          <w:szCs w:val="22"/>
        </w:rPr>
        <w:t>等重大课题研究。金仓数据库广泛服务于电子政务、能源、金融、电信等60余个重</w:t>
      </w:r>
      <w:r w:rsidR="00342341">
        <w:rPr>
          <w:rFonts w:ascii="微软雅黑" w:eastAsia="微软雅黑" w:hAnsi="微软雅黑" w:cs="微软雅黑" w:hint="eastAsia"/>
          <w:sz w:val="20"/>
          <w:szCs w:val="22"/>
        </w:rPr>
        <w:t>点行业和关键领域。人大金仓在北京、上海、成都、天津、青岛、</w:t>
      </w:r>
      <w:r w:rsidRPr="001D12D4">
        <w:rPr>
          <w:rFonts w:ascii="微软雅黑" w:eastAsia="微软雅黑" w:hAnsi="微软雅黑" w:cs="微软雅黑" w:hint="eastAsia"/>
          <w:sz w:val="20"/>
          <w:szCs w:val="22"/>
        </w:rPr>
        <w:t xml:space="preserve">西安等地设有研发和服务中心，服务网络覆盖31个省、自治区、直辖市，保证了7*24小时优质原厂的本地化服务能力，为客户提供全面的服务和信息安全保障。 </w:t>
      </w:r>
    </w:p>
    <w:p w:rsidR="00137DFD" w:rsidRDefault="001D12D4" w:rsidP="001D12D4">
      <w:pPr>
        <w:spacing w:line="300" w:lineRule="exact"/>
        <w:rPr>
          <w:rFonts w:ascii="微软雅黑" w:eastAsia="微软雅黑" w:hAnsi="微软雅黑" w:cs="微软雅黑"/>
          <w:sz w:val="20"/>
          <w:szCs w:val="22"/>
        </w:rPr>
      </w:pPr>
      <w:r w:rsidRPr="001D12D4">
        <w:rPr>
          <w:rFonts w:ascii="微软雅黑" w:eastAsia="微软雅黑" w:hAnsi="微软雅黑" w:cs="微软雅黑" w:hint="eastAsia"/>
          <w:sz w:val="20"/>
          <w:szCs w:val="22"/>
        </w:rPr>
        <w:t>未来，人大金仓将持续践行数据库领域国家队使命，踔厉奋发，笃行不怠，为各行业数字化场景提供数据存储计算支撑，为用户的数字化转型，为我国数字经济建设持续贡献力量。</w:t>
      </w:r>
    </w:p>
    <w:p w:rsidR="001D12D4" w:rsidRDefault="001D12D4" w:rsidP="001D12D4">
      <w:pPr>
        <w:spacing w:line="300" w:lineRule="exact"/>
        <w:rPr>
          <w:rFonts w:ascii="微软雅黑" w:eastAsia="微软雅黑" w:hAnsi="微软雅黑" w:cs="微软雅黑"/>
          <w:b/>
          <w:sz w:val="20"/>
          <w:szCs w:val="22"/>
        </w:rPr>
      </w:pPr>
    </w:p>
    <w:p w:rsidR="000D5058" w:rsidRPr="000D5058" w:rsidRDefault="000E0006">
      <w:pPr>
        <w:spacing w:line="300" w:lineRule="exact"/>
        <w:rPr>
          <w:rFonts w:ascii="微软雅黑" w:eastAsia="微软雅黑" w:hAnsi="微软雅黑" w:cs="微软雅黑"/>
          <w:b/>
          <w:sz w:val="20"/>
          <w:szCs w:val="22"/>
        </w:rPr>
      </w:pPr>
      <w:r w:rsidRPr="00AD7E41">
        <w:rPr>
          <w:rFonts w:ascii="微软雅黑" w:eastAsia="微软雅黑" w:hAnsi="微软雅黑" w:cs="微软雅黑" w:hint="eastAsia"/>
          <w:b/>
          <w:sz w:val="20"/>
          <w:szCs w:val="22"/>
        </w:rPr>
        <w:t>二、公司实力</w:t>
      </w:r>
    </w:p>
    <w:p w:rsidR="001D12D4" w:rsidRPr="001D12D4" w:rsidRDefault="001D12D4" w:rsidP="001D12D4">
      <w:pPr>
        <w:spacing w:line="300" w:lineRule="exact"/>
        <w:rPr>
          <w:rFonts w:ascii="微软雅黑" w:eastAsia="微软雅黑" w:hAnsi="微软雅黑" w:cs="微软雅黑"/>
          <w:sz w:val="20"/>
          <w:szCs w:val="22"/>
        </w:rPr>
      </w:pPr>
      <w:r w:rsidRPr="001D12D4">
        <w:rPr>
          <w:rFonts w:ascii="微软雅黑" w:eastAsia="微软雅黑" w:hAnsi="微软雅黑" w:cs="微软雅黑" w:hint="eastAsia"/>
          <w:sz w:val="20"/>
          <w:szCs w:val="22"/>
        </w:rPr>
        <w:t>l 数据库领域唯一获得国家科学技术进步二等奖企业</w:t>
      </w:r>
    </w:p>
    <w:p w:rsidR="001D12D4" w:rsidRPr="001D12D4" w:rsidRDefault="001D12D4" w:rsidP="001D12D4">
      <w:pPr>
        <w:spacing w:line="300" w:lineRule="exact"/>
        <w:rPr>
          <w:rFonts w:ascii="微软雅黑" w:eastAsia="微软雅黑" w:hAnsi="微软雅黑" w:cs="微软雅黑"/>
          <w:sz w:val="20"/>
          <w:szCs w:val="22"/>
        </w:rPr>
      </w:pPr>
      <w:r w:rsidRPr="001D12D4">
        <w:rPr>
          <w:rFonts w:ascii="微软雅黑" w:eastAsia="微软雅黑" w:hAnsi="微软雅黑" w:cs="微软雅黑" w:hint="eastAsia"/>
          <w:sz w:val="20"/>
          <w:szCs w:val="22"/>
        </w:rPr>
        <w:t>l 央企中国电科控股数据库领域国家队</w:t>
      </w:r>
    </w:p>
    <w:p w:rsidR="001D12D4" w:rsidRPr="001D12D4" w:rsidRDefault="001D12D4" w:rsidP="001D12D4">
      <w:pPr>
        <w:spacing w:line="300" w:lineRule="exact"/>
        <w:rPr>
          <w:rFonts w:ascii="微软雅黑" w:eastAsia="微软雅黑" w:hAnsi="微软雅黑" w:cs="微软雅黑"/>
          <w:sz w:val="20"/>
          <w:szCs w:val="22"/>
        </w:rPr>
      </w:pPr>
      <w:r w:rsidRPr="001D12D4">
        <w:rPr>
          <w:rFonts w:ascii="微软雅黑" w:eastAsia="微软雅黑" w:hAnsi="微软雅黑" w:cs="微软雅黑" w:hint="eastAsia"/>
          <w:sz w:val="20"/>
          <w:szCs w:val="22"/>
        </w:rPr>
        <w:t>l 国务院国资委国有企业数字技术十大成果榜单</w:t>
      </w:r>
    </w:p>
    <w:p w:rsidR="001D12D4" w:rsidRPr="001D12D4" w:rsidRDefault="001D12D4" w:rsidP="001D12D4">
      <w:pPr>
        <w:spacing w:line="300" w:lineRule="exact"/>
        <w:rPr>
          <w:rFonts w:ascii="微软雅黑" w:eastAsia="微软雅黑" w:hAnsi="微软雅黑" w:cs="微软雅黑"/>
          <w:sz w:val="20"/>
          <w:szCs w:val="22"/>
        </w:rPr>
      </w:pPr>
      <w:r w:rsidRPr="001D12D4">
        <w:rPr>
          <w:rFonts w:ascii="微软雅黑" w:eastAsia="微软雅黑" w:hAnsi="微软雅黑" w:cs="微软雅黑" w:hint="eastAsia"/>
          <w:sz w:val="20"/>
          <w:szCs w:val="22"/>
        </w:rPr>
        <w:t>l  WG2 数据库</w:t>
      </w:r>
      <w:r w:rsidR="00D24F81">
        <w:rPr>
          <w:rFonts w:ascii="微软雅黑" w:eastAsia="微软雅黑" w:hAnsi="微软雅黑" w:cs="微软雅黑" w:hint="eastAsia"/>
          <w:sz w:val="20"/>
          <w:szCs w:val="22"/>
        </w:rPr>
        <w:t>技术活动</w:t>
      </w:r>
      <w:r w:rsidRPr="001D12D4">
        <w:rPr>
          <w:rFonts w:ascii="微软雅黑" w:eastAsia="微软雅黑" w:hAnsi="微软雅黑" w:cs="微软雅黑" w:hint="eastAsia"/>
          <w:sz w:val="20"/>
          <w:szCs w:val="22"/>
        </w:rPr>
        <w:t>组组长单位</w:t>
      </w:r>
    </w:p>
    <w:p w:rsidR="001D12D4" w:rsidRPr="001D12D4" w:rsidRDefault="001D12D4" w:rsidP="001D12D4">
      <w:pPr>
        <w:spacing w:line="300" w:lineRule="exact"/>
        <w:rPr>
          <w:rFonts w:ascii="微软雅黑" w:eastAsia="微软雅黑" w:hAnsi="微软雅黑" w:cs="微软雅黑"/>
          <w:sz w:val="20"/>
          <w:szCs w:val="22"/>
        </w:rPr>
      </w:pPr>
      <w:r w:rsidRPr="001D12D4">
        <w:rPr>
          <w:rFonts w:ascii="微软雅黑" w:eastAsia="微软雅黑" w:hAnsi="微软雅黑" w:cs="微软雅黑" w:hint="eastAsia"/>
          <w:sz w:val="20"/>
          <w:szCs w:val="22"/>
        </w:rPr>
        <w:t>l 中国关键应用领域数据库厂商销售套数第一</w:t>
      </w:r>
    </w:p>
    <w:p w:rsidR="001D12D4" w:rsidRPr="001D12D4" w:rsidRDefault="001D12D4" w:rsidP="001D12D4">
      <w:pPr>
        <w:spacing w:line="300" w:lineRule="exact"/>
        <w:rPr>
          <w:rFonts w:ascii="微软雅黑" w:eastAsia="微软雅黑" w:hAnsi="微软雅黑" w:cs="微软雅黑"/>
          <w:sz w:val="20"/>
          <w:szCs w:val="22"/>
        </w:rPr>
      </w:pPr>
      <w:r w:rsidRPr="001D12D4">
        <w:rPr>
          <w:rFonts w:ascii="微软雅黑" w:eastAsia="微软雅黑" w:hAnsi="微软雅黑" w:cs="微软雅黑" w:hint="eastAsia"/>
          <w:sz w:val="20"/>
          <w:szCs w:val="22"/>
        </w:rPr>
        <w:t>l 中国石油石化行业数据库厂商销售量第一</w:t>
      </w:r>
    </w:p>
    <w:p w:rsidR="001D12D4" w:rsidRPr="001D12D4" w:rsidRDefault="001D12D4" w:rsidP="001D12D4">
      <w:pPr>
        <w:spacing w:line="300" w:lineRule="exact"/>
        <w:rPr>
          <w:rFonts w:ascii="微软雅黑" w:eastAsia="微软雅黑" w:hAnsi="微软雅黑" w:cs="微软雅黑"/>
          <w:sz w:val="20"/>
          <w:szCs w:val="22"/>
        </w:rPr>
      </w:pPr>
      <w:r w:rsidRPr="001D12D4">
        <w:rPr>
          <w:rFonts w:ascii="微软雅黑" w:eastAsia="微软雅黑" w:hAnsi="微软雅黑" w:cs="微软雅黑" w:hint="eastAsia"/>
          <w:sz w:val="20"/>
          <w:szCs w:val="22"/>
        </w:rPr>
        <w:t>I 中国交通行业数据库厂商销售量第一</w:t>
      </w:r>
    </w:p>
    <w:p w:rsidR="001D12D4" w:rsidRPr="001D12D4" w:rsidRDefault="001D12D4" w:rsidP="001D12D4">
      <w:pPr>
        <w:spacing w:line="300" w:lineRule="exact"/>
        <w:rPr>
          <w:rFonts w:ascii="微软雅黑" w:eastAsia="微软雅黑" w:hAnsi="微软雅黑" w:cs="微软雅黑"/>
          <w:sz w:val="20"/>
          <w:szCs w:val="22"/>
        </w:rPr>
      </w:pPr>
      <w:r w:rsidRPr="001D12D4">
        <w:rPr>
          <w:rFonts w:ascii="微软雅黑" w:eastAsia="微软雅黑" w:hAnsi="微软雅黑" w:cs="微软雅黑" w:hint="eastAsia"/>
          <w:sz w:val="20"/>
          <w:szCs w:val="22"/>
        </w:rPr>
        <w:t>l 近三年业务收入年复合增长率超过100%</w:t>
      </w:r>
    </w:p>
    <w:p w:rsidR="001D12D4" w:rsidRDefault="001D12D4" w:rsidP="001D12D4">
      <w:pPr>
        <w:spacing w:line="300" w:lineRule="exact"/>
        <w:rPr>
          <w:rFonts w:ascii="微软雅黑" w:eastAsia="微软雅黑" w:hAnsi="微软雅黑" w:cs="微软雅黑"/>
          <w:sz w:val="20"/>
          <w:szCs w:val="22"/>
        </w:rPr>
      </w:pPr>
      <w:r w:rsidRPr="001D12D4">
        <w:rPr>
          <w:rFonts w:ascii="微软雅黑" w:eastAsia="微软雅黑" w:hAnsi="微软雅黑" w:cs="微软雅黑" w:hint="eastAsia"/>
          <w:sz w:val="20"/>
          <w:szCs w:val="22"/>
        </w:rPr>
        <w:t>l 累计装机部署100余万套</w:t>
      </w:r>
    </w:p>
    <w:p w:rsidR="00137DFD" w:rsidRDefault="002B01E7" w:rsidP="001D12D4">
      <w:pPr>
        <w:spacing w:line="300" w:lineRule="exact"/>
        <w:rPr>
          <w:rFonts w:ascii="微软雅黑" w:eastAsia="微软雅黑" w:hAnsi="微软雅黑" w:cs="微软雅黑"/>
          <w:sz w:val="20"/>
          <w:szCs w:val="22"/>
        </w:rPr>
      </w:pPr>
      <w:r>
        <w:rPr>
          <w:rFonts w:ascii="微软雅黑" w:eastAsia="微软雅黑" w:hAnsi="微软雅黑" w:cs="微软雅黑" w:hint="eastAsia"/>
          <w:sz w:val="20"/>
          <w:szCs w:val="22"/>
        </w:rPr>
        <w:t>l </w:t>
      </w:r>
      <w:r w:rsidR="000D5058">
        <w:rPr>
          <w:rFonts w:ascii="微软雅黑" w:eastAsia="微软雅黑" w:hAnsi="微软雅黑" w:cs="微软雅黑" w:hint="eastAsia"/>
          <w:sz w:val="20"/>
          <w:szCs w:val="22"/>
        </w:rPr>
        <w:t>“2022年中国信创（基础软件）企业排行榜Top50”中排名第一</w:t>
      </w:r>
    </w:p>
    <w:p w:rsidR="00D24F81" w:rsidRPr="00D24F81" w:rsidRDefault="00D24F81" w:rsidP="00D24F81">
      <w:pPr>
        <w:spacing w:line="300" w:lineRule="exact"/>
        <w:rPr>
          <w:rFonts w:ascii="微软雅黑" w:eastAsia="微软雅黑" w:hAnsi="微软雅黑" w:cs="微软雅黑"/>
          <w:sz w:val="20"/>
          <w:szCs w:val="22"/>
        </w:rPr>
      </w:pPr>
      <w:r w:rsidRPr="00D24F81">
        <w:rPr>
          <w:rFonts w:ascii="微软雅黑" w:eastAsia="微软雅黑" w:hAnsi="微软雅黑" w:cs="微软雅黑" w:hint="eastAsia"/>
          <w:sz w:val="20"/>
          <w:szCs w:val="22"/>
        </w:rPr>
        <w:t>| 2022年度最佳雇主校招案例奖</w:t>
      </w:r>
    </w:p>
    <w:p w:rsidR="00D24F81" w:rsidRDefault="00D24F81" w:rsidP="00D24F81">
      <w:pPr>
        <w:spacing w:line="300" w:lineRule="exact"/>
        <w:rPr>
          <w:rFonts w:ascii="微软雅黑" w:eastAsia="微软雅黑" w:hAnsi="微软雅黑" w:cs="微软雅黑"/>
          <w:sz w:val="20"/>
          <w:szCs w:val="22"/>
        </w:rPr>
      </w:pPr>
      <w:r w:rsidRPr="00D24F81">
        <w:rPr>
          <w:rFonts w:ascii="微软雅黑" w:eastAsia="微软雅黑" w:hAnsi="微软雅黑" w:cs="微软雅黑" w:hint="eastAsia"/>
          <w:sz w:val="20"/>
          <w:szCs w:val="22"/>
        </w:rPr>
        <w:t>| 2023年人力资源管理杰出雇主</w:t>
      </w:r>
    </w:p>
    <w:p w:rsidR="002B01E7" w:rsidRPr="002B01E7" w:rsidRDefault="002B01E7">
      <w:pPr>
        <w:spacing w:line="300" w:lineRule="exact"/>
        <w:rPr>
          <w:rFonts w:ascii="微软雅黑" w:eastAsia="微软雅黑" w:hAnsi="微软雅黑" w:cs="微软雅黑"/>
          <w:sz w:val="20"/>
          <w:szCs w:val="22"/>
        </w:rPr>
      </w:pPr>
    </w:p>
    <w:p w:rsidR="00DB2D5F" w:rsidRPr="00AD7E41" w:rsidRDefault="000E0006">
      <w:pPr>
        <w:spacing w:line="300" w:lineRule="exact"/>
        <w:rPr>
          <w:rFonts w:ascii="微软雅黑" w:eastAsia="微软雅黑" w:hAnsi="微软雅黑" w:cs="微软雅黑"/>
          <w:b/>
          <w:sz w:val="20"/>
          <w:szCs w:val="22"/>
        </w:rPr>
      </w:pPr>
      <w:r w:rsidRPr="00AD7E41">
        <w:rPr>
          <w:rFonts w:ascii="微软雅黑" w:eastAsia="微软雅黑" w:hAnsi="微软雅黑" w:cs="微软雅黑" w:hint="eastAsia"/>
          <w:b/>
          <w:sz w:val="20"/>
          <w:szCs w:val="22"/>
        </w:rPr>
        <w:t>三、招聘职位</w:t>
      </w:r>
    </w:p>
    <w:p w:rsidR="00DB2D5F" w:rsidRDefault="000E0006">
      <w:pPr>
        <w:spacing w:line="300" w:lineRule="exact"/>
        <w:rPr>
          <w:rFonts w:ascii="微软雅黑" w:eastAsia="微软雅黑" w:hAnsi="微软雅黑" w:cs="微软雅黑"/>
          <w:sz w:val="20"/>
          <w:szCs w:val="22"/>
        </w:rPr>
      </w:pPr>
      <w:r>
        <w:rPr>
          <w:rFonts w:ascii="微软雅黑" w:eastAsia="微软雅黑" w:hAnsi="微软雅黑" w:cs="微软雅黑" w:hint="eastAsia"/>
          <w:sz w:val="20"/>
          <w:szCs w:val="22"/>
        </w:rPr>
        <w:t>常规校园招聘：直接从学校招聘各类各层次应届毕业生</w:t>
      </w:r>
    </w:p>
    <w:tbl>
      <w:tblPr>
        <w:tblW w:w="6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0"/>
        <w:gridCol w:w="3040"/>
      </w:tblGrid>
      <w:tr w:rsidR="00DB2D5F">
        <w:trPr>
          <w:trHeight w:val="727"/>
        </w:trPr>
        <w:tc>
          <w:tcPr>
            <w:tcW w:w="30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DB2D5F" w:rsidRDefault="000E0006">
            <w:pPr>
              <w:spacing w:line="300" w:lineRule="exact"/>
              <w:rPr>
                <w:rFonts w:ascii="微软雅黑" w:eastAsia="微软雅黑" w:hAnsi="微软雅黑" w:cs="微软雅黑"/>
                <w:sz w:val="20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 w:val="20"/>
                <w:szCs w:val="22"/>
              </w:rPr>
              <w:t>C语言研发工程师</w:t>
            </w:r>
          </w:p>
        </w:tc>
        <w:tc>
          <w:tcPr>
            <w:tcW w:w="30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DB2D5F" w:rsidRDefault="000E0006">
            <w:pPr>
              <w:spacing w:line="300" w:lineRule="exact"/>
              <w:rPr>
                <w:rFonts w:ascii="微软雅黑" w:eastAsia="微软雅黑" w:hAnsi="微软雅黑" w:cs="微软雅黑"/>
                <w:sz w:val="20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 w:val="20"/>
                <w:szCs w:val="22"/>
              </w:rPr>
              <w:t>北京、天津、成都、青岛、西安</w:t>
            </w:r>
          </w:p>
        </w:tc>
      </w:tr>
      <w:tr w:rsidR="00DB2D5F">
        <w:trPr>
          <w:trHeight w:val="418"/>
        </w:trPr>
        <w:tc>
          <w:tcPr>
            <w:tcW w:w="30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DB2D5F" w:rsidRDefault="000E0006">
            <w:pPr>
              <w:spacing w:line="300" w:lineRule="exact"/>
              <w:rPr>
                <w:rFonts w:ascii="微软雅黑" w:eastAsia="微软雅黑" w:hAnsi="微软雅黑" w:cs="微软雅黑"/>
                <w:sz w:val="20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 w:val="20"/>
                <w:szCs w:val="22"/>
              </w:rPr>
              <w:t>Java研发工程师</w:t>
            </w:r>
          </w:p>
        </w:tc>
        <w:tc>
          <w:tcPr>
            <w:tcW w:w="30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DB2D5F" w:rsidRDefault="000E0006">
            <w:pPr>
              <w:spacing w:line="300" w:lineRule="exact"/>
              <w:rPr>
                <w:rFonts w:ascii="微软雅黑" w:eastAsia="微软雅黑" w:hAnsi="微软雅黑" w:cs="微软雅黑"/>
                <w:sz w:val="20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 w:val="20"/>
                <w:szCs w:val="22"/>
              </w:rPr>
              <w:t>北京、成都、青岛、西安</w:t>
            </w:r>
          </w:p>
        </w:tc>
      </w:tr>
      <w:tr w:rsidR="00DB2D5F">
        <w:trPr>
          <w:trHeight w:val="418"/>
        </w:trPr>
        <w:tc>
          <w:tcPr>
            <w:tcW w:w="30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DB2D5F" w:rsidRDefault="000E0006">
            <w:pPr>
              <w:spacing w:line="300" w:lineRule="exact"/>
              <w:rPr>
                <w:rFonts w:ascii="微软雅黑" w:eastAsia="微软雅黑" w:hAnsi="微软雅黑" w:cs="微软雅黑"/>
                <w:sz w:val="20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 w:val="20"/>
                <w:szCs w:val="22"/>
              </w:rPr>
              <w:t>测试工程师</w:t>
            </w:r>
          </w:p>
        </w:tc>
        <w:tc>
          <w:tcPr>
            <w:tcW w:w="30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DB2D5F" w:rsidRDefault="000E0006">
            <w:pPr>
              <w:spacing w:line="300" w:lineRule="exact"/>
              <w:rPr>
                <w:rFonts w:ascii="微软雅黑" w:eastAsia="微软雅黑" w:hAnsi="微软雅黑" w:cs="微软雅黑"/>
                <w:sz w:val="20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 w:val="20"/>
                <w:szCs w:val="22"/>
              </w:rPr>
              <w:t>天津、成都</w:t>
            </w:r>
          </w:p>
        </w:tc>
      </w:tr>
      <w:tr w:rsidR="00140DAD">
        <w:trPr>
          <w:trHeight w:val="418"/>
        </w:trPr>
        <w:tc>
          <w:tcPr>
            <w:tcW w:w="30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40DAD" w:rsidRDefault="00140DAD">
            <w:pPr>
              <w:spacing w:line="300" w:lineRule="exact"/>
              <w:rPr>
                <w:rFonts w:ascii="微软雅黑" w:eastAsia="微软雅黑" w:hAnsi="微软雅黑" w:cs="微软雅黑"/>
                <w:sz w:val="20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 w:val="20"/>
                <w:szCs w:val="22"/>
              </w:rPr>
              <w:t>前端工程师</w:t>
            </w:r>
          </w:p>
        </w:tc>
        <w:tc>
          <w:tcPr>
            <w:tcW w:w="30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40DAD" w:rsidRDefault="00140DAD">
            <w:pPr>
              <w:spacing w:line="300" w:lineRule="exact"/>
              <w:rPr>
                <w:rFonts w:ascii="微软雅黑" w:eastAsia="微软雅黑" w:hAnsi="微软雅黑" w:cs="微软雅黑"/>
                <w:sz w:val="20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 w:val="20"/>
                <w:szCs w:val="22"/>
              </w:rPr>
              <w:t>北京</w:t>
            </w:r>
          </w:p>
        </w:tc>
      </w:tr>
      <w:tr w:rsidR="00DB2D5F">
        <w:trPr>
          <w:trHeight w:val="428"/>
        </w:trPr>
        <w:tc>
          <w:tcPr>
            <w:tcW w:w="30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DB2D5F" w:rsidRDefault="000E0006">
            <w:pPr>
              <w:spacing w:line="300" w:lineRule="exact"/>
              <w:rPr>
                <w:rFonts w:ascii="微软雅黑" w:eastAsia="微软雅黑" w:hAnsi="微软雅黑" w:cs="微软雅黑"/>
                <w:sz w:val="20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 w:val="20"/>
                <w:szCs w:val="22"/>
              </w:rPr>
              <w:t>销售管培生</w:t>
            </w:r>
          </w:p>
        </w:tc>
        <w:tc>
          <w:tcPr>
            <w:tcW w:w="30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DB2D5F" w:rsidRDefault="000E0006">
            <w:pPr>
              <w:spacing w:line="300" w:lineRule="exact"/>
              <w:rPr>
                <w:rFonts w:ascii="微软雅黑" w:eastAsia="微软雅黑" w:hAnsi="微软雅黑" w:cs="微软雅黑"/>
                <w:sz w:val="20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 w:val="20"/>
                <w:szCs w:val="22"/>
              </w:rPr>
              <w:t>北京</w:t>
            </w:r>
          </w:p>
        </w:tc>
      </w:tr>
    </w:tbl>
    <w:p w:rsidR="00137DFD" w:rsidRDefault="00137DFD">
      <w:pPr>
        <w:spacing w:line="300" w:lineRule="exact"/>
        <w:rPr>
          <w:rFonts w:ascii="微软雅黑" w:eastAsia="微软雅黑" w:hAnsi="微软雅黑" w:cs="微软雅黑"/>
          <w:b/>
          <w:sz w:val="20"/>
          <w:szCs w:val="22"/>
        </w:rPr>
      </w:pPr>
    </w:p>
    <w:p w:rsidR="00DB2D5F" w:rsidRPr="00AD7E41" w:rsidRDefault="000E0006">
      <w:pPr>
        <w:spacing w:line="300" w:lineRule="exact"/>
        <w:rPr>
          <w:rFonts w:ascii="微软雅黑" w:eastAsia="微软雅黑" w:hAnsi="微软雅黑" w:cs="微软雅黑"/>
          <w:b/>
          <w:sz w:val="20"/>
          <w:szCs w:val="22"/>
        </w:rPr>
      </w:pPr>
      <w:r w:rsidRPr="00AD7E41">
        <w:rPr>
          <w:rFonts w:ascii="微软雅黑" w:eastAsia="微软雅黑" w:hAnsi="微软雅黑" w:cs="微软雅黑" w:hint="eastAsia"/>
          <w:b/>
          <w:sz w:val="20"/>
          <w:szCs w:val="22"/>
        </w:rPr>
        <w:t>四、招聘流程</w:t>
      </w:r>
    </w:p>
    <w:p w:rsidR="00DB2D5F" w:rsidRDefault="000E0006">
      <w:pPr>
        <w:spacing w:line="300" w:lineRule="exact"/>
        <w:rPr>
          <w:rFonts w:ascii="微软雅黑" w:eastAsia="微软雅黑" w:hAnsi="微软雅黑" w:cs="微软雅黑"/>
          <w:sz w:val="20"/>
          <w:szCs w:val="22"/>
        </w:rPr>
      </w:pPr>
      <w:r>
        <w:rPr>
          <w:rFonts w:ascii="微软雅黑" w:eastAsia="微软雅黑" w:hAnsi="微软雅黑" w:cs="微软雅黑" w:hint="eastAsia"/>
          <w:sz w:val="20"/>
          <w:szCs w:val="22"/>
        </w:rPr>
        <w:t>简历投递--简历筛选--在线笔试--技术面试--HR面试--测评--offer--三方协议</w:t>
      </w:r>
    </w:p>
    <w:p w:rsidR="00137DFD" w:rsidRDefault="00137DFD">
      <w:pPr>
        <w:spacing w:line="300" w:lineRule="exact"/>
        <w:rPr>
          <w:rFonts w:ascii="微软雅黑" w:eastAsia="微软雅黑" w:hAnsi="微软雅黑" w:cs="微软雅黑"/>
          <w:b/>
          <w:sz w:val="20"/>
          <w:szCs w:val="22"/>
        </w:rPr>
      </w:pPr>
    </w:p>
    <w:p w:rsidR="00DB2D5F" w:rsidRPr="00AD7E41" w:rsidRDefault="000E0006">
      <w:pPr>
        <w:spacing w:line="300" w:lineRule="exact"/>
        <w:rPr>
          <w:rFonts w:ascii="微软雅黑" w:eastAsia="微软雅黑" w:hAnsi="微软雅黑" w:cs="微软雅黑"/>
          <w:b/>
          <w:sz w:val="20"/>
          <w:szCs w:val="22"/>
        </w:rPr>
      </w:pPr>
      <w:r w:rsidRPr="00AD7E41">
        <w:rPr>
          <w:rFonts w:ascii="微软雅黑" w:eastAsia="微软雅黑" w:hAnsi="微软雅黑" w:cs="微软雅黑" w:hint="eastAsia"/>
          <w:b/>
          <w:sz w:val="20"/>
          <w:szCs w:val="22"/>
        </w:rPr>
        <w:t>五、注意事项</w:t>
      </w:r>
    </w:p>
    <w:p w:rsidR="00DB2D5F" w:rsidRDefault="000E0006">
      <w:pPr>
        <w:spacing w:line="300" w:lineRule="exact"/>
        <w:rPr>
          <w:rFonts w:ascii="微软雅黑" w:eastAsia="微软雅黑" w:hAnsi="微软雅黑" w:cs="微软雅黑"/>
          <w:sz w:val="20"/>
          <w:szCs w:val="22"/>
        </w:rPr>
      </w:pPr>
      <w:r>
        <w:rPr>
          <w:rFonts w:ascii="微软雅黑" w:eastAsia="微软雅黑" w:hAnsi="微软雅黑" w:cs="微软雅黑" w:hint="eastAsia"/>
          <w:sz w:val="20"/>
          <w:szCs w:val="22"/>
        </w:rPr>
        <w:t>（一）应聘者向本公司提供的个人资料，必须是真实、有效和准确的。一旦发现应聘者提供虚假</w:t>
      </w:r>
      <w:r>
        <w:rPr>
          <w:rFonts w:ascii="微软雅黑" w:eastAsia="微软雅黑" w:hAnsi="微软雅黑" w:cs="微软雅黑" w:hint="eastAsia"/>
          <w:sz w:val="20"/>
          <w:szCs w:val="22"/>
        </w:rPr>
        <w:lastRenderedPageBreak/>
        <w:t>资料，我们保留在不通知的情况下取消申请资格的权利。</w:t>
      </w:r>
    </w:p>
    <w:p w:rsidR="00DB2D5F" w:rsidRDefault="000E0006">
      <w:pPr>
        <w:spacing w:line="300" w:lineRule="exact"/>
        <w:rPr>
          <w:rFonts w:ascii="微软雅黑" w:eastAsia="微软雅黑" w:hAnsi="微软雅黑" w:cs="微软雅黑"/>
          <w:sz w:val="20"/>
          <w:szCs w:val="22"/>
        </w:rPr>
      </w:pPr>
      <w:r>
        <w:rPr>
          <w:rFonts w:ascii="微软雅黑" w:eastAsia="微软雅黑" w:hAnsi="微软雅黑" w:cs="微软雅黑" w:hint="eastAsia"/>
          <w:sz w:val="20"/>
          <w:szCs w:val="22"/>
        </w:rPr>
        <w:t>（二）应聘人员请保持手机和电子邮箱的畅通，我们会通过电话、短信、邮件等方式将笔试、面试及录用信息通知到应聘者本人。</w:t>
      </w:r>
    </w:p>
    <w:p w:rsidR="00DB2D5F" w:rsidRDefault="00FE74BE">
      <w:pPr>
        <w:spacing w:line="300" w:lineRule="exact"/>
        <w:rPr>
          <w:rFonts w:ascii="微软雅黑" w:eastAsia="微软雅黑" w:hAnsi="微软雅黑" w:cs="微软雅黑"/>
          <w:sz w:val="20"/>
          <w:szCs w:val="22"/>
        </w:rPr>
      </w:pPr>
      <w:r>
        <w:rPr>
          <w:rFonts w:ascii="微软雅黑" w:eastAsia="微软雅黑" w:hAnsi="微软雅黑" w:cs="微软雅黑" w:hint="eastAsia"/>
          <w:sz w:val="20"/>
          <w:szCs w:val="22"/>
        </w:rPr>
        <w:t>（三）应聘人大金仓的同学敬请关注微信公众号</w:t>
      </w:r>
      <w:r>
        <w:rPr>
          <w:rFonts w:ascii="微软雅黑" w:eastAsia="微软雅黑" w:hAnsi="微软雅黑" w:cs="微软雅黑"/>
          <w:sz w:val="20"/>
          <w:szCs w:val="22"/>
        </w:rPr>
        <w:t>【</w:t>
      </w:r>
      <w:r>
        <w:rPr>
          <w:rFonts w:ascii="微软雅黑" w:eastAsia="微软雅黑" w:hAnsi="微软雅黑" w:cs="微软雅黑" w:hint="eastAsia"/>
          <w:sz w:val="20"/>
          <w:szCs w:val="22"/>
        </w:rPr>
        <w:t>金仓数据库】</w:t>
      </w:r>
      <w:r w:rsidR="000E0006">
        <w:rPr>
          <w:rFonts w:ascii="微软雅黑" w:eastAsia="微软雅黑" w:hAnsi="微软雅黑" w:cs="微软雅黑" w:hint="eastAsia"/>
          <w:sz w:val="20"/>
          <w:szCs w:val="22"/>
        </w:rPr>
        <w:t>上的招聘信息，各项招聘事宜如有调整以最新公布为准。</w:t>
      </w:r>
    </w:p>
    <w:p w:rsidR="00137DFD" w:rsidRDefault="00137DFD">
      <w:pPr>
        <w:spacing w:line="300" w:lineRule="exact"/>
        <w:rPr>
          <w:rFonts w:ascii="微软雅黑" w:eastAsia="微软雅黑" w:hAnsi="微软雅黑" w:cs="微软雅黑"/>
          <w:b/>
          <w:sz w:val="20"/>
          <w:szCs w:val="22"/>
        </w:rPr>
      </w:pPr>
    </w:p>
    <w:p w:rsidR="00DB2D5F" w:rsidRPr="00AD7E41" w:rsidRDefault="00AD7E41">
      <w:pPr>
        <w:spacing w:line="300" w:lineRule="exact"/>
        <w:rPr>
          <w:rFonts w:ascii="微软雅黑" w:eastAsia="微软雅黑" w:hAnsi="微软雅黑" w:cs="微软雅黑"/>
          <w:b/>
          <w:sz w:val="20"/>
          <w:szCs w:val="22"/>
        </w:rPr>
      </w:pPr>
      <w:r>
        <w:rPr>
          <w:rFonts w:ascii="微软雅黑" w:eastAsia="微软雅黑" w:hAnsi="微软雅黑" w:cs="微软雅黑" w:hint="eastAsia"/>
          <w:b/>
          <w:sz w:val="20"/>
          <w:szCs w:val="22"/>
        </w:rPr>
        <w:t>六</w:t>
      </w:r>
      <w:r w:rsidR="000E0006" w:rsidRPr="00AD7E41">
        <w:rPr>
          <w:rFonts w:ascii="微软雅黑" w:eastAsia="微软雅黑" w:hAnsi="微软雅黑" w:cs="微软雅黑" w:hint="eastAsia"/>
          <w:b/>
          <w:sz w:val="20"/>
          <w:szCs w:val="22"/>
        </w:rPr>
        <w:t>、网申地址</w:t>
      </w:r>
    </w:p>
    <w:p w:rsidR="00DB2D5F" w:rsidRDefault="000E0006">
      <w:pPr>
        <w:spacing w:line="300" w:lineRule="exact"/>
        <w:rPr>
          <w:rFonts w:ascii="微软雅黑" w:eastAsia="微软雅黑" w:hAnsi="微软雅黑" w:cs="微软雅黑"/>
          <w:sz w:val="20"/>
          <w:szCs w:val="22"/>
        </w:rPr>
      </w:pPr>
      <w:r>
        <w:rPr>
          <w:rFonts w:ascii="微软雅黑" w:eastAsia="微软雅黑" w:hAnsi="微软雅黑" w:cs="微软雅黑" w:hint="eastAsia"/>
          <w:sz w:val="20"/>
          <w:szCs w:val="22"/>
        </w:rPr>
        <w:t>方式一、PC端：</w:t>
      </w:r>
      <w:hyperlink r:id="rId7" w:history="1">
        <w:r>
          <w:rPr>
            <w:rFonts w:ascii="微软雅黑" w:eastAsia="微软雅黑" w:hAnsi="微软雅黑" w:cs="微软雅黑" w:hint="eastAsia"/>
            <w:sz w:val="20"/>
            <w:szCs w:val="22"/>
          </w:rPr>
          <w:t>https://app.mokahr.com/campus-recruitment/kingbase</w:t>
        </w:r>
      </w:hyperlink>
    </w:p>
    <w:p w:rsidR="00DB2D5F" w:rsidRDefault="000E0006" w:rsidP="00480315">
      <w:pPr>
        <w:spacing w:line="300" w:lineRule="exact"/>
        <w:rPr>
          <w:rFonts w:ascii="微软雅黑" w:eastAsia="微软雅黑" w:hAnsi="微软雅黑" w:cs="微软雅黑"/>
          <w:sz w:val="20"/>
          <w:szCs w:val="22"/>
        </w:rPr>
      </w:pPr>
      <w:r>
        <w:rPr>
          <w:rFonts w:ascii="微软雅黑" w:eastAsia="微软雅黑" w:hAnsi="微软雅黑" w:cs="微软雅黑" w:hint="eastAsia"/>
          <w:sz w:val="20"/>
          <w:szCs w:val="22"/>
        </w:rPr>
        <w:t>方式二、微信端：关注“金仓数据库”官微--关于金仓--校园招聘</w:t>
      </w:r>
      <w:hyperlink r:id="rId8" w:history="1"/>
    </w:p>
    <w:p w:rsidR="00DB2D5F" w:rsidRDefault="000E0006">
      <w:pPr>
        <w:spacing w:line="300" w:lineRule="exact"/>
        <w:rPr>
          <w:rFonts w:ascii="微软雅黑" w:eastAsia="微软雅黑" w:hAnsi="微软雅黑" w:cs="微软雅黑"/>
          <w:sz w:val="20"/>
          <w:szCs w:val="22"/>
        </w:rPr>
      </w:pPr>
      <w:r>
        <w:rPr>
          <w:rFonts w:ascii="微软雅黑" w:eastAsia="微软雅黑" w:hAnsi="微软雅黑" w:cs="微软雅黑" w:hint="eastAsia"/>
          <w:sz w:val="20"/>
          <w:szCs w:val="22"/>
        </w:rPr>
        <w:t>进入网申链接后，点击招聘职位，在线上传简历并完成提交。</w:t>
      </w:r>
    </w:p>
    <w:p w:rsidR="00137DFD" w:rsidRDefault="00137DFD">
      <w:pPr>
        <w:spacing w:line="300" w:lineRule="exact"/>
        <w:rPr>
          <w:rFonts w:ascii="微软雅黑" w:eastAsia="微软雅黑" w:hAnsi="微软雅黑" w:cs="微软雅黑"/>
          <w:b/>
          <w:sz w:val="20"/>
          <w:szCs w:val="22"/>
        </w:rPr>
      </w:pPr>
    </w:p>
    <w:p w:rsidR="00DB2D5F" w:rsidRPr="00AD7E41" w:rsidRDefault="00AD7E41">
      <w:pPr>
        <w:spacing w:line="300" w:lineRule="exact"/>
        <w:rPr>
          <w:rFonts w:ascii="微软雅黑" w:eastAsia="微软雅黑" w:hAnsi="微软雅黑" w:cs="微软雅黑"/>
          <w:b/>
          <w:sz w:val="20"/>
          <w:szCs w:val="22"/>
        </w:rPr>
      </w:pPr>
      <w:r>
        <w:rPr>
          <w:rFonts w:ascii="微软雅黑" w:eastAsia="微软雅黑" w:hAnsi="微软雅黑" w:cs="微软雅黑" w:hint="eastAsia"/>
          <w:b/>
          <w:sz w:val="20"/>
          <w:szCs w:val="22"/>
        </w:rPr>
        <w:t>七</w:t>
      </w:r>
      <w:r w:rsidR="000E0006" w:rsidRPr="00AD7E41">
        <w:rPr>
          <w:rFonts w:ascii="微软雅黑" w:eastAsia="微软雅黑" w:hAnsi="微软雅黑" w:cs="微软雅黑" w:hint="eastAsia"/>
          <w:b/>
          <w:sz w:val="20"/>
          <w:szCs w:val="22"/>
        </w:rPr>
        <w:t>、咨询方式</w:t>
      </w:r>
    </w:p>
    <w:p w:rsidR="00DB2D5F" w:rsidRDefault="000E0006">
      <w:pPr>
        <w:spacing w:line="300" w:lineRule="exact"/>
        <w:rPr>
          <w:rFonts w:ascii="微软雅黑" w:eastAsia="微软雅黑" w:hAnsi="微软雅黑" w:cs="微软雅黑"/>
          <w:sz w:val="20"/>
          <w:szCs w:val="22"/>
        </w:rPr>
      </w:pPr>
      <w:r>
        <w:rPr>
          <w:rFonts w:ascii="微软雅黑" w:eastAsia="微软雅黑" w:hAnsi="微软雅黑" w:cs="微软雅黑" w:hint="eastAsia"/>
          <w:sz w:val="20"/>
          <w:szCs w:val="22"/>
        </w:rPr>
        <w:t>咨询邮箱：zhaopin@king</w:t>
      </w:r>
      <w:r w:rsidR="00140DAD">
        <w:rPr>
          <w:rFonts w:ascii="微软雅黑" w:eastAsia="微软雅黑" w:hAnsi="微软雅黑" w:cs="微软雅黑" w:hint="eastAsia"/>
          <w:sz w:val="20"/>
          <w:szCs w:val="22"/>
        </w:rPr>
        <w:t>base</w:t>
      </w:r>
      <w:r>
        <w:rPr>
          <w:rFonts w:ascii="微软雅黑" w:eastAsia="微软雅黑" w:hAnsi="微软雅黑" w:cs="微软雅黑" w:hint="eastAsia"/>
          <w:sz w:val="20"/>
          <w:szCs w:val="22"/>
        </w:rPr>
        <w:t>.com.cn</w:t>
      </w:r>
    </w:p>
    <w:p w:rsidR="000122C7" w:rsidRDefault="000122C7" w:rsidP="000122C7">
      <w:pPr>
        <w:rPr>
          <w:rFonts w:ascii="微软雅黑" w:eastAsia="微软雅黑" w:hAnsi="微软雅黑" w:cs="微软雅黑"/>
          <w:sz w:val="20"/>
          <w:szCs w:val="22"/>
        </w:rPr>
      </w:pPr>
    </w:p>
    <w:p w:rsidR="000122C7" w:rsidRPr="000122C7" w:rsidRDefault="000122C7" w:rsidP="000122C7">
      <w:pPr>
        <w:rPr>
          <w:rFonts w:ascii="微软雅黑" w:eastAsia="微软雅黑" w:hAnsi="微软雅黑" w:cs="微软雅黑"/>
          <w:b/>
          <w:sz w:val="20"/>
          <w:szCs w:val="22"/>
        </w:rPr>
      </w:pPr>
      <w:r w:rsidRPr="000122C7">
        <w:rPr>
          <w:rFonts w:ascii="微软雅黑" w:eastAsia="微软雅黑" w:hAnsi="微软雅黑" w:cs="微软雅黑" w:hint="eastAsia"/>
          <w:b/>
          <w:sz w:val="20"/>
          <w:szCs w:val="22"/>
        </w:rPr>
        <w:t>八、空中宣讲会</w:t>
      </w:r>
    </w:p>
    <w:p w:rsidR="000122C7" w:rsidRPr="00054A5D" w:rsidRDefault="000122C7" w:rsidP="000122C7">
      <w:pPr>
        <w:rPr>
          <w:sz w:val="20"/>
        </w:rPr>
      </w:pPr>
      <w:r>
        <w:rPr>
          <w:rFonts w:hint="eastAsia"/>
          <w:sz w:val="20"/>
        </w:rPr>
        <w:t>想了解人大金仓的发展历程、未来前景以及员工的职业生涯规划路径？点击下方链接了解更多</w:t>
      </w:r>
      <w:r w:rsidR="001B26EA">
        <w:rPr>
          <w:rFonts w:hint="eastAsia"/>
          <w:sz w:val="20"/>
        </w:rPr>
        <w:t>以往空宣内容</w:t>
      </w:r>
      <w:r>
        <w:rPr>
          <w:sz w:val="20"/>
        </w:rPr>
        <w:t>~</w:t>
      </w:r>
    </w:p>
    <w:p w:rsidR="000122C7" w:rsidRDefault="000122C7" w:rsidP="000122C7">
      <w:pPr>
        <w:rPr>
          <w:sz w:val="20"/>
        </w:rPr>
      </w:pPr>
      <w:r>
        <w:rPr>
          <w:rFonts w:hint="eastAsia"/>
          <w:sz w:val="20"/>
        </w:rPr>
        <w:t>【空宣通道</w:t>
      </w:r>
      <w:r w:rsidRPr="00095122">
        <w:rPr>
          <w:rFonts w:hint="eastAsia"/>
          <w:sz w:val="20"/>
        </w:rPr>
        <w:t>】：</w:t>
      </w:r>
      <w:hyperlink r:id="rId9" w:history="1">
        <w:r w:rsidR="00D8000D" w:rsidRPr="0049548A">
          <w:rPr>
            <w:rStyle w:val="a5"/>
            <w:rFonts w:hint="eastAsia"/>
            <w:sz w:val="20"/>
          </w:rPr>
          <w:t>https://xjh.zhaopin.com/show/10017?productId=3&amp;channelId=2</w:t>
        </w:r>
      </w:hyperlink>
    </w:p>
    <w:p w:rsidR="000122C7" w:rsidRPr="00DF1DFE" w:rsidRDefault="000122C7" w:rsidP="000122C7">
      <w:pPr>
        <w:spacing w:line="300" w:lineRule="exact"/>
        <w:rPr>
          <w:rFonts w:ascii="微软雅黑" w:eastAsia="微软雅黑" w:hAnsi="微软雅黑" w:cs="微软雅黑"/>
          <w:sz w:val="20"/>
          <w:szCs w:val="22"/>
        </w:rPr>
      </w:pPr>
    </w:p>
    <w:p w:rsidR="000122C7" w:rsidRPr="00DF1DFE" w:rsidRDefault="000122C7" w:rsidP="000122C7">
      <w:pPr>
        <w:pBdr>
          <w:bottom w:val="single" w:sz="6" w:space="1" w:color="auto"/>
        </w:pBdr>
        <w:spacing w:line="300" w:lineRule="exact"/>
        <w:rPr>
          <w:rFonts w:ascii="微软雅黑" w:eastAsia="微软雅黑" w:hAnsi="微软雅黑" w:cs="微软雅黑"/>
          <w:sz w:val="20"/>
          <w:szCs w:val="22"/>
        </w:rPr>
      </w:pPr>
      <w:r w:rsidRPr="00DF1DFE">
        <w:rPr>
          <w:rFonts w:ascii="微软雅黑" w:eastAsia="微软雅黑" w:hAnsi="微软雅黑" w:cs="微软雅黑" w:hint="eastAsia"/>
          <w:sz w:val="20"/>
          <w:szCs w:val="22"/>
        </w:rPr>
        <w:t xml:space="preserve">央企背景、前景广阔、待遇优厚、培训完善、新人友好、技术有深度、稳定且成长空间大！  </w:t>
      </w:r>
    </w:p>
    <w:p w:rsidR="00DB2D5F" w:rsidRPr="000122C7" w:rsidRDefault="00DB2D5F">
      <w:pPr>
        <w:spacing w:line="300" w:lineRule="exact"/>
        <w:rPr>
          <w:rFonts w:ascii="微软雅黑" w:eastAsia="微软雅黑" w:hAnsi="微软雅黑" w:cs="微软雅黑"/>
          <w:sz w:val="20"/>
          <w:szCs w:val="22"/>
        </w:rPr>
      </w:pPr>
    </w:p>
    <w:p w:rsidR="00D83E59" w:rsidRDefault="000E0006" w:rsidP="00C66B99">
      <w:pPr>
        <w:spacing w:line="300" w:lineRule="exact"/>
        <w:rPr>
          <w:rFonts w:ascii="微软雅黑" w:eastAsia="微软雅黑" w:hAnsi="微软雅黑" w:cs="微软雅黑" w:hint="eastAsia"/>
          <w:b/>
          <w:sz w:val="20"/>
          <w:szCs w:val="22"/>
        </w:rPr>
      </w:pPr>
      <w:r w:rsidRPr="00AD7E41">
        <w:rPr>
          <w:rFonts w:ascii="微软雅黑" w:eastAsia="微软雅黑" w:hAnsi="微软雅黑" w:cs="微软雅黑" w:hint="eastAsia"/>
          <w:b/>
          <w:sz w:val="20"/>
          <w:szCs w:val="22"/>
        </w:rPr>
        <w:t>人大金仓期待广大学子的加入</w:t>
      </w:r>
      <w:r w:rsidR="000122C7">
        <w:rPr>
          <w:rFonts w:ascii="微软雅黑" w:eastAsia="微软雅黑" w:hAnsi="微软雅黑" w:cs="微软雅黑" w:hint="eastAsia"/>
          <w:b/>
          <w:sz w:val="20"/>
          <w:szCs w:val="22"/>
        </w:rPr>
        <w:t>，期待</w:t>
      </w:r>
      <w:r w:rsidR="000122C7" w:rsidRPr="000122C7">
        <w:rPr>
          <w:rFonts w:ascii="微软雅黑" w:eastAsia="微软雅黑" w:hAnsi="微软雅黑" w:cs="微软雅黑" w:hint="eastAsia"/>
          <w:b/>
          <w:sz w:val="20"/>
          <w:szCs w:val="22"/>
        </w:rPr>
        <w:t>用你的潜能，成就中国数据库的无限可能！</w:t>
      </w:r>
    </w:p>
    <w:sectPr w:rsidR="00D83E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496" w:rsidRDefault="00840496" w:rsidP="00AD7E41">
      <w:r>
        <w:separator/>
      </w:r>
    </w:p>
  </w:endnote>
  <w:endnote w:type="continuationSeparator" w:id="0">
    <w:p w:rsidR="00840496" w:rsidRDefault="00840496" w:rsidP="00AD7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496" w:rsidRDefault="00840496" w:rsidP="00AD7E41">
      <w:r>
        <w:separator/>
      </w:r>
    </w:p>
  </w:footnote>
  <w:footnote w:type="continuationSeparator" w:id="0">
    <w:p w:rsidR="00840496" w:rsidRDefault="00840496" w:rsidP="00AD7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A7E12"/>
    <w:multiLevelType w:val="hybridMultilevel"/>
    <w:tmpl w:val="9B94EC2C"/>
    <w:lvl w:ilvl="0" w:tplc="D47AF68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56BE3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A0A24C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8E4F1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C8F8B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8CACA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3A52D8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62A41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2055D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iZDMyMGUzYjJjNDJlMzNmOWQwZDAwN2E5MmQzMzgifQ=="/>
  </w:docVars>
  <w:rsids>
    <w:rsidRoot w:val="28EB7C5D"/>
    <w:rsid w:val="000122C7"/>
    <w:rsid w:val="000D5058"/>
    <w:rsid w:val="000E0006"/>
    <w:rsid w:val="00137DFD"/>
    <w:rsid w:val="00140DAD"/>
    <w:rsid w:val="00145BA0"/>
    <w:rsid w:val="001B26EA"/>
    <w:rsid w:val="001D12D4"/>
    <w:rsid w:val="00205EFB"/>
    <w:rsid w:val="00294E75"/>
    <w:rsid w:val="002951D8"/>
    <w:rsid w:val="002B01E7"/>
    <w:rsid w:val="002C66B5"/>
    <w:rsid w:val="00342341"/>
    <w:rsid w:val="00351DAE"/>
    <w:rsid w:val="003616C1"/>
    <w:rsid w:val="00426997"/>
    <w:rsid w:val="00480315"/>
    <w:rsid w:val="00484A55"/>
    <w:rsid w:val="004C0340"/>
    <w:rsid w:val="00502121"/>
    <w:rsid w:val="00521CFA"/>
    <w:rsid w:val="00535F96"/>
    <w:rsid w:val="006478A6"/>
    <w:rsid w:val="006F53CA"/>
    <w:rsid w:val="007356F5"/>
    <w:rsid w:val="0075794C"/>
    <w:rsid w:val="007D4A99"/>
    <w:rsid w:val="007E1AB9"/>
    <w:rsid w:val="007E7EBB"/>
    <w:rsid w:val="00840496"/>
    <w:rsid w:val="00840E2D"/>
    <w:rsid w:val="00845413"/>
    <w:rsid w:val="00887196"/>
    <w:rsid w:val="009525AA"/>
    <w:rsid w:val="00984F59"/>
    <w:rsid w:val="009902CA"/>
    <w:rsid w:val="009E1683"/>
    <w:rsid w:val="00A01D76"/>
    <w:rsid w:val="00A179E8"/>
    <w:rsid w:val="00A403D8"/>
    <w:rsid w:val="00AC53C2"/>
    <w:rsid w:val="00AD7E41"/>
    <w:rsid w:val="00B8508B"/>
    <w:rsid w:val="00C43B9F"/>
    <w:rsid w:val="00C66B99"/>
    <w:rsid w:val="00C8697A"/>
    <w:rsid w:val="00C94829"/>
    <w:rsid w:val="00CC5F69"/>
    <w:rsid w:val="00CE37FC"/>
    <w:rsid w:val="00D24F81"/>
    <w:rsid w:val="00D8000D"/>
    <w:rsid w:val="00D83E59"/>
    <w:rsid w:val="00DB2D5F"/>
    <w:rsid w:val="00DF1DFE"/>
    <w:rsid w:val="00E2759C"/>
    <w:rsid w:val="00E42671"/>
    <w:rsid w:val="00EA3B82"/>
    <w:rsid w:val="00EC5B7A"/>
    <w:rsid w:val="00F62B93"/>
    <w:rsid w:val="00F8688D"/>
    <w:rsid w:val="00F93BFD"/>
    <w:rsid w:val="00FA667B"/>
    <w:rsid w:val="00FE74BE"/>
    <w:rsid w:val="28EB7C5D"/>
    <w:rsid w:val="3B17265C"/>
    <w:rsid w:val="4C1F6A9B"/>
    <w:rsid w:val="53B1562C"/>
    <w:rsid w:val="75A7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C710597-5AD7-4C1E-9D85-4D8BFBE6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header"/>
    <w:basedOn w:val="a"/>
    <w:link w:val="Char"/>
    <w:rsid w:val="00AD7E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AD7E4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AD7E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AD7E41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8">
    <w:name w:val="FollowedHyperlink"/>
    <w:basedOn w:val="a0"/>
    <w:rsid w:val="001B26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5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158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546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818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75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50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880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dyd.besonchina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p.mokahr.com/campus-recruitment/kingba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xjh.zhaopin.com/show/10017?productId=3&amp;channelId=2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15315</TotalTime>
  <Pages>2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鲁祥凯</dc:creator>
  <cp:keywords/>
  <dc:description/>
  <cp:lastModifiedBy>GBJ-0385</cp:lastModifiedBy>
  <cp:revision>27</cp:revision>
  <dcterms:created xsi:type="dcterms:W3CDTF">2022-08-22T09:20:00Z</dcterms:created>
  <dcterms:modified xsi:type="dcterms:W3CDTF">2023-08-25T07:01:00Z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FA535547B27A4E93ACB874FFD1CC9A06</vt:lpwstr>
  </property>
</Properties>
</file>