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54DE7" w14:textId="20659A46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jc w:val="center"/>
        <w:rPr>
          <w:rFonts w:cs="Helvetica"/>
          <w:bCs w:val="0"/>
          <w:color w:val="000000"/>
          <w:sz w:val="28"/>
          <w:szCs w:val="32"/>
        </w:rPr>
      </w:pPr>
      <w:r w:rsidRPr="00D3490E">
        <w:rPr>
          <w:rFonts w:cs="Helvetica" w:hint="eastAsia"/>
          <w:bCs w:val="0"/>
          <w:color w:val="000000"/>
          <w:sz w:val="28"/>
          <w:szCs w:val="32"/>
        </w:rPr>
        <w:t>阳光</w:t>
      </w:r>
      <w:r w:rsidRPr="00D3490E">
        <w:rPr>
          <w:rFonts w:cs="Helvetica"/>
          <w:bCs w:val="0"/>
          <w:color w:val="000000"/>
          <w:sz w:val="28"/>
          <w:szCs w:val="32"/>
        </w:rPr>
        <w:t>电源</w:t>
      </w:r>
      <w:r w:rsidRPr="00B96E7F">
        <w:rPr>
          <w:rFonts w:cs="Helvetica"/>
          <w:bCs w:val="0"/>
          <w:color w:val="000000"/>
          <w:sz w:val="28"/>
          <w:szCs w:val="32"/>
        </w:rPr>
        <w:t>20</w:t>
      </w:r>
      <w:r w:rsidRPr="00B96E7F">
        <w:rPr>
          <w:rFonts w:cs="Helvetica" w:hint="eastAsia"/>
          <w:bCs w:val="0"/>
          <w:color w:val="000000"/>
          <w:sz w:val="28"/>
          <w:szCs w:val="32"/>
        </w:rPr>
        <w:t>2</w:t>
      </w:r>
      <w:r w:rsidR="004F1195" w:rsidRPr="00B96E7F">
        <w:rPr>
          <w:rFonts w:cs="Helvetica"/>
          <w:bCs w:val="0"/>
          <w:color w:val="000000"/>
          <w:sz w:val="28"/>
          <w:szCs w:val="32"/>
        </w:rPr>
        <w:t>3</w:t>
      </w:r>
      <w:r w:rsidRPr="00D3490E">
        <w:rPr>
          <w:rFonts w:cs="Helvetica" w:hint="eastAsia"/>
          <w:bCs w:val="0"/>
          <w:color w:val="000000"/>
          <w:sz w:val="28"/>
          <w:szCs w:val="32"/>
        </w:rPr>
        <w:t>届全球</w:t>
      </w:r>
      <w:r w:rsidR="00713A71">
        <w:rPr>
          <w:rFonts w:cs="Helvetica" w:hint="eastAsia"/>
          <w:bCs w:val="0"/>
          <w:color w:val="000000"/>
          <w:sz w:val="28"/>
          <w:szCs w:val="32"/>
        </w:rPr>
        <w:t>营销</w:t>
      </w:r>
      <w:r w:rsidRPr="00D3490E">
        <w:rPr>
          <w:rFonts w:cs="Helvetica"/>
          <w:bCs w:val="0"/>
          <w:color w:val="000000"/>
          <w:sz w:val="28"/>
          <w:szCs w:val="32"/>
        </w:rPr>
        <w:t>校园招聘</w:t>
      </w:r>
      <w:r w:rsidR="000538ED">
        <w:rPr>
          <w:rFonts w:cs="Helvetica" w:hint="eastAsia"/>
          <w:bCs w:val="0"/>
          <w:color w:val="000000"/>
          <w:sz w:val="28"/>
          <w:szCs w:val="32"/>
        </w:rPr>
        <w:t>简章</w:t>
      </w:r>
    </w:p>
    <w:p w14:paraId="749A73D3" w14:textId="77777777" w:rsidR="001E003D" w:rsidRPr="00D3490E" w:rsidRDefault="008B4B53">
      <w:pPr>
        <w:pStyle w:val="3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D3490E">
        <w:rPr>
          <w:rFonts w:cs="Helvetica" w:hint="eastAsia"/>
          <w:bCs w:val="0"/>
          <w:color w:val="000000"/>
          <w:sz w:val="24"/>
          <w:szCs w:val="28"/>
        </w:rPr>
        <w:t>关于阳光</w:t>
      </w:r>
    </w:p>
    <w:p w14:paraId="0D5D7A93" w14:textId="77777777" w:rsidR="00E8492D" w:rsidRPr="00B96E7F" w:rsidRDefault="00E8492D" w:rsidP="00A05938">
      <w:pPr>
        <w:pStyle w:val="a7"/>
        <w:widowControl/>
        <w:spacing w:line="360" w:lineRule="auto"/>
        <w:ind w:firstLine="400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阳光电源股份有限公司（股票代码：</w:t>
      </w:r>
      <w:r w:rsidRPr="00B96E7F">
        <w:rPr>
          <w:rFonts w:ascii="宋体" w:hAnsi="宋体" w:cs="宋体"/>
          <w:color w:val="000000"/>
          <w:sz w:val="20"/>
          <w:szCs w:val="21"/>
        </w:rPr>
        <w:t>300274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）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是一家专注于太阳能、风能、储能、氢能、电动汽车等新能源电源设备的研发、生产、销售和服务的国家重点高新技术企业。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主要产品有光</w:t>
      </w:r>
      <w:proofErr w:type="gramStart"/>
      <w:r w:rsidRPr="00B96E7F">
        <w:rPr>
          <w:rFonts w:ascii="宋体" w:hAnsi="宋体" w:cs="宋体" w:hint="eastAsia"/>
          <w:color w:val="000000"/>
          <w:sz w:val="20"/>
          <w:szCs w:val="21"/>
        </w:rPr>
        <w:t>伏</w:t>
      </w:r>
      <w:proofErr w:type="gramEnd"/>
      <w:r w:rsidRPr="00B96E7F">
        <w:rPr>
          <w:rFonts w:ascii="宋体" w:hAnsi="宋体" w:cs="宋体" w:hint="eastAsia"/>
          <w:color w:val="000000"/>
          <w:sz w:val="20"/>
          <w:szCs w:val="21"/>
        </w:rPr>
        <w:t>逆变器、风电变流器、储能系统、水面光</w:t>
      </w:r>
      <w:proofErr w:type="gramStart"/>
      <w:r w:rsidRPr="00B96E7F">
        <w:rPr>
          <w:rFonts w:ascii="宋体" w:hAnsi="宋体" w:cs="宋体" w:hint="eastAsia"/>
          <w:color w:val="000000"/>
          <w:sz w:val="20"/>
          <w:szCs w:val="21"/>
        </w:rPr>
        <w:t>伏</w:t>
      </w:r>
      <w:proofErr w:type="gramEnd"/>
      <w:r w:rsidRPr="00B96E7F">
        <w:rPr>
          <w:rFonts w:ascii="宋体" w:hAnsi="宋体" w:cs="宋体" w:hint="eastAsia"/>
          <w:color w:val="000000"/>
          <w:sz w:val="20"/>
          <w:szCs w:val="21"/>
        </w:rPr>
        <w:t>系统、新能源汽车驱动系统、充电设备、可再生能源制氢系统、智慧能源运维服务等，并致力于提供全球一流的清洁能源全生命周期解决方案。</w:t>
      </w:r>
    </w:p>
    <w:p w14:paraId="5634066F" w14:textId="77777777" w:rsidR="00E8492D" w:rsidRPr="00B96E7F" w:rsidRDefault="00E8492D" w:rsidP="00A05938">
      <w:pPr>
        <w:widowControl/>
        <w:spacing w:line="360" w:lineRule="auto"/>
        <w:ind w:firstLineChars="200" w:firstLine="400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自</w:t>
      </w:r>
      <w:r w:rsidRPr="00B96E7F">
        <w:rPr>
          <w:rFonts w:ascii="宋体" w:hAnsi="宋体" w:cs="宋体"/>
          <w:color w:val="000000"/>
          <w:sz w:val="20"/>
          <w:szCs w:val="21"/>
        </w:rPr>
        <w:t>1997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年成立以来，公司始终专注于新能源发电领域，坚持以市场需求为导向、以技术创新作为企业发展的动力源，培育了一支研发经验丰富、自主创新能力较强的专业研发队伍；先后承担了</w:t>
      </w:r>
      <w:r w:rsidRPr="00B96E7F">
        <w:rPr>
          <w:rFonts w:ascii="宋体" w:hAnsi="宋体" w:cs="宋体"/>
          <w:color w:val="000000"/>
          <w:sz w:val="20"/>
          <w:szCs w:val="21"/>
        </w:rPr>
        <w:t>20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余项国家重大科技计划项目，主持起草了多项国家标准，是行业内为数极少的掌握多项自主核心技术的企业之一。</w:t>
      </w:r>
    </w:p>
    <w:p w14:paraId="24E7B089" w14:textId="77777777" w:rsidR="00E8492D" w:rsidRPr="00B96E7F" w:rsidRDefault="00E8492D" w:rsidP="00A05938">
      <w:pPr>
        <w:widowControl/>
        <w:spacing w:line="360" w:lineRule="auto"/>
        <w:ind w:firstLineChars="200" w:firstLine="400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公司核心产品光伏逆变器先后通过</w:t>
      </w:r>
      <w:r w:rsidRPr="00B96E7F">
        <w:rPr>
          <w:rFonts w:ascii="宋体" w:hAnsi="宋体" w:cs="宋体"/>
          <w:color w:val="000000"/>
          <w:sz w:val="20"/>
          <w:szCs w:val="21"/>
        </w:rPr>
        <w:t>T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Ü</w:t>
      </w:r>
      <w:r w:rsidRPr="00B96E7F">
        <w:rPr>
          <w:rFonts w:ascii="宋体" w:hAnsi="宋体" w:cs="宋体"/>
          <w:color w:val="000000"/>
          <w:sz w:val="20"/>
          <w:szCs w:val="21"/>
        </w:rPr>
        <w:t>V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、</w:t>
      </w:r>
      <w:r w:rsidRPr="00B96E7F">
        <w:rPr>
          <w:rFonts w:ascii="宋体" w:hAnsi="宋体" w:cs="宋体"/>
          <w:color w:val="000000"/>
          <w:sz w:val="20"/>
          <w:szCs w:val="21"/>
        </w:rPr>
        <w:t>CSA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、S</w:t>
      </w:r>
      <w:r w:rsidRPr="00B96E7F">
        <w:rPr>
          <w:rFonts w:ascii="宋体" w:hAnsi="宋体" w:cs="宋体"/>
          <w:color w:val="000000"/>
          <w:sz w:val="20"/>
          <w:szCs w:val="21"/>
        </w:rPr>
        <w:t>GS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等多家国际权威认证机构的认证与测试，已批量销往全球1</w:t>
      </w:r>
      <w:r w:rsidRPr="00B96E7F">
        <w:rPr>
          <w:rFonts w:ascii="宋体" w:hAnsi="宋体" w:cs="宋体"/>
          <w:color w:val="000000"/>
          <w:sz w:val="20"/>
          <w:szCs w:val="21"/>
        </w:rPr>
        <w:t>50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多个国家和地区。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截至</w:t>
      </w:r>
      <w:r w:rsidRPr="000538ED">
        <w:rPr>
          <w:rFonts w:ascii="宋体" w:hAnsi="宋体" w:cs="宋体"/>
          <w:b/>
          <w:bCs/>
          <w:color w:val="000000"/>
          <w:sz w:val="20"/>
          <w:szCs w:val="21"/>
        </w:rPr>
        <w:t>2022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年</w:t>
      </w:r>
      <w:r w:rsidRPr="000538ED">
        <w:rPr>
          <w:rFonts w:ascii="宋体" w:hAnsi="宋体" w:cs="宋体"/>
          <w:b/>
          <w:bCs/>
          <w:color w:val="000000"/>
          <w:sz w:val="20"/>
          <w:szCs w:val="21"/>
        </w:rPr>
        <w:t>6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月，公司在全球市场已累计实现逆变设备装机超</w:t>
      </w:r>
      <w:r w:rsidRPr="000538ED">
        <w:rPr>
          <w:rFonts w:ascii="宋体" w:hAnsi="宋体" w:cs="宋体"/>
          <w:b/>
          <w:bCs/>
          <w:color w:val="000000"/>
          <w:sz w:val="20"/>
          <w:szCs w:val="21"/>
        </w:rPr>
        <w:t>269GW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。</w:t>
      </w:r>
    </w:p>
    <w:p w14:paraId="676C33EF" w14:textId="77777777" w:rsidR="00E8492D" w:rsidRPr="000538ED" w:rsidRDefault="00E8492D" w:rsidP="00A05938">
      <w:pPr>
        <w:widowControl/>
        <w:spacing w:line="360" w:lineRule="auto"/>
        <w:ind w:firstLineChars="200" w:firstLine="402"/>
        <w:rPr>
          <w:rFonts w:ascii="宋体" w:hAnsi="宋体" w:cs="宋体"/>
          <w:b/>
          <w:bCs/>
          <w:color w:val="000000"/>
          <w:sz w:val="20"/>
          <w:szCs w:val="21"/>
        </w:rPr>
      </w:pP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公司先后荣获“中国工业大奖”“国家级制造业单项冠军示范企业”“</w:t>
      </w:r>
      <w:r w:rsidRPr="000538ED">
        <w:rPr>
          <w:rFonts w:ascii="宋体" w:hAnsi="宋体" w:cs="宋体"/>
          <w:b/>
          <w:bCs/>
          <w:color w:val="000000"/>
          <w:sz w:val="20"/>
          <w:szCs w:val="21"/>
        </w:rPr>
        <w:t>福布斯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中国创新力企业</w:t>
      </w:r>
      <w:r w:rsidRPr="000538ED">
        <w:rPr>
          <w:rFonts w:ascii="宋体" w:hAnsi="宋体" w:cs="宋体"/>
          <w:b/>
          <w:bCs/>
          <w:color w:val="000000"/>
          <w:sz w:val="20"/>
          <w:szCs w:val="21"/>
        </w:rPr>
        <w:t>50强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”“国家知识产权示范企业”“全球新能源企业</w:t>
      </w:r>
      <w:r w:rsidRPr="000538ED">
        <w:rPr>
          <w:rFonts w:ascii="宋体" w:hAnsi="宋体" w:cs="宋体"/>
          <w:b/>
          <w:bCs/>
          <w:color w:val="000000"/>
          <w:sz w:val="20"/>
          <w:szCs w:val="21"/>
        </w:rPr>
        <w:t>500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强”“亚洲最佳企业雇主”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等荣誉，拥有国家级博士后科研工作站、国家高技术产业化示范基地、国家企业技术中心、国家级工业设计中心、国家级绿色工厂，</w:t>
      </w:r>
      <w:r w:rsidRPr="000538ED">
        <w:rPr>
          <w:rFonts w:ascii="宋体" w:hAnsi="宋体" w:cs="宋体" w:hint="eastAsia"/>
          <w:b/>
          <w:bCs/>
          <w:color w:val="000000"/>
          <w:sz w:val="20"/>
          <w:szCs w:val="21"/>
        </w:rPr>
        <w:t>综合实力位居全球新能源发电行业第一方阵。</w:t>
      </w:r>
    </w:p>
    <w:p w14:paraId="3D11528F" w14:textId="77777777" w:rsidR="00E8492D" w:rsidRPr="00E8492D" w:rsidRDefault="00E8492D" w:rsidP="00A05938">
      <w:pPr>
        <w:widowControl/>
        <w:spacing w:line="360" w:lineRule="auto"/>
        <w:ind w:firstLineChars="200" w:firstLine="400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未来，阳光电源将秉承“让人人享用清洁电力”的使命，立足新能源装备业务，加快清洁能源系统集成及投资建设业务发展，创新拓展清洁电力转换技术领域新业务，不断贴近客户需求，积极参与全球竞争，努力将公司打造成为受人尊敬的全球一流企业。</w:t>
      </w:r>
    </w:p>
    <w:p w14:paraId="50D01CAC" w14:textId="77777777" w:rsidR="001E003D" w:rsidRPr="00E8492D" w:rsidRDefault="001E003D">
      <w:pPr>
        <w:ind w:firstLineChars="200" w:firstLine="400"/>
        <w:rPr>
          <w:sz w:val="20"/>
        </w:rPr>
      </w:pPr>
    </w:p>
    <w:p w14:paraId="5AE8E07A" w14:textId="77777777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D3490E">
        <w:rPr>
          <w:rFonts w:cs="Helvetica" w:hint="eastAsia"/>
          <w:bCs w:val="0"/>
          <w:color w:val="000000"/>
          <w:sz w:val="24"/>
          <w:szCs w:val="28"/>
        </w:rPr>
        <w:t>二、面向人群</w:t>
      </w:r>
    </w:p>
    <w:p w14:paraId="32F89B09" w14:textId="41724AFF" w:rsidR="001E003D" w:rsidRPr="00B96E7F" w:rsidRDefault="008B4B53" w:rsidP="000538ED">
      <w:pPr>
        <w:pStyle w:val="a7"/>
        <w:widowControl/>
        <w:spacing w:line="360" w:lineRule="auto"/>
        <w:ind w:firstLineChars="0" w:firstLine="0"/>
        <w:jc w:val="left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202</w:t>
      </w:r>
      <w:r w:rsidR="004F1195" w:rsidRPr="00B96E7F">
        <w:rPr>
          <w:rFonts w:ascii="宋体" w:hAnsi="宋体" w:cs="宋体"/>
          <w:color w:val="000000"/>
          <w:sz w:val="20"/>
          <w:szCs w:val="21"/>
        </w:rPr>
        <w:t>3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届国内及海外毕业生</w:t>
      </w:r>
    </w:p>
    <w:p w14:paraId="066085A2" w14:textId="023D2C73" w:rsidR="001E003D" w:rsidRPr="00B96E7F" w:rsidRDefault="008B4B53" w:rsidP="000538ED">
      <w:pPr>
        <w:pStyle w:val="a7"/>
        <w:widowControl/>
        <w:spacing w:line="360" w:lineRule="auto"/>
        <w:ind w:firstLineChars="0" w:firstLine="0"/>
        <w:jc w:val="left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国内毕业时间：202</w:t>
      </w:r>
      <w:r w:rsidR="004F1195" w:rsidRPr="00B96E7F">
        <w:rPr>
          <w:rFonts w:ascii="宋体" w:hAnsi="宋体" w:cs="宋体"/>
          <w:color w:val="000000"/>
          <w:sz w:val="20"/>
          <w:szCs w:val="21"/>
        </w:rPr>
        <w:t>3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年1月-202</w:t>
      </w:r>
      <w:r w:rsidR="004F1195" w:rsidRPr="00B96E7F">
        <w:rPr>
          <w:rFonts w:ascii="宋体" w:hAnsi="宋体" w:cs="宋体"/>
          <w:color w:val="000000"/>
          <w:sz w:val="20"/>
          <w:szCs w:val="21"/>
        </w:rPr>
        <w:t>3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年</w:t>
      </w:r>
      <w:r w:rsidRPr="00B96E7F">
        <w:rPr>
          <w:rFonts w:ascii="宋体" w:hAnsi="宋体" w:cs="宋体"/>
          <w:color w:val="000000"/>
          <w:sz w:val="20"/>
          <w:szCs w:val="21"/>
        </w:rPr>
        <w:t>7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月</w:t>
      </w:r>
    </w:p>
    <w:p w14:paraId="3FF357C4" w14:textId="2D1B29BC" w:rsidR="001E003D" w:rsidRPr="00D3490E" w:rsidRDefault="008B4B53" w:rsidP="000538ED">
      <w:pPr>
        <w:pStyle w:val="a7"/>
        <w:widowControl/>
        <w:spacing w:line="360" w:lineRule="auto"/>
        <w:ind w:firstLineChars="0" w:firstLine="0"/>
        <w:jc w:val="left"/>
        <w:rPr>
          <w:rFonts w:ascii="宋体" w:hAnsi="宋体" w:cs="宋体"/>
          <w:color w:val="000000"/>
          <w:sz w:val="20"/>
          <w:szCs w:val="21"/>
        </w:rPr>
      </w:pPr>
      <w:r w:rsidRPr="00B96E7F">
        <w:rPr>
          <w:rFonts w:ascii="宋体" w:hAnsi="宋体" w:cs="宋体" w:hint="eastAsia"/>
          <w:color w:val="000000"/>
          <w:sz w:val="20"/>
          <w:szCs w:val="21"/>
        </w:rPr>
        <w:t>海外毕业时间：202</w:t>
      </w:r>
      <w:r w:rsidR="00190B47">
        <w:rPr>
          <w:rFonts w:ascii="宋体" w:hAnsi="宋体" w:cs="宋体"/>
          <w:color w:val="000000"/>
          <w:sz w:val="20"/>
          <w:szCs w:val="21"/>
        </w:rPr>
        <w:t>2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年1</w:t>
      </w:r>
      <w:r w:rsidR="00190B47">
        <w:rPr>
          <w:rFonts w:ascii="宋体" w:hAnsi="宋体" w:cs="宋体"/>
          <w:color w:val="000000"/>
          <w:sz w:val="20"/>
          <w:szCs w:val="21"/>
        </w:rPr>
        <w:t>0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月-202</w:t>
      </w:r>
      <w:r w:rsidR="004F1195" w:rsidRPr="00B96E7F">
        <w:rPr>
          <w:rFonts w:ascii="宋体" w:hAnsi="宋体" w:cs="宋体"/>
          <w:color w:val="000000"/>
          <w:sz w:val="20"/>
          <w:szCs w:val="21"/>
        </w:rPr>
        <w:t>3</w:t>
      </w:r>
      <w:r w:rsidRPr="00B96E7F">
        <w:rPr>
          <w:rFonts w:ascii="宋体" w:hAnsi="宋体" w:cs="宋体" w:hint="eastAsia"/>
          <w:color w:val="000000"/>
          <w:sz w:val="20"/>
          <w:szCs w:val="21"/>
        </w:rPr>
        <w:t>年12月</w:t>
      </w:r>
    </w:p>
    <w:p w14:paraId="2EB4749E" w14:textId="5B7F24C8" w:rsidR="000538ED" w:rsidRPr="00713A71" w:rsidRDefault="00713A71" w:rsidP="000538ED">
      <w:pPr>
        <w:rPr>
          <w:rFonts w:ascii="宋体" w:hAnsi="宋体" w:cs="宋体"/>
          <w:color w:val="000000"/>
          <w:sz w:val="20"/>
          <w:szCs w:val="21"/>
        </w:rPr>
      </w:pPr>
      <w:r w:rsidRPr="00713A71">
        <w:rPr>
          <w:rFonts w:ascii="宋体" w:hAnsi="宋体" w:cs="宋体" w:hint="eastAsia"/>
          <w:color w:val="000000"/>
          <w:sz w:val="20"/>
          <w:szCs w:val="21"/>
        </w:rPr>
        <w:t>电气工程、自动化、双控、电子信息等理工科类；外语类、国贸类、经管类专业等专业。</w:t>
      </w:r>
    </w:p>
    <w:p w14:paraId="37B2F21C" w14:textId="77777777" w:rsidR="00713A71" w:rsidRPr="000538ED" w:rsidRDefault="00713A71" w:rsidP="000538ED"/>
    <w:p w14:paraId="404A9D3E" w14:textId="77777777" w:rsidR="00713A71" w:rsidRDefault="004F1195" w:rsidP="00713A71">
      <w:pPr>
        <w:pStyle w:val="3"/>
        <w:numPr>
          <w:ilvl w:val="0"/>
          <w:numId w:val="2"/>
        </w:numPr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B96E7F">
        <w:rPr>
          <w:rFonts w:cs="Helvetica" w:hint="eastAsia"/>
          <w:bCs w:val="0"/>
          <w:color w:val="000000"/>
          <w:sz w:val="24"/>
          <w:szCs w:val="28"/>
        </w:rPr>
        <w:t>需求职位</w:t>
      </w:r>
      <w:bookmarkStart w:id="0" w:name="_GoBack"/>
      <w:bookmarkEnd w:id="0"/>
    </w:p>
    <w:p w14:paraId="5E5FBA35" w14:textId="77777777" w:rsidR="00713A71" w:rsidRPr="00713A71" w:rsidRDefault="00713A71" w:rsidP="00713A71">
      <w:pPr>
        <w:spacing w:line="360" w:lineRule="auto"/>
        <w:rPr>
          <w:rFonts w:ascii="宋体" w:hAnsi="宋体"/>
          <w:b/>
          <w:sz w:val="24"/>
        </w:rPr>
      </w:pPr>
      <w:r w:rsidRPr="00713A71">
        <w:rPr>
          <w:rFonts w:ascii="宋体" w:hAnsi="宋体" w:hint="eastAsia"/>
          <w:b/>
          <w:sz w:val="24"/>
        </w:rPr>
        <w:t>全球销售经理</w:t>
      </w:r>
    </w:p>
    <w:p w14:paraId="060E6D3A" w14:textId="48376FF2" w:rsidR="0073184E" w:rsidRDefault="0073184E" w:rsidP="00713A71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73184E">
        <w:rPr>
          <w:rFonts w:ascii="宋体" w:hAnsi="宋体" w:cs="宋体" w:hint="eastAsia"/>
          <w:color w:val="000000"/>
          <w:sz w:val="20"/>
          <w:szCs w:val="21"/>
        </w:rPr>
        <w:t>制定全球产品营销策略和实施计划，维护和拓展客户关系，进行产品推广和销售；调研市场信息，形成方案</w:t>
      </w:r>
      <w:r w:rsidRPr="0073184E">
        <w:rPr>
          <w:rFonts w:ascii="宋体" w:hAnsi="宋体" w:cs="宋体" w:hint="eastAsia"/>
          <w:color w:val="000000"/>
          <w:sz w:val="20"/>
          <w:szCs w:val="21"/>
        </w:rPr>
        <w:lastRenderedPageBreak/>
        <w:t>报告，达成销售目标。</w:t>
      </w:r>
    </w:p>
    <w:p w14:paraId="67C0145E" w14:textId="77777777" w:rsidR="00713A71" w:rsidRPr="00713A71" w:rsidRDefault="00713A71" w:rsidP="00713A71">
      <w:pPr>
        <w:spacing w:line="360" w:lineRule="auto"/>
        <w:rPr>
          <w:rFonts w:ascii="宋体" w:hAnsi="宋体"/>
          <w:b/>
          <w:sz w:val="24"/>
        </w:rPr>
      </w:pPr>
      <w:r w:rsidRPr="00713A71">
        <w:rPr>
          <w:rFonts w:ascii="宋体" w:hAnsi="宋体" w:hint="eastAsia"/>
          <w:b/>
          <w:sz w:val="24"/>
        </w:rPr>
        <w:t>全球解决方案工程师</w:t>
      </w:r>
    </w:p>
    <w:p w14:paraId="4EDA4093" w14:textId="77777777" w:rsidR="00713A71" w:rsidRPr="00713A71" w:rsidRDefault="00713A71" w:rsidP="00713A71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713A71">
        <w:rPr>
          <w:rFonts w:ascii="宋体" w:hAnsi="宋体" w:cs="宋体" w:hint="eastAsia"/>
          <w:color w:val="000000"/>
          <w:sz w:val="20"/>
          <w:szCs w:val="21"/>
        </w:rPr>
        <w:t>负责光伏/储能的项目的售前工作及技术支持，含项目需求分析、技术交流引导、项目方案设计、技术协议签订等；负责光伏/储能系统解决方案前沿研究、规划及演进，方案推广。</w:t>
      </w:r>
    </w:p>
    <w:p w14:paraId="25EC2CDB" w14:textId="77777777" w:rsidR="00713A71" w:rsidRPr="00713A71" w:rsidRDefault="00713A71" w:rsidP="00713A71">
      <w:pPr>
        <w:spacing w:line="360" w:lineRule="auto"/>
        <w:rPr>
          <w:rFonts w:ascii="宋体" w:hAnsi="宋体"/>
          <w:b/>
          <w:sz w:val="24"/>
        </w:rPr>
      </w:pPr>
      <w:r w:rsidRPr="00713A71">
        <w:rPr>
          <w:rFonts w:ascii="宋体" w:hAnsi="宋体" w:hint="eastAsia"/>
          <w:b/>
          <w:sz w:val="24"/>
        </w:rPr>
        <w:t>全球技术服务工程师</w:t>
      </w:r>
    </w:p>
    <w:p w14:paraId="7081A526" w14:textId="77777777" w:rsidR="00713A71" w:rsidRPr="00713A71" w:rsidRDefault="00713A71" w:rsidP="00713A71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713A71">
        <w:rPr>
          <w:rFonts w:ascii="宋体" w:hAnsi="宋体" w:cs="宋体" w:hint="eastAsia"/>
          <w:color w:val="000000"/>
          <w:sz w:val="20"/>
          <w:szCs w:val="21"/>
        </w:rPr>
        <w:t>负责公司售出产品的现场安装指导、调试、维修、升级等，对客户现场技术培训工作；收集和反馈产品信息，为公司产品质量的提升提供改进建议。</w:t>
      </w:r>
    </w:p>
    <w:p w14:paraId="38A9899B" w14:textId="77777777" w:rsidR="00713A71" w:rsidRPr="00713A71" w:rsidRDefault="00713A71" w:rsidP="00713A71">
      <w:pPr>
        <w:spacing w:line="360" w:lineRule="auto"/>
        <w:rPr>
          <w:rFonts w:ascii="宋体" w:hAnsi="宋体"/>
          <w:b/>
          <w:sz w:val="24"/>
        </w:rPr>
      </w:pPr>
      <w:r w:rsidRPr="00713A71">
        <w:rPr>
          <w:rFonts w:ascii="宋体" w:hAnsi="宋体" w:hint="eastAsia"/>
          <w:b/>
          <w:sz w:val="24"/>
        </w:rPr>
        <w:t>市场策划专员</w:t>
      </w:r>
    </w:p>
    <w:p w14:paraId="5B10E13D" w14:textId="77777777" w:rsidR="00713A71" w:rsidRPr="00713A71" w:rsidRDefault="00713A71" w:rsidP="00713A71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713A71">
        <w:rPr>
          <w:rFonts w:ascii="宋体" w:hAnsi="宋体" w:cs="宋体" w:hint="eastAsia"/>
          <w:color w:val="000000"/>
          <w:sz w:val="20"/>
          <w:szCs w:val="21"/>
        </w:rPr>
        <w:t>负责全球市场推广策略制定、行业品牌和渠道品牌推广规划、品牌价值主张输出、全球VI统一、费用预算及执行；负责区域具体活动策划、资源协调、落地执行等。</w:t>
      </w:r>
    </w:p>
    <w:p w14:paraId="718B3799" w14:textId="77777777" w:rsidR="002538D0" w:rsidRPr="00713A71" w:rsidRDefault="002538D0" w:rsidP="002538D0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 w:val="24"/>
        </w:rPr>
        <w:t>海外运营专员</w:t>
      </w:r>
    </w:p>
    <w:p w14:paraId="04E0DA7A" w14:textId="77777777" w:rsidR="002538D0" w:rsidRPr="00713A71" w:rsidRDefault="002538D0" w:rsidP="002538D0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713A71">
        <w:rPr>
          <w:rFonts w:ascii="宋体" w:hAnsi="宋体" w:cs="宋体" w:hint="eastAsia"/>
          <w:color w:val="000000"/>
          <w:sz w:val="20"/>
          <w:szCs w:val="21"/>
        </w:rPr>
        <w:t>负责平台各项运营数据的定期统计与分析，形成平台运营分析报告，优化产品To B和To C营销玩法，</w:t>
      </w:r>
      <w:proofErr w:type="gramStart"/>
      <w:r w:rsidRPr="00713A71">
        <w:rPr>
          <w:rFonts w:ascii="宋体" w:hAnsi="宋体" w:cs="宋体" w:hint="eastAsia"/>
          <w:color w:val="000000"/>
          <w:sz w:val="20"/>
          <w:szCs w:val="21"/>
        </w:rPr>
        <w:t>关注获客成本</w:t>
      </w:r>
      <w:proofErr w:type="gramEnd"/>
      <w:r w:rsidRPr="00713A71">
        <w:rPr>
          <w:rFonts w:ascii="宋体" w:hAnsi="宋体" w:cs="宋体" w:hint="eastAsia"/>
          <w:color w:val="000000"/>
          <w:sz w:val="20"/>
          <w:szCs w:val="21"/>
        </w:rPr>
        <w:t>、存量用户、</w:t>
      </w:r>
      <w:proofErr w:type="gramStart"/>
      <w:r w:rsidRPr="00713A71">
        <w:rPr>
          <w:rFonts w:ascii="宋体" w:hAnsi="宋体" w:cs="宋体" w:hint="eastAsia"/>
          <w:color w:val="000000"/>
          <w:sz w:val="20"/>
          <w:szCs w:val="21"/>
        </w:rPr>
        <w:t>拉新裂变</w:t>
      </w:r>
      <w:proofErr w:type="gramEnd"/>
      <w:r w:rsidRPr="00713A71">
        <w:rPr>
          <w:rFonts w:ascii="宋体" w:hAnsi="宋体" w:cs="宋体" w:hint="eastAsia"/>
          <w:color w:val="000000"/>
          <w:sz w:val="20"/>
          <w:szCs w:val="21"/>
        </w:rPr>
        <w:t>；包括制定运营策略、梳理完善运营流程等。</w:t>
      </w:r>
    </w:p>
    <w:p w14:paraId="46A4EC14" w14:textId="77777777" w:rsidR="00713A71" w:rsidRPr="002538D0" w:rsidRDefault="00713A71" w:rsidP="00713A71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</w:p>
    <w:p w14:paraId="0EBE1E23" w14:textId="0C04071D" w:rsidR="00713A71" w:rsidRPr="00713A71" w:rsidRDefault="00713A71" w:rsidP="00713A71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>
        <w:rPr>
          <w:rFonts w:cs="Helvetica" w:hint="eastAsia"/>
          <w:bCs w:val="0"/>
          <w:color w:val="000000"/>
          <w:sz w:val="24"/>
          <w:szCs w:val="28"/>
        </w:rPr>
        <w:t>四、</w:t>
      </w:r>
      <w:r w:rsidRPr="00D3490E">
        <w:rPr>
          <w:rFonts w:cs="Helvetica" w:hint="eastAsia"/>
          <w:bCs w:val="0"/>
          <w:color w:val="000000"/>
          <w:sz w:val="24"/>
          <w:szCs w:val="28"/>
        </w:rPr>
        <w:t>工作地点</w:t>
      </w:r>
    </w:p>
    <w:p w14:paraId="349F9AA3" w14:textId="77777777" w:rsidR="00713A71" w:rsidRPr="00713A71" w:rsidRDefault="00713A71" w:rsidP="00713A71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713A71">
        <w:rPr>
          <w:rFonts w:ascii="宋体" w:hAnsi="宋体" w:cs="宋体" w:hint="eastAsia"/>
          <w:color w:val="000000"/>
          <w:sz w:val="20"/>
          <w:szCs w:val="21"/>
        </w:rPr>
        <w:t>欧洲、美洲、亚太、中东、南部非洲、中国合肥</w:t>
      </w:r>
    </w:p>
    <w:p w14:paraId="2C4A8E34" w14:textId="77777777" w:rsidR="001E003D" w:rsidRPr="00713A71" w:rsidRDefault="001E003D">
      <w:pPr>
        <w:pStyle w:val="3"/>
        <w:shd w:val="clear" w:color="auto" w:fill="FFFFFF"/>
        <w:spacing w:before="150" w:beforeAutospacing="0" w:after="150" w:afterAutospacing="0"/>
        <w:rPr>
          <w:rFonts w:cs="Helvetica"/>
          <w:b w:val="0"/>
          <w:color w:val="000000"/>
          <w:sz w:val="21"/>
          <w:szCs w:val="22"/>
        </w:rPr>
      </w:pPr>
    </w:p>
    <w:p w14:paraId="433E2706" w14:textId="77777777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D3490E">
        <w:rPr>
          <w:rFonts w:cs="Helvetica" w:hint="eastAsia"/>
          <w:bCs w:val="0"/>
          <w:color w:val="000000"/>
          <w:sz w:val="24"/>
          <w:szCs w:val="28"/>
        </w:rPr>
        <w:t>五、应届生培养方案</w:t>
      </w:r>
    </w:p>
    <w:p w14:paraId="426BEB9E" w14:textId="77777777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0"/>
          <w:szCs w:val="21"/>
        </w:rPr>
      </w:pPr>
      <w:r w:rsidRPr="00D3490E">
        <w:rPr>
          <w:rFonts w:cs="Helvetica" w:hint="eastAsia"/>
          <w:bCs w:val="0"/>
          <w:color w:val="000000"/>
          <w:sz w:val="20"/>
          <w:szCs w:val="21"/>
        </w:rPr>
        <w:t>向日葵计划</w:t>
      </w:r>
    </w:p>
    <w:p w14:paraId="413AEF74" w14:textId="77777777" w:rsidR="001E003D" w:rsidRPr="00D3490E" w:rsidRDefault="008B4B53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D3490E">
        <w:rPr>
          <w:rFonts w:ascii="宋体" w:hAnsi="宋体" w:cs="宋体" w:hint="eastAsia"/>
          <w:bCs/>
          <w:color w:val="000000"/>
          <w:sz w:val="20"/>
          <w:szCs w:val="21"/>
        </w:rPr>
        <w:t>向日葵计划</w:t>
      </w:r>
      <w:r w:rsidRPr="00D3490E">
        <w:rPr>
          <w:rFonts w:ascii="宋体" w:hAnsi="宋体" w:cs="宋体" w:hint="eastAsia"/>
          <w:color w:val="000000"/>
          <w:sz w:val="20"/>
          <w:szCs w:val="21"/>
        </w:rPr>
        <w:t>对每年选拔引进的应届毕业生进行针对性的培养，帮助学生更快的融入并胜任工作。</w:t>
      </w:r>
    </w:p>
    <w:p w14:paraId="0D0113EE" w14:textId="77777777" w:rsidR="001E003D" w:rsidRPr="00D3490E" w:rsidRDefault="008B4B53">
      <w:pPr>
        <w:spacing w:line="360" w:lineRule="auto"/>
        <w:rPr>
          <w:rFonts w:ascii="宋体" w:hAnsi="宋体"/>
          <w:b/>
          <w:bCs/>
          <w:caps/>
          <w:color w:val="000000"/>
          <w:sz w:val="20"/>
          <w:szCs w:val="21"/>
        </w:rPr>
      </w:pP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户外拓展</w:t>
      </w:r>
      <w:r w:rsidRPr="00D3490E">
        <w:rPr>
          <w:rFonts w:ascii="宋体" w:hAnsi="宋体" w:cs="Helvetica"/>
          <w:b/>
          <w:bCs/>
          <w:color w:val="000000"/>
          <w:kern w:val="0"/>
          <w:sz w:val="20"/>
          <w:szCs w:val="21"/>
        </w:rPr>
        <w:t>+企业文化培训</w:t>
      </w: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阶段，</w:t>
      </w:r>
      <w:r w:rsidRPr="00D3490E">
        <w:rPr>
          <w:rFonts w:ascii="宋体" w:hAnsi="宋体"/>
          <w:color w:val="000000"/>
          <w:sz w:val="20"/>
          <w:szCs w:val="21"/>
        </w:rPr>
        <w:t>熟悉公司环境、转变角色与心态，从校园人到企业人</w:t>
      </w:r>
      <w:r w:rsidRPr="00D3490E">
        <w:rPr>
          <w:rFonts w:ascii="宋体" w:hAnsi="宋体" w:hint="eastAsia"/>
          <w:color w:val="000000"/>
          <w:sz w:val="20"/>
          <w:szCs w:val="21"/>
        </w:rPr>
        <w:t>；</w:t>
      </w:r>
    </w:p>
    <w:p w14:paraId="7D663C51" w14:textId="77777777" w:rsidR="001E003D" w:rsidRPr="00D3490E" w:rsidRDefault="008B4B53">
      <w:pPr>
        <w:spacing w:line="360" w:lineRule="auto"/>
        <w:rPr>
          <w:rFonts w:ascii="宋体" w:hAnsi="宋体"/>
          <w:b/>
          <w:bCs/>
          <w:caps/>
          <w:color w:val="000000"/>
          <w:sz w:val="20"/>
          <w:szCs w:val="21"/>
        </w:rPr>
      </w:pPr>
      <w:r w:rsidRPr="00D3490E">
        <w:rPr>
          <w:rFonts w:ascii="宋体" w:hAnsi="宋体" w:cs="Helvetica"/>
          <w:b/>
          <w:color w:val="000000"/>
          <w:kern w:val="0"/>
          <w:sz w:val="20"/>
          <w:szCs w:val="21"/>
        </w:rPr>
        <w:t>轮岗培训</w:t>
      </w:r>
      <w:r w:rsidRPr="00D3490E">
        <w:rPr>
          <w:rFonts w:ascii="宋体" w:hAnsi="宋体" w:cs="Helvetica" w:hint="eastAsia"/>
          <w:b/>
          <w:color w:val="000000"/>
          <w:kern w:val="0"/>
          <w:sz w:val="20"/>
          <w:szCs w:val="21"/>
        </w:rPr>
        <w:t>阶段，</w:t>
      </w:r>
      <w:r w:rsidRPr="00D3490E">
        <w:rPr>
          <w:rFonts w:ascii="宋体" w:hAnsi="宋体"/>
          <w:color w:val="000000"/>
          <w:sz w:val="20"/>
          <w:szCs w:val="21"/>
        </w:rPr>
        <w:t>了解</w:t>
      </w:r>
      <w:r w:rsidRPr="00D3490E">
        <w:rPr>
          <w:rFonts w:ascii="宋体" w:hAnsi="宋体" w:hint="eastAsia"/>
          <w:color w:val="000000"/>
          <w:sz w:val="20"/>
          <w:szCs w:val="21"/>
        </w:rPr>
        <w:t>与岗位相关工作的</w:t>
      </w:r>
      <w:r w:rsidRPr="00D3490E">
        <w:rPr>
          <w:rFonts w:ascii="宋体" w:hAnsi="宋体"/>
          <w:color w:val="000000"/>
          <w:sz w:val="20"/>
          <w:szCs w:val="21"/>
        </w:rPr>
        <w:t>基本运行机制，从企业人到岗位人</w:t>
      </w:r>
      <w:r w:rsidRPr="00D3490E">
        <w:rPr>
          <w:rFonts w:ascii="宋体" w:hAnsi="宋体" w:hint="eastAsia"/>
          <w:color w:val="000000"/>
          <w:sz w:val="20"/>
          <w:szCs w:val="21"/>
        </w:rPr>
        <w:t>；</w:t>
      </w:r>
    </w:p>
    <w:p w14:paraId="5624EBBB" w14:textId="77777777" w:rsidR="001E003D" w:rsidRPr="00D3490E" w:rsidRDefault="008B4B53">
      <w:pPr>
        <w:spacing w:line="360" w:lineRule="auto"/>
        <w:rPr>
          <w:rStyle w:val="a5"/>
          <w:rFonts w:ascii="宋体" w:hAnsi="宋体"/>
          <w:b w:val="0"/>
          <w:color w:val="000000"/>
          <w:sz w:val="20"/>
          <w:szCs w:val="21"/>
        </w:rPr>
      </w:pPr>
      <w:r w:rsidRPr="00D3490E">
        <w:rPr>
          <w:rFonts w:ascii="宋体" w:hAnsi="宋体" w:cs="Helvetica"/>
          <w:b/>
          <w:bCs/>
          <w:color w:val="000000"/>
          <w:kern w:val="0"/>
          <w:sz w:val="20"/>
          <w:szCs w:val="21"/>
        </w:rPr>
        <w:t>入岗培训</w:t>
      </w: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阶段，</w:t>
      </w:r>
      <w:r w:rsidRPr="00D3490E">
        <w:rPr>
          <w:rStyle w:val="a5"/>
          <w:rFonts w:ascii="宋体" w:hAnsi="宋体"/>
          <w:b w:val="0"/>
          <w:color w:val="000000"/>
          <w:sz w:val="20"/>
          <w:szCs w:val="21"/>
        </w:rPr>
        <w:t>力争达到岗位胜任合格标准，能进行基本操作</w:t>
      </w:r>
      <w:r w:rsidRPr="00D3490E">
        <w:rPr>
          <w:rStyle w:val="a5"/>
          <w:rFonts w:ascii="宋体" w:hAnsi="宋体" w:hint="eastAsia"/>
          <w:b w:val="0"/>
          <w:color w:val="000000"/>
          <w:sz w:val="20"/>
          <w:szCs w:val="21"/>
        </w:rPr>
        <w:t>，</w:t>
      </w:r>
      <w:r w:rsidRPr="00D3490E">
        <w:rPr>
          <w:rStyle w:val="a5"/>
          <w:rFonts w:ascii="宋体" w:hAnsi="宋体"/>
          <w:b w:val="0"/>
          <w:color w:val="000000"/>
          <w:sz w:val="20"/>
          <w:szCs w:val="21"/>
        </w:rPr>
        <w:t>顺利进入工作岗位</w:t>
      </w:r>
      <w:r w:rsidRPr="00D3490E">
        <w:rPr>
          <w:rStyle w:val="a5"/>
          <w:rFonts w:ascii="宋体" w:hAnsi="宋体" w:hint="eastAsia"/>
          <w:b w:val="0"/>
          <w:color w:val="000000"/>
          <w:sz w:val="20"/>
          <w:szCs w:val="21"/>
        </w:rPr>
        <w:t>；</w:t>
      </w:r>
    </w:p>
    <w:p w14:paraId="6B9F501D" w14:textId="0087955B" w:rsidR="001E003D" w:rsidRDefault="008B4B53" w:rsidP="007F773D">
      <w:pPr>
        <w:spacing w:line="360" w:lineRule="auto"/>
        <w:rPr>
          <w:rStyle w:val="a5"/>
          <w:rFonts w:ascii="宋体" w:hAnsi="宋体"/>
          <w:b w:val="0"/>
          <w:color w:val="000000"/>
          <w:sz w:val="20"/>
          <w:szCs w:val="21"/>
        </w:rPr>
      </w:pPr>
      <w:r w:rsidRPr="00D3490E">
        <w:rPr>
          <w:rFonts w:ascii="宋体" w:hAnsi="宋体" w:cs="Helvetica" w:hint="eastAsia"/>
          <w:b/>
          <w:color w:val="000000"/>
          <w:kern w:val="0"/>
          <w:sz w:val="20"/>
          <w:szCs w:val="21"/>
        </w:rPr>
        <w:t>项目前期总结+各相关部门培养、定岗阶段，</w:t>
      </w:r>
      <w:r w:rsidRPr="00D3490E">
        <w:rPr>
          <w:rStyle w:val="a5"/>
          <w:rFonts w:ascii="宋体" w:hAnsi="宋体" w:hint="eastAsia"/>
          <w:b w:val="0"/>
          <w:color w:val="000000"/>
          <w:sz w:val="20"/>
          <w:szCs w:val="21"/>
        </w:rPr>
        <w:t>成为所在系统骨干力量。</w:t>
      </w:r>
    </w:p>
    <w:p w14:paraId="6C798159" w14:textId="77777777" w:rsidR="00713A71" w:rsidRPr="007F773D" w:rsidRDefault="00713A71" w:rsidP="007F773D">
      <w:pPr>
        <w:spacing w:line="360" w:lineRule="auto"/>
        <w:rPr>
          <w:rFonts w:ascii="宋体" w:hAnsi="宋体"/>
          <w:bCs/>
          <w:color w:val="000000"/>
          <w:sz w:val="20"/>
          <w:szCs w:val="21"/>
        </w:rPr>
      </w:pPr>
    </w:p>
    <w:p w14:paraId="59D14B5D" w14:textId="77777777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D3490E">
        <w:rPr>
          <w:rFonts w:cs="Helvetica" w:hint="eastAsia"/>
          <w:bCs w:val="0"/>
          <w:color w:val="000000"/>
          <w:sz w:val="24"/>
          <w:szCs w:val="28"/>
        </w:rPr>
        <w:t>六、薪酬</w:t>
      </w:r>
      <w:r w:rsidRPr="00D3490E">
        <w:rPr>
          <w:rFonts w:cs="Helvetica"/>
          <w:bCs w:val="0"/>
          <w:color w:val="000000"/>
          <w:sz w:val="24"/>
          <w:szCs w:val="28"/>
        </w:rPr>
        <w:t>福利</w:t>
      </w:r>
    </w:p>
    <w:p w14:paraId="4D451F1A" w14:textId="77777777" w:rsidR="001E003D" w:rsidRPr="00D3490E" w:rsidRDefault="008B4B53">
      <w:pPr>
        <w:widowControl/>
        <w:spacing w:line="360" w:lineRule="auto"/>
        <w:jc w:val="left"/>
        <w:rPr>
          <w:rFonts w:ascii="宋体" w:hAnsi="宋体" w:cs="Helvetica"/>
          <w:b/>
          <w:bCs/>
          <w:color w:val="000000"/>
          <w:kern w:val="0"/>
          <w:sz w:val="20"/>
          <w:szCs w:val="21"/>
        </w:rPr>
      </w:pP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多元化薪资构成：</w:t>
      </w:r>
    </w:p>
    <w:p w14:paraId="6FC70CFF" w14:textId="77777777" w:rsidR="001E003D" w:rsidRPr="00D3490E" w:rsidRDefault="008B4B53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D3490E">
        <w:rPr>
          <w:rFonts w:ascii="宋体" w:hAnsi="宋体" w:cs="宋体" w:hint="eastAsia"/>
          <w:color w:val="000000"/>
          <w:sz w:val="20"/>
          <w:szCs w:val="21"/>
        </w:rPr>
        <w:t>固定薪酬</w:t>
      </w:r>
      <w:r w:rsidRPr="00D3490E">
        <w:rPr>
          <w:rFonts w:ascii="宋体" w:hAnsi="宋体" w:cs="宋体"/>
          <w:color w:val="000000"/>
          <w:sz w:val="20"/>
          <w:szCs w:val="21"/>
        </w:rPr>
        <w:t>+</w:t>
      </w:r>
      <w:r w:rsidRPr="00D3490E">
        <w:rPr>
          <w:rFonts w:ascii="宋体" w:hAnsi="宋体" w:cs="宋体" w:hint="eastAsia"/>
          <w:color w:val="000000"/>
          <w:sz w:val="20"/>
          <w:szCs w:val="21"/>
        </w:rPr>
        <w:t>绩效薪酬</w:t>
      </w:r>
      <w:r w:rsidRPr="00D3490E">
        <w:rPr>
          <w:rFonts w:ascii="宋体" w:hAnsi="宋体" w:cs="宋体"/>
          <w:color w:val="000000"/>
          <w:sz w:val="20"/>
          <w:szCs w:val="21"/>
        </w:rPr>
        <w:t>+</w:t>
      </w:r>
      <w:r w:rsidRPr="00D3490E">
        <w:rPr>
          <w:rFonts w:ascii="宋体" w:hAnsi="宋体" w:cs="宋体" w:hint="eastAsia"/>
          <w:color w:val="000000"/>
          <w:sz w:val="20"/>
          <w:szCs w:val="21"/>
        </w:rPr>
        <w:t>中长期激励</w:t>
      </w:r>
    </w:p>
    <w:p w14:paraId="424A89B3" w14:textId="77777777" w:rsidR="001E003D" w:rsidRPr="00D3490E" w:rsidRDefault="008B4B53">
      <w:pPr>
        <w:widowControl/>
        <w:spacing w:line="360" w:lineRule="auto"/>
        <w:jc w:val="left"/>
        <w:rPr>
          <w:rFonts w:ascii="宋体" w:hAnsi="宋体" w:cs="Helvetica"/>
          <w:b/>
          <w:bCs/>
          <w:color w:val="000000"/>
          <w:kern w:val="0"/>
          <w:sz w:val="20"/>
          <w:szCs w:val="21"/>
        </w:rPr>
      </w:pP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lastRenderedPageBreak/>
        <w:t>丰富的员工福利：</w:t>
      </w:r>
    </w:p>
    <w:p w14:paraId="409163A1" w14:textId="77777777" w:rsidR="001E003D" w:rsidRPr="00D3490E" w:rsidRDefault="008B4B53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D3490E">
        <w:rPr>
          <w:rFonts w:ascii="宋体" w:hAnsi="宋体" w:cs="宋体" w:hint="eastAsia"/>
          <w:color w:val="000000"/>
          <w:sz w:val="20"/>
          <w:szCs w:val="21"/>
        </w:rPr>
        <w:t>法定社保公积金、商业保险、带薪年假、通讯补贴、交通补贴、免费宿舍、免费食堂、免费班车</w:t>
      </w:r>
      <w:r w:rsidRPr="00D3490E">
        <w:rPr>
          <w:rFonts w:ascii="宋体" w:hAnsi="宋体" w:cs="宋体"/>
          <w:color w:val="000000"/>
          <w:sz w:val="20"/>
          <w:szCs w:val="21"/>
        </w:rPr>
        <w:t>...</w:t>
      </w:r>
    </w:p>
    <w:p w14:paraId="24A7FBE5" w14:textId="77777777" w:rsidR="001E003D" w:rsidRPr="00D3490E" w:rsidRDefault="008B4B53">
      <w:pPr>
        <w:widowControl/>
        <w:spacing w:line="360" w:lineRule="auto"/>
        <w:jc w:val="left"/>
        <w:rPr>
          <w:rFonts w:ascii="宋体" w:hAnsi="宋体" w:cs="Helvetica"/>
          <w:b/>
          <w:bCs/>
          <w:color w:val="000000"/>
          <w:kern w:val="0"/>
          <w:sz w:val="20"/>
          <w:szCs w:val="21"/>
        </w:rPr>
      </w:pP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周到的员工关怀：</w:t>
      </w:r>
    </w:p>
    <w:p w14:paraId="5B7742F3" w14:textId="77777777" w:rsidR="001E003D" w:rsidRDefault="008B4B53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  <w:r w:rsidRPr="00D3490E">
        <w:rPr>
          <w:rFonts w:ascii="宋体" w:hAnsi="宋体" w:cs="宋体" w:hint="eastAsia"/>
          <w:color w:val="000000"/>
          <w:sz w:val="20"/>
          <w:szCs w:val="21"/>
        </w:rPr>
        <w:t>免息购房借款、购房利息补贴、节假日补贴、生日补贴、防暑降温补贴、旅游津贴、年度健康体检、团队建设、婚育贺礼</w:t>
      </w:r>
      <w:r w:rsidRPr="00D3490E">
        <w:rPr>
          <w:rFonts w:ascii="宋体" w:hAnsi="宋体" w:cs="宋体"/>
          <w:color w:val="000000"/>
          <w:sz w:val="20"/>
          <w:szCs w:val="21"/>
        </w:rPr>
        <w:t>...</w:t>
      </w:r>
    </w:p>
    <w:p w14:paraId="09505E6A" w14:textId="77777777" w:rsidR="00B610BD" w:rsidRPr="00D3490E" w:rsidRDefault="00B610BD">
      <w:pPr>
        <w:spacing w:line="360" w:lineRule="auto"/>
        <w:rPr>
          <w:rFonts w:ascii="宋体" w:hAnsi="宋体" w:cs="宋体"/>
          <w:color w:val="000000"/>
          <w:sz w:val="20"/>
          <w:szCs w:val="21"/>
        </w:rPr>
      </w:pPr>
    </w:p>
    <w:p w14:paraId="6B42BED4" w14:textId="77777777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D3490E">
        <w:rPr>
          <w:rFonts w:cs="Helvetica" w:hint="eastAsia"/>
          <w:bCs w:val="0"/>
          <w:color w:val="000000"/>
          <w:sz w:val="24"/>
          <w:szCs w:val="28"/>
        </w:rPr>
        <w:t>七、简历投递</w:t>
      </w:r>
    </w:p>
    <w:p w14:paraId="493B7AE3" w14:textId="77777777" w:rsidR="00D343AB" w:rsidRPr="00D3490E" w:rsidRDefault="008B4B53" w:rsidP="00D343AB">
      <w:pPr>
        <w:spacing w:line="360" w:lineRule="auto"/>
        <w:rPr>
          <w:rFonts w:ascii="宋体" w:hAnsi="宋体"/>
          <w:color w:val="000000"/>
          <w:sz w:val="20"/>
          <w:szCs w:val="21"/>
        </w:rPr>
      </w:pPr>
      <w:r w:rsidRPr="00D3490E">
        <w:rPr>
          <w:rFonts w:ascii="宋体" w:hAnsi="宋体"/>
          <w:color w:val="000000"/>
          <w:sz w:val="20"/>
          <w:szCs w:val="21"/>
        </w:rPr>
        <w:fldChar w:fldCharType="begin"/>
      </w:r>
      <w:r w:rsidRPr="00D3490E">
        <w:rPr>
          <w:rFonts w:ascii="宋体" w:hAnsi="宋体"/>
          <w:color w:val="000000"/>
          <w:sz w:val="20"/>
          <w:szCs w:val="21"/>
        </w:rPr>
        <w:instrText xml:space="preserve"> </w:instrText>
      </w:r>
      <w:r w:rsidRPr="00D3490E">
        <w:rPr>
          <w:rFonts w:ascii="宋体" w:hAnsi="宋体" w:hint="eastAsia"/>
          <w:color w:val="000000"/>
          <w:sz w:val="20"/>
          <w:szCs w:val="21"/>
        </w:rPr>
        <w:instrText>= 1 \* GB3</w:instrText>
      </w:r>
      <w:r w:rsidRPr="00D3490E">
        <w:rPr>
          <w:rFonts w:ascii="宋体" w:hAnsi="宋体"/>
          <w:color w:val="000000"/>
          <w:sz w:val="20"/>
          <w:szCs w:val="21"/>
        </w:rPr>
        <w:instrText xml:space="preserve"> </w:instrText>
      </w:r>
      <w:r w:rsidRPr="00D3490E">
        <w:rPr>
          <w:rFonts w:ascii="宋体" w:hAnsi="宋体"/>
          <w:color w:val="000000"/>
          <w:sz w:val="20"/>
          <w:szCs w:val="21"/>
        </w:rPr>
        <w:fldChar w:fldCharType="separate"/>
      </w:r>
      <w:r w:rsidRPr="00D3490E">
        <w:rPr>
          <w:rFonts w:ascii="宋体" w:hAnsi="宋体" w:hint="eastAsia"/>
          <w:color w:val="000000"/>
          <w:sz w:val="20"/>
          <w:szCs w:val="21"/>
        </w:rPr>
        <w:t>①</w:t>
      </w:r>
      <w:r w:rsidRPr="00D3490E">
        <w:rPr>
          <w:rFonts w:ascii="宋体" w:hAnsi="宋体"/>
          <w:color w:val="000000"/>
          <w:sz w:val="20"/>
          <w:szCs w:val="21"/>
        </w:rPr>
        <w:fldChar w:fldCharType="end"/>
      </w:r>
      <w:r w:rsidRPr="00D3490E">
        <w:rPr>
          <w:rFonts w:ascii="宋体" w:hAnsi="宋体" w:hint="eastAsia"/>
          <w:color w:val="000000"/>
          <w:sz w:val="20"/>
          <w:szCs w:val="21"/>
        </w:rPr>
        <w:t xml:space="preserve"> PC端：登录阳光电源招聘网站：</w:t>
      </w:r>
      <w:hyperlink r:id="rId8" w:history="1">
        <w:r w:rsidR="00D343AB" w:rsidRPr="00D3490E">
          <w:rPr>
            <w:rStyle w:val="a6"/>
            <w:rFonts w:ascii="宋体" w:hAnsi="宋体"/>
            <w:sz w:val="20"/>
            <w:szCs w:val="21"/>
          </w:rPr>
          <w:t>http://sungrowpower.gllue.com/portal/campusposition</w:t>
        </w:r>
      </w:hyperlink>
    </w:p>
    <w:p w14:paraId="5D7AE994" w14:textId="18B740BE" w:rsidR="001E003D" w:rsidRPr="00D3490E" w:rsidRDefault="008B4B53" w:rsidP="00D343AB">
      <w:pPr>
        <w:spacing w:line="360" w:lineRule="auto"/>
        <w:rPr>
          <w:rFonts w:ascii="宋体" w:hAnsi="宋体"/>
          <w:color w:val="000000"/>
          <w:sz w:val="20"/>
          <w:szCs w:val="21"/>
        </w:rPr>
      </w:pPr>
      <w:r w:rsidRPr="00D3490E">
        <w:rPr>
          <w:rFonts w:ascii="宋体" w:hAnsi="宋体" w:cs="Helvetica" w:hint="eastAsia"/>
          <w:color w:val="000000"/>
          <w:sz w:val="20"/>
          <w:szCs w:val="21"/>
          <w:shd w:val="clear" w:color="auto" w:fill="FFFFFF"/>
        </w:rPr>
        <w:t xml:space="preserve"> </w:t>
      </w:r>
      <w:r w:rsidRPr="00D3490E">
        <w:rPr>
          <w:rFonts w:ascii="宋体" w:hAnsi="宋体" w:hint="eastAsia"/>
          <w:color w:val="000000"/>
          <w:sz w:val="20"/>
          <w:szCs w:val="21"/>
        </w:rPr>
        <w:t>选择您意向的业务部门及岗位投递。</w:t>
      </w:r>
    </w:p>
    <w:p w14:paraId="4F5FAF4D" w14:textId="65ADE622" w:rsidR="001E003D" w:rsidRPr="00D3490E" w:rsidRDefault="008B4B53">
      <w:pPr>
        <w:spacing w:line="360" w:lineRule="auto"/>
        <w:ind w:left="400" w:hangingChars="200" w:hanging="400"/>
        <w:rPr>
          <w:rFonts w:ascii="宋体" w:hAnsi="宋体"/>
          <w:color w:val="000000"/>
          <w:sz w:val="20"/>
          <w:szCs w:val="21"/>
        </w:rPr>
      </w:pPr>
      <w:r w:rsidRPr="00D3490E">
        <w:rPr>
          <w:rFonts w:ascii="宋体" w:hAnsi="宋体"/>
          <w:color w:val="000000"/>
          <w:sz w:val="20"/>
          <w:szCs w:val="21"/>
        </w:rPr>
        <w:fldChar w:fldCharType="begin"/>
      </w:r>
      <w:r w:rsidRPr="00D3490E">
        <w:rPr>
          <w:rFonts w:ascii="宋体" w:hAnsi="宋体"/>
          <w:color w:val="000000"/>
          <w:sz w:val="20"/>
          <w:szCs w:val="21"/>
        </w:rPr>
        <w:instrText xml:space="preserve"> </w:instrText>
      </w:r>
      <w:r w:rsidRPr="00D3490E">
        <w:rPr>
          <w:rFonts w:ascii="宋体" w:hAnsi="宋体" w:hint="eastAsia"/>
          <w:color w:val="000000"/>
          <w:sz w:val="20"/>
          <w:szCs w:val="21"/>
        </w:rPr>
        <w:instrText>= 2 \* GB3</w:instrText>
      </w:r>
      <w:r w:rsidRPr="00D3490E">
        <w:rPr>
          <w:rFonts w:ascii="宋体" w:hAnsi="宋体"/>
          <w:color w:val="000000"/>
          <w:sz w:val="20"/>
          <w:szCs w:val="21"/>
        </w:rPr>
        <w:instrText xml:space="preserve"> </w:instrText>
      </w:r>
      <w:r w:rsidRPr="00D3490E">
        <w:rPr>
          <w:rFonts w:ascii="宋体" w:hAnsi="宋体"/>
          <w:color w:val="000000"/>
          <w:sz w:val="20"/>
          <w:szCs w:val="21"/>
        </w:rPr>
        <w:fldChar w:fldCharType="separate"/>
      </w:r>
      <w:r w:rsidRPr="00D3490E">
        <w:rPr>
          <w:rFonts w:ascii="宋体" w:hAnsi="宋体" w:hint="eastAsia"/>
          <w:color w:val="000000"/>
          <w:sz w:val="20"/>
          <w:szCs w:val="21"/>
        </w:rPr>
        <w:t>②</w:t>
      </w:r>
      <w:r w:rsidRPr="00D3490E">
        <w:rPr>
          <w:rFonts w:ascii="宋体" w:hAnsi="宋体"/>
          <w:color w:val="000000"/>
          <w:sz w:val="20"/>
          <w:szCs w:val="21"/>
        </w:rPr>
        <w:fldChar w:fldCharType="end"/>
      </w:r>
      <w:r w:rsidRPr="00D3490E">
        <w:rPr>
          <w:rFonts w:ascii="宋体" w:hAnsi="宋体" w:hint="eastAsia"/>
          <w:color w:val="000000"/>
          <w:sz w:val="20"/>
          <w:szCs w:val="21"/>
        </w:rPr>
        <w:t>手机端：扫描下方二维码，在线投递简历。</w:t>
      </w:r>
    </w:p>
    <w:p w14:paraId="1AED65A4" w14:textId="41968569" w:rsidR="001E003D" w:rsidRPr="00D3490E" w:rsidRDefault="002538D0">
      <w:pPr>
        <w:spacing w:line="360" w:lineRule="auto"/>
        <w:ind w:left="400" w:hangingChars="200" w:hanging="400"/>
        <w:rPr>
          <w:rFonts w:ascii="宋体" w:hAnsi="宋体"/>
          <w:color w:val="000000"/>
          <w:sz w:val="20"/>
          <w:szCs w:val="21"/>
        </w:rPr>
      </w:pPr>
      <w:r w:rsidRPr="002538D0">
        <w:rPr>
          <w:rFonts w:ascii="宋体" w:hAnsi="宋体"/>
          <w:noProof/>
          <w:color w:val="000000"/>
          <w:sz w:val="20"/>
          <w:szCs w:val="21"/>
        </w:rPr>
        <w:drawing>
          <wp:inline distT="0" distB="0" distL="0" distR="0" wp14:anchorId="27DD5A3D" wp14:editId="557AAB83">
            <wp:extent cx="2514600" cy="2514600"/>
            <wp:effectExtent l="0" t="0" r="0" b="0"/>
            <wp:docPr id="2" name="图片 2" descr="C:\Users\chuyali\Downloads\未命名码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yali\Downloads\未命名码 (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7AC7" w14:textId="2CF5197F" w:rsidR="000538ED" w:rsidRPr="00D3490E" w:rsidRDefault="000538ED" w:rsidP="000538ED">
      <w:pPr>
        <w:spacing w:line="360" w:lineRule="auto"/>
        <w:rPr>
          <w:rFonts w:ascii="宋体" w:hAnsi="宋体" w:cs="Helvetica"/>
          <w:color w:val="000000"/>
          <w:kern w:val="0"/>
          <w:sz w:val="20"/>
          <w:szCs w:val="21"/>
        </w:rPr>
      </w:pPr>
      <w:r w:rsidRPr="00D3490E">
        <w:rPr>
          <w:rFonts w:ascii="宋体" w:hAnsi="宋体" w:cs="Helvetica" w:hint="eastAsia"/>
          <w:color w:val="000000"/>
          <w:kern w:val="0"/>
          <w:sz w:val="20"/>
          <w:szCs w:val="21"/>
        </w:rPr>
        <w:t>校园招聘期间，同学们如有任何疑问，欢迎</w:t>
      </w:r>
      <w:proofErr w:type="gramStart"/>
      <w:r>
        <w:rPr>
          <w:rFonts w:ascii="宋体" w:hAnsi="宋体" w:cs="Helvetica" w:hint="eastAsia"/>
          <w:color w:val="000000"/>
          <w:kern w:val="0"/>
          <w:sz w:val="20"/>
          <w:szCs w:val="21"/>
        </w:rPr>
        <w:t>添加微信咨询</w:t>
      </w:r>
      <w:proofErr w:type="gramEnd"/>
      <w:r>
        <w:rPr>
          <w:rFonts w:ascii="宋体" w:hAnsi="宋体" w:cs="Helvetica" w:hint="eastAsia"/>
          <w:color w:val="000000"/>
          <w:kern w:val="0"/>
          <w:sz w:val="20"/>
          <w:szCs w:val="21"/>
        </w:rPr>
        <w:t>（微信号：</w:t>
      </w:r>
      <w:r>
        <w:rPr>
          <w:rFonts w:ascii="宋体" w:hAnsi="宋体" w:cs="Helvetica"/>
          <w:color w:val="000000"/>
          <w:kern w:val="0"/>
          <w:sz w:val="20"/>
          <w:szCs w:val="21"/>
        </w:rPr>
        <w:t>ygdy1997</w:t>
      </w:r>
      <w:r>
        <w:rPr>
          <w:rFonts w:ascii="宋体" w:hAnsi="宋体" w:cs="Helvetica" w:hint="eastAsia"/>
          <w:color w:val="000000"/>
          <w:kern w:val="0"/>
          <w:sz w:val="20"/>
          <w:szCs w:val="21"/>
        </w:rPr>
        <w:t>）</w:t>
      </w:r>
    </w:p>
    <w:p w14:paraId="2060F9EE" w14:textId="77777777" w:rsidR="001E003D" w:rsidRPr="000538ED" w:rsidRDefault="001E003D">
      <w:pPr>
        <w:spacing w:line="360" w:lineRule="auto"/>
        <w:ind w:left="400" w:hangingChars="200" w:hanging="400"/>
        <w:rPr>
          <w:rFonts w:ascii="宋体" w:hAnsi="宋体"/>
          <w:color w:val="000000"/>
          <w:sz w:val="20"/>
          <w:szCs w:val="21"/>
        </w:rPr>
      </w:pPr>
    </w:p>
    <w:p w14:paraId="4360DF86" w14:textId="77777777" w:rsidR="001E003D" w:rsidRPr="00D3490E" w:rsidRDefault="008B4B53">
      <w:pPr>
        <w:pStyle w:val="3"/>
        <w:shd w:val="clear" w:color="auto" w:fill="FFFFFF"/>
        <w:spacing w:before="150" w:beforeAutospacing="0" w:after="150" w:afterAutospacing="0"/>
        <w:rPr>
          <w:rFonts w:cs="Helvetica"/>
          <w:bCs w:val="0"/>
          <w:color w:val="000000"/>
          <w:sz w:val="24"/>
          <w:szCs w:val="28"/>
        </w:rPr>
      </w:pPr>
      <w:r w:rsidRPr="00D3490E">
        <w:rPr>
          <w:rFonts w:cs="Helvetica" w:hint="eastAsia"/>
          <w:bCs w:val="0"/>
          <w:color w:val="000000"/>
          <w:sz w:val="24"/>
          <w:szCs w:val="28"/>
        </w:rPr>
        <w:t>八、联系方式</w:t>
      </w:r>
    </w:p>
    <w:p w14:paraId="765F1941" w14:textId="5D1AD188" w:rsidR="0026064B" w:rsidRPr="0026064B" w:rsidRDefault="008B4B53">
      <w:pPr>
        <w:rPr>
          <w:rStyle w:val="a5"/>
          <w:rFonts w:ascii="宋体" w:eastAsiaTheme="minorEastAsia" w:hAnsi="宋体" w:cs="宋体"/>
          <w:b w:val="0"/>
          <w:bCs w:val="0"/>
          <w:color w:val="000000"/>
          <w:sz w:val="20"/>
        </w:rPr>
      </w:pPr>
      <w:r w:rsidRPr="00D3490E">
        <w:rPr>
          <w:rStyle w:val="a5"/>
          <w:rFonts w:asciiTheme="minorHAnsi" w:eastAsiaTheme="minorEastAsia" w:hAnsiTheme="minorHAnsi" w:cstheme="minorBidi" w:hint="eastAsia"/>
          <w:color w:val="333333"/>
          <w:sz w:val="20"/>
          <w:szCs w:val="21"/>
        </w:rPr>
        <w:t>联系方式：</w:t>
      </w:r>
      <w:r w:rsidR="000538ED">
        <w:rPr>
          <w:rFonts w:ascii="宋体" w:hAnsi="宋体" w:cs="Helvetica"/>
          <w:color w:val="000000"/>
          <w:kern w:val="0"/>
          <w:sz w:val="20"/>
          <w:szCs w:val="21"/>
        </w:rPr>
        <w:t>65327878</w:t>
      </w:r>
      <w:r w:rsidR="000538ED">
        <w:rPr>
          <w:rFonts w:ascii="宋体" w:hAnsi="宋体" w:cs="Helvetica" w:hint="eastAsia"/>
          <w:color w:val="000000"/>
          <w:kern w:val="0"/>
          <w:sz w:val="20"/>
          <w:szCs w:val="21"/>
        </w:rPr>
        <w:t>转5</w:t>
      </w:r>
      <w:r w:rsidR="000538ED">
        <w:rPr>
          <w:rFonts w:ascii="宋体" w:hAnsi="宋体" w:cs="Helvetica"/>
          <w:color w:val="000000"/>
          <w:kern w:val="0"/>
          <w:sz w:val="20"/>
          <w:szCs w:val="21"/>
        </w:rPr>
        <w:t>370</w:t>
      </w:r>
    </w:p>
    <w:p w14:paraId="27DAD8F2" w14:textId="77777777" w:rsidR="001E003D" w:rsidRPr="00D3490E" w:rsidRDefault="008B4B53">
      <w:pPr>
        <w:spacing w:line="360" w:lineRule="exact"/>
        <w:jc w:val="left"/>
        <w:rPr>
          <w:rStyle w:val="a6"/>
          <w:color w:val="000000"/>
          <w:sz w:val="20"/>
        </w:rPr>
      </w:pPr>
      <w:r w:rsidRPr="00D3490E">
        <w:rPr>
          <w:rStyle w:val="a5"/>
          <w:rFonts w:hint="eastAsia"/>
          <w:color w:val="333333"/>
          <w:sz w:val="20"/>
          <w:szCs w:val="21"/>
        </w:rPr>
        <w:t>邮箱地址：</w:t>
      </w:r>
      <w:r w:rsidRPr="000538ED">
        <w:rPr>
          <w:rFonts w:cs="Helvetica" w:hint="eastAsia"/>
          <w:kern w:val="0"/>
          <w:szCs w:val="21"/>
        </w:rPr>
        <w:t>campus@sungrowpower.com</w:t>
      </w:r>
    </w:p>
    <w:p w14:paraId="11C17C6E" w14:textId="77777777" w:rsidR="001E003D" w:rsidRPr="00D3490E" w:rsidRDefault="008B4B53">
      <w:pPr>
        <w:spacing w:line="360" w:lineRule="exact"/>
        <w:rPr>
          <w:rFonts w:ascii="宋体" w:hAnsi="宋体" w:cs="宋体"/>
          <w:color w:val="000000"/>
          <w:sz w:val="20"/>
          <w:szCs w:val="21"/>
        </w:rPr>
      </w:pP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公司官网：</w:t>
      </w:r>
      <w:hyperlink r:id="rId10" w:history="1">
        <w:r w:rsidRPr="000538ED">
          <w:rPr>
            <w:rFonts w:cs="Helvetica" w:hint="eastAsia"/>
            <w:kern w:val="0"/>
          </w:rPr>
          <w:t>http://www.sungrowpower.com</w:t>
        </w:r>
      </w:hyperlink>
    </w:p>
    <w:p w14:paraId="46CF4A7F" w14:textId="77777777" w:rsidR="001E003D" w:rsidRPr="00D3490E" w:rsidRDefault="008B4B53">
      <w:pPr>
        <w:spacing w:line="360" w:lineRule="exact"/>
        <w:rPr>
          <w:rFonts w:ascii="宋体" w:hAnsi="宋体" w:cs="宋体"/>
          <w:color w:val="000000"/>
          <w:sz w:val="20"/>
          <w:szCs w:val="21"/>
        </w:rPr>
      </w:pPr>
      <w:r w:rsidRPr="00D3490E">
        <w:rPr>
          <w:rFonts w:ascii="宋体" w:hAnsi="宋体" w:cs="Helvetica" w:hint="eastAsia"/>
          <w:b/>
          <w:bCs/>
          <w:color w:val="000000"/>
          <w:kern w:val="0"/>
          <w:sz w:val="20"/>
          <w:szCs w:val="21"/>
        </w:rPr>
        <w:t>集团总部：</w:t>
      </w:r>
      <w:r w:rsidRPr="000538ED">
        <w:rPr>
          <w:rFonts w:ascii="宋体" w:hAnsi="宋体" w:cs="Helvetica" w:hint="eastAsia"/>
          <w:color w:val="000000"/>
          <w:kern w:val="0"/>
          <w:sz w:val="20"/>
          <w:szCs w:val="21"/>
        </w:rPr>
        <w:t>安徽省合肥市高新区</w:t>
      </w:r>
      <w:proofErr w:type="gramStart"/>
      <w:r w:rsidRPr="000538ED">
        <w:rPr>
          <w:rFonts w:ascii="宋体" w:hAnsi="宋体" w:cs="Helvetica" w:hint="eastAsia"/>
          <w:color w:val="000000"/>
          <w:kern w:val="0"/>
          <w:sz w:val="20"/>
          <w:szCs w:val="21"/>
        </w:rPr>
        <w:t>习友路</w:t>
      </w:r>
      <w:proofErr w:type="gramEnd"/>
      <w:r w:rsidRPr="000538ED">
        <w:rPr>
          <w:rFonts w:ascii="宋体" w:hAnsi="宋体" w:cs="Helvetica" w:hint="eastAsia"/>
          <w:color w:val="000000"/>
          <w:kern w:val="0"/>
          <w:sz w:val="20"/>
          <w:szCs w:val="21"/>
        </w:rPr>
        <w:t>1699号</w:t>
      </w:r>
    </w:p>
    <w:p w14:paraId="1969CF5E" w14:textId="77777777" w:rsidR="001E003D" w:rsidRPr="00D3490E" w:rsidRDefault="001E003D">
      <w:pPr>
        <w:rPr>
          <w:sz w:val="20"/>
        </w:rPr>
      </w:pPr>
    </w:p>
    <w:sectPr w:rsidR="001E003D" w:rsidRPr="00D3490E">
      <w:headerReference w:type="default" r:id="rId11"/>
      <w:footerReference w:type="default" r:id="rId12"/>
      <w:pgSz w:w="11906" w:h="16838"/>
      <w:pgMar w:top="1701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98A2F" w14:textId="77777777" w:rsidR="003E5F31" w:rsidRDefault="003E5F31">
      <w:r>
        <w:separator/>
      </w:r>
    </w:p>
  </w:endnote>
  <w:endnote w:type="continuationSeparator" w:id="0">
    <w:p w14:paraId="4230B9A9" w14:textId="77777777" w:rsidR="003E5F31" w:rsidRDefault="003E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F1A67" w14:textId="17310E92" w:rsidR="001E003D" w:rsidRDefault="008B4B53">
    <w:pPr>
      <w:pStyle w:val="a3"/>
      <w:jc w:val="center"/>
      <w:rPr>
        <w:rFonts w:ascii="宋体" w:hAnsi="宋体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</w:instrText>
    </w:r>
    <w:r>
      <w:rPr>
        <w:rFonts w:ascii="宋体" w:hAnsi="宋体"/>
        <w:sz w:val="21"/>
        <w:szCs w:val="21"/>
      </w:rPr>
      <w:fldChar w:fldCharType="separate"/>
    </w:r>
    <w:r w:rsidR="00190B47">
      <w:rPr>
        <w:rFonts w:ascii="宋体" w:hAnsi="宋体"/>
        <w:noProof/>
        <w:sz w:val="21"/>
        <w:szCs w:val="21"/>
      </w:rPr>
      <w:t>2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/>
        <w:sz w:val="21"/>
        <w:szCs w:val="21"/>
        <w:lang w:val="zh-CN"/>
      </w:rPr>
      <w:t xml:space="preserve">/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NUMPAGES</w:instrText>
    </w:r>
    <w:r>
      <w:rPr>
        <w:rFonts w:ascii="宋体" w:hAnsi="宋体"/>
        <w:sz w:val="21"/>
        <w:szCs w:val="21"/>
      </w:rPr>
      <w:fldChar w:fldCharType="separate"/>
    </w:r>
    <w:r w:rsidR="00190B47">
      <w:rPr>
        <w:rFonts w:ascii="宋体" w:hAnsi="宋体"/>
        <w:noProof/>
        <w:sz w:val="21"/>
        <w:szCs w:val="21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78CC" w14:textId="77777777" w:rsidR="003E5F31" w:rsidRDefault="003E5F31">
      <w:r>
        <w:separator/>
      </w:r>
    </w:p>
  </w:footnote>
  <w:footnote w:type="continuationSeparator" w:id="0">
    <w:p w14:paraId="06A59124" w14:textId="77777777" w:rsidR="003E5F31" w:rsidRDefault="003E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25CB5" w14:textId="77777777" w:rsidR="001E003D" w:rsidRDefault="008B4B53">
    <w:pPr>
      <w:pStyle w:val="a4"/>
      <w:pBdr>
        <w:bottom w:val="none" w:sz="0" w:space="0" w:color="auto"/>
      </w:pBdr>
      <w:jc w:val="right"/>
    </w:pPr>
    <w:r>
      <w:rPr>
        <w:rFonts w:hint="eastAsia"/>
      </w:rPr>
      <w:t xml:space="preserve">                                                </w:t>
    </w:r>
  </w:p>
  <w:p w14:paraId="7A5B71E1" w14:textId="77777777" w:rsidR="001E003D" w:rsidRDefault="008B4B53">
    <w:pPr>
      <w:pStyle w:val="a4"/>
      <w:pBdr>
        <w:bottom w:val="none" w:sz="0" w:space="0" w:color="auto"/>
      </w:pBdr>
      <w:jc w:val="right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密级：</w:t>
    </w:r>
    <w:r>
      <w:rPr>
        <w:rFonts w:ascii="黑体" w:eastAsia="黑体" w:hAnsi="黑体"/>
        <w:sz w:val="21"/>
        <w:szCs w:val="21"/>
      </w:rPr>
      <w:t>公开</w:t>
    </w:r>
  </w:p>
  <w:p w14:paraId="212CB4C2" w14:textId="77777777" w:rsidR="001E003D" w:rsidRDefault="008B4B53">
    <w:pPr>
      <w:pStyle w:val="a4"/>
      <w:pBdr>
        <w:bottom w:val="none" w:sz="0" w:space="0" w:color="auto"/>
      </w:pBdr>
      <w:jc w:val="right"/>
    </w:pPr>
    <w:r>
      <w:rPr>
        <w:rFonts w:hint="eastAsia"/>
        <w:noProof/>
      </w:rPr>
      <w:drawing>
        <wp:inline distT="0" distB="0" distL="114300" distR="114300" wp14:anchorId="154F3554" wp14:editId="1ABD8D18">
          <wp:extent cx="5971540" cy="219710"/>
          <wp:effectExtent l="0" t="0" r="10160" b="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F3F3B" w14:textId="77777777" w:rsidR="001E003D" w:rsidRDefault="001E003D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BB51E"/>
    <w:multiLevelType w:val="singleLevel"/>
    <w:tmpl w:val="841BB5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17ADECC"/>
    <w:multiLevelType w:val="singleLevel"/>
    <w:tmpl w:val="517ADEC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A06D0"/>
    <w:rsid w:val="000538ED"/>
    <w:rsid w:val="00107E57"/>
    <w:rsid w:val="00190B47"/>
    <w:rsid w:val="001943E4"/>
    <w:rsid w:val="001C740B"/>
    <w:rsid w:val="001E003D"/>
    <w:rsid w:val="002328DA"/>
    <w:rsid w:val="002538D0"/>
    <w:rsid w:val="0026064B"/>
    <w:rsid w:val="00262135"/>
    <w:rsid w:val="002952FB"/>
    <w:rsid w:val="002C69C4"/>
    <w:rsid w:val="003E5F31"/>
    <w:rsid w:val="003F3719"/>
    <w:rsid w:val="004F1195"/>
    <w:rsid w:val="005B44DA"/>
    <w:rsid w:val="006016F1"/>
    <w:rsid w:val="0063663D"/>
    <w:rsid w:val="00651DFD"/>
    <w:rsid w:val="006F1CBE"/>
    <w:rsid w:val="00713A71"/>
    <w:rsid w:val="0073184E"/>
    <w:rsid w:val="00740927"/>
    <w:rsid w:val="007C6039"/>
    <w:rsid w:val="007F773D"/>
    <w:rsid w:val="008066FB"/>
    <w:rsid w:val="008348F8"/>
    <w:rsid w:val="00842A45"/>
    <w:rsid w:val="008B4B53"/>
    <w:rsid w:val="008C7315"/>
    <w:rsid w:val="00A05938"/>
    <w:rsid w:val="00A15317"/>
    <w:rsid w:val="00A57753"/>
    <w:rsid w:val="00A75CDF"/>
    <w:rsid w:val="00B610BD"/>
    <w:rsid w:val="00B620BC"/>
    <w:rsid w:val="00B70E7A"/>
    <w:rsid w:val="00B90843"/>
    <w:rsid w:val="00B96E7F"/>
    <w:rsid w:val="00BF70B4"/>
    <w:rsid w:val="00C21FF0"/>
    <w:rsid w:val="00C63F1A"/>
    <w:rsid w:val="00C838B8"/>
    <w:rsid w:val="00D343AB"/>
    <w:rsid w:val="00D3490E"/>
    <w:rsid w:val="00D75481"/>
    <w:rsid w:val="00DA0D4D"/>
    <w:rsid w:val="00E61816"/>
    <w:rsid w:val="00E643C1"/>
    <w:rsid w:val="00E8492D"/>
    <w:rsid w:val="00EA436D"/>
    <w:rsid w:val="00F534A6"/>
    <w:rsid w:val="00FA5D5E"/>
    <w:rsid w:val="00FC05DE"/>
    <w:rsid w:val="014D28C9"/>
    <w:rsid w:val="02ED373B"/>
    <w:rsid w:val="0B372620"/>
    <w:rsid w:val="0E5E6115"/>
    <w:rsid w:val="12135469"/>
    <w:rsid w:val="148D1503"/>
    <w:rsid w:val="1B052B7C"/>
    <w:rsid w:val="1F093E7B"/>
    <w:rsid w:val="1FFD38A8"/>
    <w:rsid w:val="22AF4D3A"/>
    <w:rsid w:val="252C2672"/>
    <w:rsid w:val="27383550"/>
    <w:rsid w:val="2DD2590B"/>
    <w:rsid w:val="2F210D6D"/>
    <w:rsid w:val="2F444E43"/>
    <w:rsid w:val="2F9A06D0"/>
    <w:rsid w:val="345614B9"/>
    <w:rsid w:val="414A5F02"/>
    <w:rsid w:val="43963680"/>
    <w:rsid w:val="54A77B98"/>
    <w:rsid w:val="5C8B0652"/>
    <w:rsid w:val="5EC944B2"/>
    <w:rsid w:val="64656A2B"/>
    <w:rsid w:val="6CCA7D73"/>
    <w:rsid w:val="72CC4119"/>
    <w:rsid w:val="75CA2B92"/>
    <w:rsid w:val="76DF08BF"/>
    <w:rsid w:val="786077DD"/>
    <w:rsid w:val="7B4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9C93D"/>
  <w15:docId w15:val="{563F3FA7-EEE6-4523-8F2D-BE258CDA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rsid w:val="00E84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growpower.gllue.com/portal/campusposi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ungrowpow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301</Words>
  <Characters>1722</Characters>
  <Application>Microsoft Office Word</Application>
  <DocSecurity>0</DocSecurity>
  <Lines>14</Lines>
  <Paragraphs>4</Paragraphs>
  <ScaleCrop>false</ScaleCrop>
  <Company>Organization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刘王平</dc:creator>
  <cp:lastModifiedBy>褚雅丽</cp:lastModifiedBy>
  <cp:revision>9</cp:revision>
  <cp:lastPrinted>2022-09-03T03:49:00Z</cp:lastPrinted>
  <dcterms:created xsi:type="dcterms:W3CDTF">2022-09-03T03:48:00Z</dcterms:created>
  <dcterms:modified xsi:type="dcterms:W3CDTF">2022-11-03T04:03:00Z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3F4151EF601447F5931738D995541A72</vt:lpwstr>
  </property>
</Properties>
</file>